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EE1F" w14:textId="092B67D2" w:rsidR="0080293F" w:rsidRPr="00FB1194" w:rsidRDefault="008572C0" w:rsidP="0080293F">
      <w:pPr>
        <w:spacing w:line="260" w:lineRule="atLeast"/>
        <w:rPr>
          <w:rFonts w:ascii="Segoe UI" w:hAnsi="Segoe UI" w:cs="Segoe UI"/>
          <w:szCs w:val="22"/>
        </w:rPr>
      </w:pPr>
      <w:r w:rsidRPr="008572C0">
        <w:rPr>
          <w:rFonts w:ascii="Segoe UI" w:hAnsi="Segoe UI" w:cs="Segoe UI"/>
          <w:szCs w:val="22"/>
        </w:rPr>
        <w:t xml:space="preserve">17 </w:t>
      </w:r>
      <w:r w:rsidR="00AD745B" w:rsidRPr="008572C0">
        <w:rPr>
          <w:rFonts w:ascii="Segoe UI" w:hAnsi="Segoe UI" w:cs="Segoe UI"/>
          <w:szCs w:val="22"/>
        </w:rPr>
        <w:t>October</w:t>
      </w:r>
      <w:r w:rsidR="00726DC9" w:rsidRPr="008572C0">
        <w:rPr>
          <w:rFonts w:ascii="Segoe UI" w:hAnsi="Segoe UI" w:cs="Segoe UI"/>
          <w:szCs w:val="22"/>
        </w:rPr>
        <w:t xml:space="preserve"> </w:t>
      </w:r>
      <w:r w:rsidR="00A10DC5" w:rsidRPr="008572C0">
        <w:rPr>
          <w:rFonts w:ascii="Segoe UI" w:hAnsi="Segoe UI" w:cs="Segoe UI"/>
          <w:szCs w:val="22"/>
        </w:rPr>
        <w:t>2019</w:t>
      </w:r>
    </w:p>
    <w:p w14:paraId="6EE9F82C" w14:textId="77777777" w:rsidR="0080293F" w:rsidRPr="0080293F" w:rsidRDefault="0080293F" w:rsidP="0080293F">
      <w:pPr>
        <w:spacing w:line="260" w:lineRule="atLeast"/>
        <w:rPr>
          <w:rFonts w:ascii="Arial" w:hAnsi="Arial" w:cs="Arial"/>
          <w:szCs w:val="22"/>
        </w:rPr>
      </w:pPr>
    </w:p>
    <w:p w14:paraId="6570DB62" w14:textId="474FC5C3" w:rsidR="00286E04" w:rsidRDefault="006019BF" w:rsidP="0080293F">
      <w:pPr>
        <w:spacing w:line="600" w:lineRule="exact"/>
        <w:rPr>
          <w:rFonts w:ascii="Segoe UI Semibold" w:hAnsi="Segoe UI Semibold" w:cs="Segoe UI Semibold"/>
          <w:sz w:val="54"/>
          <w:szCs w:val="54"/>
        </w:rPr>
      </w:pPr>
      <w:proofErr w:type="spellStart"/>
      <w:r w:rsidRPr="006019BF">
        <w:rPr>
          <w:rFonts w:ascii="Segoe UI Semibold" w:hAnsi="Segoe UI Semibold" w:cs="Segoe UI Semibold"/>
          <w:sz w:val="54"/>
          <w:szCs w:val="54"/>
        </w:rPr>
        <w:t>ChartCo</w:t>
      </w:r>
      <w:proofErr w:type="spellEnd"/>
      <w:r w:rsidR="00AD745B">
        <w:rPr>
          <w:rFonts w:ascii="Segoe UI Semibold" w:hAnsi="Segoe UI Semibold" w:cs="Segoe UI Semibold"/>
          <w:sz w:val="54"/>
          <w:szCs w:val="54"/>
        </w:rPr>
        <w:t xml:space="preserve"> </w:t>
      </w:r>
      <w:r w:rsidR="001B5C78">
        <w:rPr>
          <w:rFonts w:ascii="Segoe UI Semibold" w:hAnsi="Segoe UI Semibold" w:cs="Segoe UI Semibold"/>
          <w:sz w:val="54"/>
          <w:szCs w:val="54"/>
        </w:rPr>
        <w:t xml:space="preserve">relocates offices </w:t>
      </w:r>
      <w:r w:rsidR="00114088">
        <w:rPr>
          <w:rFonts w:ascii="Segoe UI Semibold" w:hAnsi="Segoe UI Semibold" w:cs="Segoe UI Semibold"/>
          <w:sz w:val="54"/>
          <w:szCs w:val="54"/>
        </w:rPr>
        <w:t>to the heart of</w:t>
      </w:r>
      <w:r w:rsidR="00AD745B">
        <w:rPr>
          <w:rFonts w:ascii="Segoe UI Semibold" w:hAnsi="Segoe UI Semibold" w:cs="Segoe UI Semibold"/>
          <w:sz w:val="54"/>
          <w:szCs w:val="54"/>
        </w:rPr>
        <w:t xml:space="preserve"> Rotterdam</w:t>
      </w:r>
    </w:p>
    <w:p w14:paraId="32056F2E" w14:textId="1D4D1E07" w:rsidR="00AD745B" w:rsidRPr="0058231A" w:rsidRDefault="0058231A" w:rsidP="00656E49">
      <w:pPr>
        <w:spacing w:line="260" w:lineRule="atLeast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ChartCo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333FD4">
        <w:rPr>
          <w:rFonts w:ascii="Segoe UI" w:hAnsi="Segoe UI" w:cs="Segoe UI"/>
          <w:sz w:val="28"/>
          <w:szCs w:val="28"/>
        </w:rPr>
        <w:t>affirms commitment to Europe’s largest port with new technology office in prime location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7A5738C7" w14:textId="77777777" w:rsidR="00AD745B" w:rsidRDefault="00AD745B" w:rsidP="00656E49">
      <w:pPr>
        <w:spacing w:line="260" w:lineRule="atLeast"/>
        <w:rPr>
          <w:rFonts w:ascii="Segoe UI" w:hAnsi="Segoe UI" w:cs="Segoe UI"/>
        </w:rPr>
      </w:pPr>
    </w:p>
    <w:p w14:paraId="280B41F8" w14:textId="4515C2AD" w:rsidR="00021DE9" w:rsidRDefault="008A1D12" w:rsidP="00656E49">
      <w:pPr>
        <w:spacing w:line="26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a move which </w:t>
      </w:r>
      <w:r w:rsidR="00C267D5">
        <w:rPr>
          <w:rFonts w:ascii="Segoe UI" w:hAnsi="Segoe UI" w:cs="Segoe UI"/>
        </w:rPr>
        <w:t xml:space="preserve">supports </w:t>
      </w:r>
      <w:proofErr w:type="spellStart"/>
      <w:r w:rsidR="00AD745B">
        <w:rPr>
          <w:rFonts w:ascii="Segoe UI" w:hAnsi="Segoe UI" w:cs="Segoe UI"/>
        </w:rPr>
        <w:t>ChartCo</w:t>
      </w:r>
      <w:r>
        <w:rPr>
          <w:rFonts w:ascii="Segoe UI" w:hAnsi="Segoe UI" w:cs="Segoe UI"/>
        </w:rPr>
        <w:t>’s</w:t>
      </w:r>
      <w:proofErr w:type="spellEnd"/>
      <w:r>
        <w:rPr>
          <w:rFonts w:ascii="Segoe UI" w:hAnsi="Segoe UI" w:cs="Segoe UI"/>
        </w:rPr>
        <w:t xml:space="preserve"> ongoing expansion, the company</w:t>
      </w:r>
      <w:r w:rsidR="00AD745B">
        <w:rPr>
          <w:rFonts w:ascii="Segoe UI" w:hAnsi="Segoe UI" w:cs="Segoe UI"/>
        </w:rPr>
        <w:t xml:space="preserve"> </w:t>
      </w:r>
      <w:r w:rsidR="001B5C78">
        <w:rPr>
          <w:rFonts w:ascii="Segoe UI" w:hAnsi="Segoe UI" w:cs="Segoe UI"/>
        </w:rPr>
        <w:t xml:space="preserve">is </w:t>
      </w:r>
      <w:r w:rsidR="00B7751E">
        <w:rPr>
          <w:rFonts w:ascii="Segoe UI" w:hAnsi="Segoe UI" w:cs="Segoe UI"/>
        </w:rPr>
        <w:t>relocating</w:t>
      </w:r>
      <w:r w:rsidR="00AF1CBF">
        <w:rPr>
          <w:rFonts w:ascii="Segoe UI" w:hAnsi="Segoe UI" w:cs="Segoe UI"/>
        </w:rPr>
        <w:t xml:space="preserve"> </w:t>
      </w:r>
      <w:r w:rsidR="00D278B2" w:rsidRPr="00D278B2">
        <w:rPr>
          <w:rFonts w:ascii="Segoe UI" w:hAnsi="Segoe UI" w:cs="Segoe UI"/>
        </w:rPr>
        <w:t xml:space="preserve">from </w:t>
      </w:r>
      <w:proofErr w:type="spellStart"/>
      <w:r w:rsidR="00D278B2" w:rsidRPr="00D278B2">
        <w:rPr>
          <w:rFonts w:ascii="Segoe UI" w:hAnsi="Segoe UI" w:cs="Segoe UI"/>
        </w:rPr>
        <w:t>Driemanssteeweg</w:t>
      </w:r>
      <w:proofErr w:type="spellEnd"/>
      <w:r w:rsidR="00D278B2" w:rsidRPr="00D278B2">
        <w:rPr>
          <w:rFonts w:ascii="Segoe UI" w:hAnsi="Segoe UI" w:cs="Segoe UI"/>
        </w:rPr>
        <w:t xml:space="preserve"> 200 to </w:t>
      </w:r>
      <w:proofErr w:type="spellStart"/>
      <w:r w:rsidR="00D278B2" w:rsidRPr="00D278B2">
        <w:rPr>
          <w:rFonts w:ascii="Segoe UI" w:hAnsi="Segoe UI" w:cs="Segoe UI"/>
        </w:rPr>
        <w:t>Parmentierplein</w:t>
      </w:r>
      <w:proofErr w:type="spellEnd"/>
      <w:r w:rsidR="00D278B2" w:rsidRPr="00D278B2">
        <w:rPr>
          <w:rFonts w:ascii="Segoe UI" w:hAnsi="Segoe UI" w:cs="Segoe UI"/>
        </w:rPr>
        <w:t xml:space="preserve"> 20</w:t>
      </w:r>
      <w:r w:rsidR="00D72D22">
        <w:rPr>
          <w:rFonts w:ascii="Segoe UI" w:hAnsi="Segoe UI" w:cs="Segoe UI"/>
        </w:rPr>
        <w:t xml:space="preserve">, </w:t>
      </w:r>
      <w:r w:rsidR="00D278B2">
        <w:rPr>
          <w:rFonts w:ascii="Segoe UI" w:hAnsi="Segoe UI" w:cs="Segoe UI"/>
        </w:rPr>
        <w:t xml:space="preserve">Rotterdam </w:t>
      </w:r>
      <w:r w:rsidRPr="00D278B2">
        <w:rPr>
          <w:rFonts w:ascii="Segoe UI" w:hAnsi="Segoe UI" w:cs="Segoe UI"/>
        </w:rPr>
        <w:t>with a brand-new technology office</w:t>
      </w:r>
      <w:r>
        <w:rPr>
          <w:rFonts w:ascii="Segoe UI" w:hAnsi="Segoe UI" w:cs="Segoe UI"/>
        </w:rPr>
        <w:t>, thereby siting the firm</w:t>
      </w:r>
      <w:r w:rsidR="0058231A">
        <w:rPr>
          <w:rFonts w:ascii="Segoe UI" w:hAnsi="Segoe UI" w:cs="Segoe UI"/>
        </w:rPr>
        <w:t xml:space="preserve"> </w:t>
      </w:r>
      <w:r w:rsidR="00840A18">
        <w:rPr>
          <w:rFonts w:ascii="Segoe UI" w:hAnsi="Segoe UI" w:cs="Segoe UI"/>
        </w:rPr>
        <w:t>at the epicentre</w:t>
      </w:r>
      <w:r w:rsidR="0058231A">
        <w:rPr>
          <w:rFonts w:ascii="Segoe UI" w:hAnsi="Segoe UI" w:cs="Segoe UI"/>
        </w:rPr>
        <w:t xml:space="preserve"> of </w:t>
      </w:r>
      <w:r>
        <w:rPr>
          <w:rFonts w:ascii="Segoe UI" w:hAnsi="Segoe UI" w:cs="Segoe UI"/>
        </w:rPr>
        <w:t xml:space="preserve">Europe’s </w:t>
      </w:r>
      <w:r w:rsidR="0058231A">
        <w:rPr>
          <w:rFonts w:ascii="Segoe UI" w:hAnsi="Segoe UI" w:cs="Segoe UI"/>
        </w:rPr>
        <w:t>largest port</w:t>
      </w:r>
      <w:r>
        <w:rPr>
          <w:rFonts w:ascii="Segoe UI" w:hAnsi="Segoe UI" w:cs="Segoe UI"/>
        </w:rPr>
        <w:t>.</w:t>
      </w:r>
    </w:p>
    <w:p w14:paraId="727A08D8" w14:textId="4EB2294C" w:rsidR="00114088" w:rsidRDefault="00114088" w:rsidP="00656E49">
      <w:pPr>
        <w:spacing w:line="260" w:lineRule="atLeast"/>
        <w:rPr>
          <w:rFonts w:ascii="Segoe UI" w:hAnsi="Segoe UI" w:cs="Segoe UI"/>
        </w:rPr>
      </w:pPr>
    </w:p>
    <w:p w14:paraId="4AE66AAA" w14:textId="33A4BA1A" w:rsidR="00C267D5" w:rsidRDefault="00C267D5" w:rsidP="00C267D5">
      <w:pPr>
        <w:spacing w:line="260" w:lineRule="atLeast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ChartCo’s</w:t>
      </w:r>
      <w:proofErr w:type="spellEnd"/>
      <w:r w:rsidRPr="00D278B2">
        <w:rPr>
          <w:rFonts w:ascii="Segoe UI" w:hAnsi="Segoe UI" w:cs="Segoe UI"/>
        </w:rPr>
        <w:t xml:space="preserve"> new central location will help to support customers and provide an excellent base </w:t>
      </w:r>
      <w:r>
        <w:rPr>
          <w:rFonts w:ascii="Segoe UI" w:hAnsi="Segoe UI" w:cs="Segoe UI"/>
        </w:rPr>
        <w:t xml:space="preserve">from which </w:t>
      </w:r>
      <w:r w:rsidRPr="00D278B2">
        <w:rPr>
          <w:rFonts w:ascii="Segoe UI" w:hAnsi="Segoe UI" w:cs="Segoe UI"/>
        </w:rPr>
        <w:t xml:space="preserve">to present </w:t>
      </w:r>
      <w:r>
        <w:rPr>
          <w:rFonts w:ascii="Segoe UI" w:hAnsi="Segoe UI" w:cs="Segoe UI"/>
        </w:rPr>
        <w:t>the company’s</w:t>
      </w:r>
      <w:r w:rsidRPr="00D278B2">
        <w:rPr>
          <w:rFonts w:ascii="Segoe UI" w:hAnsi="Segoe UI" w:cs="Segoe UI"/>
        </w:rPr>
        <w:t xml:space="preserve"> innovative products. </w:t>
      </w:r>
      <w:proofErr w:type="spellStart"/>
      <w:r>
        <w:rPr>
          <w:rFonts w:ascii="Segoe UI" w:hAnsi="Segoe UI" w:cs="Segoe UI"/>
        </w:rPr>
        <w:t>ChartCo’s</w:t>
      </w:r>
      <w:proofErr w:type="spellEnd"/>
      <w:r>
        <w:rPr>
          <w:rFonts w:ascii="Segoe UI" w:hAnsi="Segoe UI" w:cs="Segoe UI"/>
        </w:rPr>
        <w:t xml:space="preserve"> dedicated Dutch sales and support team will also be based at the new site from 18</w:t>
      </w:r>
      <w:r w:rsidRPr="00C267D5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October 2019, with all contact details including telephone and email addresses remaining the same as they were at the firm’s former offices. </w:t>
      </w:r>
    </w:p>
    <w:p w14:paraId="285F4DD6" w14:textId="77777777" w:rsidR="00C267D5" w:rsidRDefault="00C267D5" w:rsidP="00C267D5">
      <w:pPr>
        <w:spacing w:line="260" w:lineRule="atLeast"/>
        <w:rPr>
          <w:rFonts w:ascii="Segoe UI" w:hAnsi="Segoe UI" w:cs="Segoe UI"/>
        </w:rPr>
      </w:pPr>
    </w:p>
    <w:p w14:paraId="7C5BDD25" w14:textId="0935620E" w:rsidR="00C267D5" w:rsidRDefault="00C267D5" w:rsidP="00C267D5">
      <w:pPr>
        <w:spacing w:line="26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“We are very excited to be moving closer to the port of Rotterdam as it is a vibrant nexus for a great deal of varied maritime activity,” said </w:t>
      </w:r>
      <w:r w:rsidRPr="00382593">
        <w:rPr>
          <w:rFonts w:ascii="Segoe UI" w:hAnsi="Segoe UI" w:cs="Segoe UI"/>
        </w:rPr>
        <w:t>Rivanny Troenokarso, Head of Sales, Benelux</w:t>
      </w:r>
      <w:r>
        <w:rPr>
          <w:rFonts w:ascii="Segoe UI" w:hAnsi="Segoe UI" w:cs="Segoe UI"/>
        </w:rPr>
        <w:t xml:space="preserve">. “The new premises will be beneficial to our customers as well as our sales and support team who will be working in the middle of a digital </w:t>
      </w:r>
      <w:r w:rsidRPr="00095AF8">
        <w:rPr>
          <w:rFonts w:ascii="Segoe UI" w:hAnsi="Segoe UI" w:cs="Segoe UI"/>
        </w:rPr>
        <w:t>hub and a world-class industrial</w:t>
      </w:r>
      <w:r>
        <w:rPr>
          <w:rFonts w:ascii="Segoe UI" w:hAnsi="Segoe UI" w:cs="Segoe UI"/>
        </w:rPr>
        <w:t xml:space="preserve"> </w:t>
      </w:r>
      <w:r w:rsidRPr="00095AF8">
        <w:rPr>
          <w:rFonts w:ascii="Segoe UI" w:hAnsi="Segoe UI" w:cs="Segoe UI"/>
        </w:rPr>
        <w:t>complex</w:t>
      </w:r>
      <w:r>
        <w:rPr>
          <w:rFonts w:ascii="Segoe UI" w:hAnsi="Segoe UI" w:cs="Segoe UI"/>
        </w:rPr>
        <w:t>.”</w:t>
      </w:r>
    </w:p>
    <w:p w14:paraId="5FFF76E5" w14:textId="77777777" w:rsidR="00C267D5" w:rsidRDefault="00C267D5" w:rsidP="00C267D5">
      <w:pPr>
        <w:spacing w:line="260" w:lineRule="atLeast"/>
        <w:rPr>
          <w:rFonts w:ascii="Segoe UI" w:hAnsi="Segoe UI" w:cs="Segoe UI"/>
        </w:rPr>
      </w:pPr>
    </w:p>
    <w:p w14:paraId="23E738EE" w14:textId="5FB99D18" w:rsidR="00114088" w:rsidRDefault="001B5C78" w:rsidP="00656E49">
      <w:pPr>
        <w:spacing w:line="26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The p</w:t>
      </w:r>
      <w:r w:rsidRPr="00095AF8">
        <w:rPr>
          <w:rFonts w:ascii="Segoe UI" w:hAnsi="Segoe UI" w:cs="Segoe UI"/>
        </w:rPr>
        <w:t xml:space="preserve">ort </w:t>
      </w:r>
      <w:r>
        <w:rPr>
          <w:rFonts w:ascii="Segoe UI" w:hAnsi="Segoe UI" w:cs="Segoe UI"/>
        </w:rPr>
        <w:t xml:space="preserve">of </w:t>
      </w:r>
      <w:r w:rsidR="00114088" w:rsidRPr="00095AF8">
        <w:rPr>
          <w:rFonts w:ascii="Segoe UI" w:hAnsi="Segoe UI" w:cs="Segoe UI"/>
        </w:rPr>
        <w:t xml:space="preserve">Rotterdam is </w:t>
      </w:r>
      <w:r w:rsidR="00840A18">
        <w:rPr>
          <w:rFonts w:ascii="Segoe UI" w:hAnsi="Segoe UI" w:cs="Segoe UI"/>
        </w:rPr>
        <w:t xml:space="preserve">so much </w:t>
      </w:r>
      <w:r w:rsidR="00114088" w:rsidRPr="00095AF8">
        <w:rPr>
          <w:rFonts w:ascii="Segoe UI" w:hAnsi="Segoe UI" w:cs="Segoe UI"/>
        </w:rPr>
        <w:t xml:space="preserve">more than just a transit </w:t>
      </w:r>
      <w:r w:rsidR="00114088">
        <w:rPr>
          <w:rFonts w:ascii="Segoe UI" w:hAnsi="Segoe UI" w:cs="Segoe UI"/>
        </w:rPr>
        <w:t>hub</w:t>
      </w:r>
      <w:r w:rsidR="00114088" w:rsidRPr="00095AF8">
        <w:rPr>
          <w:rFonts w:ascii="Segoe UI" w:hAnsi="Segoe UI" w:cs="Segoe UI"/>
        </w:rPr>
        <w:t xml:space="preserve">. </w:t>
      </w:r>
      <w:r w:rsidR="00114088">
        <w:rPr>
          <w:rFonts w:ascii="Segoe UI" w:hAnsi="Segoe UI" w:cs="Segoe UI"/>
        </w:rPr>
        <w:t xml:space="preserve">As well as hosting an oil refinery and a number of processing plants, it has benefited from regeneration measures over the last two decades and has now become a </w:t>
      </w:r>
      <w:r w:rsidR="0034613C">
        <w:rPr>
          <w:rFonts w:ascii="Segoe UI" w:hAnsi="Segoe UI" w:cs="Segoe UI"/>
        </w:rPr>
        <w:t xml:space="preserve">thriving </w:t>
      </w:r>
      <w:r w:rsidR="00114088">
        <w:rPr>
          <w:rFonts w:ascii="Segoe UI" w:hAnsi="Segoe UI" w:cs="Segoe UI"/>
        </w:rPr>
        <w:t>destination it its own right, attracting tourists and new residents to the waterside area</w:t>
      </w:r>
      <w:r w:rsidR="00D278B2">
        <w:rPr>
          <w:rFonts w:ascii="Segoe UI" w:hAnsi="Segoe UI" w:cs="Segoe UI"/>
        </w:rPr>
        <w:t xml:space="preserve">. </w:t>
      </w:r>
    </w:p>
    <w:p w14:paraId="034796F4" w14:textId="6C76BF0B" w:rsidR="00382593" w:rsidRDefault="00382593" w:rsidP="00656E49">
      <w:pPr>
        <w:spacing w:line="260" w:lineRule="atLeast"/>
        <w:rPr>
          <w:rFonts w:ascii="Segoe UI" w:hAnsi="Segoe UI" w:cs="Segoe UI"/>
        </w:rPr>
      </w:pPr>
    </w:p>
    <w:p w14:paraId="42E61DFB" w14:textId="631322CA" w:rsidR="00D278B2" w:rsidRDefault="00F65B3B" w:rsidP="009B40FF">
      <w:pPr>
        <w:spacing w:line="26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 </w:t>
      </w:r>
      <w:proofErr w:type="spellStart"/>
      <w:r>
        <w:rPr>
          <w:rFonts w:ascii="Segoe UI" w:hAnsi="Segoe UI" w:cs="Segoe UI"/>
        </w:rPr>
        <w:t>ChartCo</w:t>
      </w:r>
      <w:proofErr w:type="spellEnd"/>
      <w:r>
        <w:rPr>
          <w:rFonts w:ascii="Segoe UI" w:hAnsi="Segoe UI" w:cs="Segoe UI"/>
        </w:rPr>
        <w:t xml:space="preserve"> continues to grow its product range, it is inviting customers, suppliers and press to visit the new</w:t>
      </w:r>
      <w:r w:rsidR="00D278B2">
        <w:rPr>
          <w:rFonts w:ascii="Segoe UI" w:hAnsi="Segoe UI" w:cs="Segoe UI"/>
        </w:rPr>
        <w:t xml:space="preserve"> technology</w:t>
      </w:r>
      <w:r>
        <w:rPr>
          <w:rFonts w:ascii="Segoe UI" w:hAnsi="Segoe UI" w:cs="Segoe UI"/>
        </w:rPr>
        <w:t xml:space="preserve"> offices. V</w:t>
      </w:r>
      <w:r w:rsidRPr="00F65B3B">
        <w:rPr>
          <w:rFonts w:ascii="Segoe UI" w:hAnsi="Segoe UI" w:cs="Segoe UI"/>
        </w:rPr>
        <w:t xml:space="preserve">isitors </w:t>
      </w:r>
      <w:r w:rsidR="0034613C">
        <w:rPr>
          <w:rFonts w:ascii="Segoe UI" w:hAnsi="Segoe UI" w:cs="Segoe UI"/>
        </w:rPr>
        <w:t>to the new premises will be able to</w:t>
      </w:r>
      <w:r w:rsidR="0034613C" w:rsidRPr="00F65B3B">
        <w:rPr>
          <w:rFonts w:ascii="Segoe UI" w:hAnsi="Segoe UI" w:cs="Segoe UI"/>
        </w:rPr>
        <w:t xml:space="preserve"> </w:t>
      </w:r>
      <w:r w:rsidRPr="00F65B3B">
        <w:rPr>
          <w:rFonts w:ascii="Segoe UI" w:hAnsi="Segoe UI" w:cs="Segoe UI"/>
        </w:rPr>
        <w:t xml:space="preserve">both see and </w:t>
      </w:r>
      <w:r w:rsidR="0034613C">
        <w:rPr>
          <w:rFonts w:ascii="Segoe UI" w:hAnsi="Segoe UI" w:cs="Segoe UI"/>
        </w:rPr>
        <w:t xml:space="preserve">interact </w:t>
      </w:r>
      <w:r w:rsidRPr="00F65B3B">
        <w:rPr>
          <w:rFonts w:ascii="Segoe UI" w:hAnsi="Segoe UI" w:cs="Segoe UI"/>
        </w:rPr>
        <w:t>with the latest technology</w:t>
      </w:r>
      <w:r w:rsidR="00B7751E">
        <w:rPr>
          <w:rFonts w:ascii="Segoe UI" w:hAnsi="Segoe UI" w:cs="Segoe UI"/>
        </w:rPr>
        <w:t>,</w:t>
      </w:r>
      <w:r w:rsidR="00D278B2">
        <w:rPr>
          <w:rFonts w:ascii="Segoe UI" w:hAnsi="Segoe UI" w:cs="Segoe UI"/>
        </w:rPr>
        <w:t xml:space="preserve"> which is</w:t>
      </w:r>
      <w:r w:rsidRPr="00F65B3B">
        <w:rPr>
          <w:rFonts w:ascii="Segoe UI" w:hAnsi="Segoe UI" w:cs="Segoe UI"/>
        </w:rPr>
        <w:t xml:space="preserve"> intuitive and integrated </w:t>
      </w:r>
      <w:r w:rsidR="00B7751E">
        <w:rPr>
          <w:rFonts w:ascii="Segoe UI" w:hAnsi="Segoe UI" w:cs="Segoe UI"/>
        </w:rPr>
        <w:t>with</w:t>
      </w:r>
      <w:r w:rsidRPr="00F65B3B">
        <w:rPr>
          <w:rFonts w:ascii="Segoe UI" w:hAnsi="Segoe UI" w:cs="Segoe UI"/>
        </w:rPr>
        <w:t>in</w:t>
      </w:r>
      <w:r w:rsidR="00D278B2">
        <w:rPr>
          <w:rFonts w:ascii="Segoe UI" w:hAnsi="Segoe UI" w:cs="Segoe UI"/>
        </w:rPr>
        <w:t xml:space="preserve"> the </w:t>
      </w:r>
      <w:proofErr w:type="spellStart"/>
      <w:r w:rsidR="00D278B2">
        <w:rPr>
          <w:rFonts w:ascii="Segoe UI" w:hAnsi="Segoe UI" w:cs="Segoe UI"/>
        </w:rPr>
        <w:t>ChartCo</w:t>
      </w:r>
      <w:proofErr w:type="spellEnd"/>
      <w:r w:rsidRPr="00F65B3B">
        <w:rPr>
          <w:rFonts w:ascii="Segoe UI" w:hAnsi="Segoe UI" w:cs="Segoe UI"/>
        </w:rPr>
        <w:t xml:space="preserve"> </w:t>
      </w:r>
      <w:proofErr w:type="spellStart"/>
      <w:r w:rsidRPr="00F65B3B">
        <w:rPr>
          <w:rFonts w:ascii="Segoe UI" w:hAnsi="Segoe UI" w:cs="Segoe UI"/>
        </w:rPr>
        <w:t>OneOcean</w:t>
      </w:r>
      <w:proofErr w:type="spellEnd"/>
      <w:r w:rsidRPr="00F65B3B">
        <w:rPr>
          <w:rFonts w:ascii="Segoe UI" w:hAnsi="Segoe UI" w:cs="Segoe UI"/>
        </w:rPr>
        <w:t xml:space="preserve"> platform.</w:t>
      </w:r>
      <w:r w:rsidR="00D278B2">
        <w:rPr>
          <w:rFonts w:ascii="Segoe UI" w:hAnsi="Segoe UI" w:cs="Segoe UI"/>
        </w:rPr>
        <w:t xml:space="preserve"> </w:t>
      </w:r>
    </w:p>
    <w:p w14:paraId="5273C1DC" w14:textId="3DE0FD13" w:rsidR="00D72D22" w:rsidRDefault="00D72D22" w:rsidP="009B40FF">
      <w:pPr>
        <w:spacing w:line="260" w:lineRule="atLeast"/>
        <w:rPr>
          <w:rFonts w:ascii="Segoe UI" w:hAnsi="Segoe UI" w:cs="Segoe UI"/>
        </w:rPr>
      </w:pPr>
    </w:p>
    <w:p w14:paraId="7B5987CF" w14:textId="3914AD63" w:rsidR="00D72D22" w:rsidRDefault="00D72D22" w:rsidP="009B40FF">
      <w:pPr>
        <w:spacing w:line="260" w:lineRule="atLeast"/>
        <w:rPr>
          <w:rFonts w:ascii="Segoe UI" w:hAnsi="Segoe UI" w:cs="Segoe UI"/>
        </w:rPr>
      </w:pPr>
      <w:r w:rsidRPr="00D72D22">
        <w:rPr>
          <w:rFonts w:ascii="Segoe UI" w:hAnsi="Segoe UI" w:cs="Segoe UI"/>
        </w:rPr>
        <w:t>Complete with a comprehensive set of applications built for onboard and onshore</w:t>
      </w:r>
      <w:r w:rsidR="00B7751E">
        <w:rPr>
          <w:rFonts w:ascii="Segoe UI" w:hAnsi="Segoe UI" w:cs="Segoe UI"/>
        </w:rPr>
        <w:t xml:space="preserve"> </w:t>
      </w:r>
      <w:r w:rsidR="00B7751E" w:rsidRPr="00D72D22">
        <w:rPr>
          <w:rFonts w:ascii="Segoe UI" w:hAnsi="Segoe UI" w:cs="Segoe UI"/>
        </w:rPr>
        <w:t>teams</w:t>
      </w:r>
      <w:r w:rsidRPr="00D72D22">
        <w:rPr>
          <w:rFonts w:ascii="Segoe UI" w:hAnsi="Segoe UI" w:cs="Segoe UI"/>
        </w:rPr>
        <w:t xml:space="preserve">, </w:t>
      </w:r>
      <w:proofErr w:type="spellStart"/>
      <w:r w:rsidRPr="00D72D22">
        <w:rPr>
          <w:rFonts w:ascii="Segoe UI" w:hAnsi="Segoe UI" w:cs="Segoe UI"/>
        </w:rPr>
        <w:t>ChartCo</w:t>
      </w:r>
      <w:proofErr w:type="spellEnd"/>
      <w:r w:rsidRPr="00D72D22">
        <w:rPr>
          <w:rFonts w:ascii="Segoe UI" w:hAnsi="Segoe UI" w:cs="Segoe UI"/>
        </w:rPr>
        <w:t xml:space="preserve"> </w:t>
      </w:r>
      <w:proofErr w:type="spellStart"/>
      <w:r w:rsidRPr="00D72D22">
        <w:rPr>
          <w:rFonts w:ascii="Segoe UI" w:hAnsi="Segoe UI" w:cs="Segoe UI"/>
        </w:rPr>
        <w:t>OneOcean</w:t>
      </w:r>
      <w:proofErr w:type="spellEnd"/>
      <w:r w:rsidRPr="00D72D22">
        <w:rPr>
          <w:rFonts w:ascii="Segoe UI" w:hAnsi="Segoe UI" w:cs="Segoe UI"/>
        </w:rPr>
        <w:t xml:space="preserve"> gives </w:t>
      </w:r>
      <w:r w:rsidR="00B7751E">
        <w:rPr>
          <w:rFonts w:ascii="Segoe UI" w:hAnsi="Segoe UI" w:cs="Segoe UI"/>
        </w:rPr>
        <w:t xml:space="preserve">crews </w:t>
      </w:r>
      <w:r w:rsidRPr="00D72D22">
        <w:rPr>
          <w:rFonts w:ascii="Segoe UI" w:hAnsi="Segoe UI" w:cs="Segoe UI"/>
        </w:rPr>
        <w:t>complete control</w:t>
      </w:r>
      <w:r w:rsidR="00B7751E">
        <w:rPr>
          <w:rFonts w:ascii="Segoe UI" w:hAnsi="Segoe UI" w:cs="Segoe UI"/>
        </w:rPr>
        <w:t>,</w:t>
      </w:r>
      <w:r w:rsidRPr="00D72D22">
        <w:rPr>
          <w:rFonts w:ascii="Segoe UI" w:hAnsi="Segoe UI" w:cs="Segoe UI"/>
        </w:rPr>
        <w:t xml:space="preserve"> with </w:t>
      </w:r>
      <w:r w:rsidR="00B7751E">
        <w:rPr>
          <w:rFonts w:ascii="Segoe UI" w:hAnsi="Segoe UI" w:cs="Segoe UI"/>
        </w:rPr>
        <w:t xml:space="preserve">access to </w:t>
      </w:r>
      <w:r w:rsidRPr="00D72D22">
        <w:rPr>
          <w:rFonts w:ascii="Segoe UI" w:hAnsi="Segoe UI" w:cs="Segoe UI"/>
        </w:rPr>
        <w:t xml:space="preserve">real-time information </w:t>
      </w:r>
      <w:r w:rsidR="00B7751E">
        <w:rPr>
          <w:rFonts w:ascii="Segoe UI" w:hAnsi="Segoe UI" w:cs="Segoe UI"/>
        </w:rPr>
        <w:t xml:space="preserve">as and </w:t>
      </w:r>
      <w:r w:rsidRPr="00D72D22">
        <w:rPr>
          <w:rFonts w:ascii="Segoe UI" w:hAnsi="Segoe UI" w:cs="Segoe UI"/>
        </w:rPr>
        <w:t xml:space="preserve">when </w:t>
      </w:r>
      <w:r w:rsidR="00B7751E">
        <w:rPr>
          <w:rFonts w:ascii="Segoe UI" w:hAnsi="Segoe UI" w:cs="Segoe UI"/>
        </w:rPr>
        <w:t>required</w:t>
      </w:r>
      <w:r>
        <w:rPr>
          <w:rFonts w:ascii="Segoe UI" w:hAnsi="Segoe UI" w:cs="Segoe UI"/>
        </w:rPr>
        <w:t xml:space="preserve">. </w:t>
      </w:r>
      <w:proofErr w:type="spellStart"/>
      <w:r w:rsidRPr="00D72D22">
        <w:rPr>
          <w:rFonts w:ascii="Segoe UI" w:hAnsi="Segoe UI" w:cs="Segoe UI"/>
        </w:rPr>
        <w:t>ChartCo</w:t>
      </w:r>
      <w:proofErr w:type="spellEnd"/>
      <w:r w:rsidRPr="00D72D22">
        <w:rPr>
          <w:rFonts w:ascii="Segoe UI" w:hAnsi="Segoe UI" w:cs="Segoe UI"/>
        </w:rPr>
        <w:t xml:space="preserve"> </w:t>
      </w:r>
      <w:proofErr w:type="spellStart"/>
      <w:r w:rsidRPr="00D72D22">
        <w:rPr>
          <w:rFonts w:ascii="Segoe UI" w:hAnsi="Segoe UI" w:cs="Segoe UI"/>
        </w:rPr>
        <w:t>OneOcean</w:t>
      </w:r>
      <w:proofErr w:type="spellEnd"/>
      <w:r w:rsidRPr="00D72D22">
        <w:rPr>
          <w:rFonts w:ascii="Segoe UI" w:hAnsi="Segoe UI" w:cs="Segoe UI"/>
        </w:rPr>
        <w:t xml:space="preserve"> </w:t>
      </w:r>
      <w:r w:rsidR="00B7751E">
        <w:rPr>
          <w:rFonts w:ascii="Segoe UI" w:hAnsi="Segoe UI" w:cs="Segoe UI"/>
        </w:rPr>
        <w:t>has been designed</w:t>
      </w:r>
      <w:r w:rsidRPr="00D72D22">
        <w:rPr>
          <w:rFonts w:ascii="Segoe UI" w:hAnsi="Segoe UI" w:cs="Segoe UI"/>
        </w:rPr>
        <w:t xml:space="preserve"> to </w:t>
      </w:r>
      <w:r w:rsidR="00B7751E">
        <w:rPr>
          <w:rFonts w:ascii="Segoe UI" w:hAnsi="Segoe UI" w:cs="Segoe UI"/>
        </w:rPr>
        <w:t xml:space="preserve">provide vital </w:t>
      </w:r>
      <w:r w:rsidRPr="00D72D22">
        <w:rPr>
          <w:rFonts w:ascii="Segoe UI" w:hAnsi="Segoe UI" w:cs="Segoe UI"/>
        </w:rPr>
        <w:t xml:space="preserve">support </w:t>
      </w:r>
      <w:r w:rsidR="00B7751E">
        <w:rPr>
          <w:rFonts w:ascii="Segoe UI" w:hAnsi="Segoe UI" w:cs="Segoe UI"/>
        </w:rPr>
        <w:t xml:space="preserve">for </w:t>
      </w:r>
      <w:r w:rsidRPr="00D72D22">
        <w:rPr>
          <w:rFonts w:ascii="Segoe UI" w:hAnsi="Segoe UI" w:cs="Segoe UI"/>
        </w:rPr>
        <w:t xml:space="preserve">every commercial vessel, </w:t>
      </w:r>
      <w:r w:rsidR="00B7751E">
        <w:rPr>
          <w:rFonts w:ascii="Segoe UI" w:hAnsi="Segoe UI" w:cs="Segoe UI"/>
        </w:rPr>
        <w:t>regardless of</w:t>
      </w:r>
      <w:r w:rsidRPr="00D72D22">
        <w:rPr>
          <w:rFonts w:ascii="Segoe UI" w:hAnsi="Segoe UI" w:cs="Segoe UI"/>
        </w:rPr>
        <w:t xml:space="preserve"> size</w:t>
      </w:r>
      <w:r w:rsidR="00B7751E">
        <w:rPr>
          <w:rFonts w:ascii="Segoe UI" w:hAnsi="Segoe UI" w:cs="Segoe UI"/>
        </w:rPr>
        <w:t>.</w:t>
      </w:r>
    </w:p>
    <w:p w14:paraId="50C98A56" w14:textId="77777777" w:rsidR="00D278B2" w:rsidRDefault="00D278B2" w:rsidP="009B40FF">
      <w:pPr>
        <w:spacing w:line="260" w:lineRule="atLeast"/>
        <w:rPr>
          <w:rFonts w:ascii="Segoe UI" w:hAnsi="Segoe UI" w:cs="Segoe UI"/>
        </w:rPr>
      </w:pPr>
    </w:p>
    <w:p w14:paraId="1BC95A5A" w14:textId="4F10A912" w:rsidR="00BB0EC6" w:rsidRDefault="005956C9" w:rsidP="009B40FF">
      <w:pPr>
        <w:spacing w:line="26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you would like to come </w:t>
      </w:r>
      <w:r w:rsidR="00B7751E">
        <w:rPr>
          <w:rFonts w:ascii="Segoe UI" w:hAnsi="Segoe UI" w:cs="Segoe UI"/>
        </w:rPr>
        <w:t xml:space="preserve">and meet </w:t>
      </w:r>
      <w:r>
        <w:rPr>
          <w:rFonts w:ascii="Segoe UI" w:hAnsi="Segoe UI" w:cs="Segoe UI"/>
        </w:rPr>
        <w:t>the team</w:t>
      </w:r>
      <w:r w:rsidR="001968B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in the new location</w:t>
      </w:r>
      <w:r w:rsidR="00AF1CBF">
        <w:rPr>
          <w:rFonts w:ascii="Segoe UI" w:hAnsi="Segoe UI" w:cs="Segoe UI"/>
        </w:rPr>
        <w:t xml:space="preserve"> at </w:t>
      </w:r>
      <w:proofErr w:type="spellStart"/>
      <w:r w:rsidRPr="005956C9">
        <w:rPr>
          <w:rFonts w:ascii="Segoe UI" w:hAnsi="Segoe UI" w:cs="Segoe UI"/>
        </w:rPr>
        <w:t>Parmentierplein</w:t>
      </w:r>
      <w:proofErr w:type="spellEnd"/>
      <w:r w:rsidRPr="005956C9">
        <w:rPr>
          <w:rFonts w:ascii="Segoe UI" w:hAnsi="Segoe UI" w:cs="Segoe UI"/>
        </w:rPr>
        <w:t xml:space="preserve"> 20, 3088 GN Rotterdam, NL</w:t>
      </w:r>
      <w:r>
        <w:rPr>
          <w:rFonts w:ascii="Segoe UI" w:hAnsi="Segoe UI" w:cs="Segoe UI"/>
        </w:rPr>
        <w:t xml:space="preserve">, </w:t>
      </w:r>
      <w:r w:rsidRPr="005956C9">
        <w:rPr>
          <w:rFonts w:ascii="Segoe UI" w:hAnsi="Segoe UI" w:cs="Segoe UI"/>
        </w:rPr>
        <w:t xml:space="preserve">please </w:t>
      </w:r>
      <w:r w:rsidR="00C16180">
        <w:rPr>
          <w:rFonts w:ascii="Segoe UI" w:hAnsi="Segoe UI" w:cs="Segoe UI"/>
        </w:rPr>
        <w:t>contact</w:t>
      </w:r>
      <w:r w:rsidR="009A6DE4">
        <w:rPr>
          <w:rFonts w:ascii="Segoe UI" w:hAnsi="Segoe UI" w:cs="Segoe UI"/>
        </w:rPr>
        <w:t xml:space="preserve"> the office at </w:t>
      </w:r>
      <w:hyperlink r:id="rId7" w:history="1">
        <w:r w:rsidR="009A6DE4" w:rsidRPr="00F70738">
          <w:rPr>
            <w:rStyle w:val="Hyperlink"/>
            <w:rFonts w:ascii="Segoe UI" w:hAnsi="Segoe UI" w:cs="Segoe UI"/>
          </w:rPr>
          <w:t>Netherlands@ChartCo.com</w:t>
        </w:r>
      </w:hyperlink>
      <w:r w:rsidR="009A6DE4">
        <w:rPr>
          <w:rFonts w:ascii="Segoe UI" w:hAnsi="Segoe UI" w:cs="Segoe UI"/>
        </w:rPr>
        <w:t xml:space="preserve"> or +31 (0)10 416 7622.</w:t>
      </w:r>
    </w:p>
    <w:p w14:paraId="4E57E9FD" w14:textId="77777777" w:rsidR="000F5CB2" w:rsidRPr="00685A7F" w:rsidRDefault="000F5CB2" w:rsidP="00656E49">
      <w:pPr>
        <w:spacing w:line="260" w:lineRule="atLeast"/>
        <w:rPr>
          <w:rFonts w:ascii="Segoe UI" w:hAnsi="Segoe UI" w:cs="Segoe UI"/>
        </w:rPr>
      </w:pPr>
    </w:p>
    <w:p w14:paraId="6EC3DEC9" w14:textId="77777777" w:rsidR="00FB1194" w:rsidRPr="00AF3EBC" w:rsidRDefault="00FB1194" w:rsidP="00FB1194">
      <w:pPr>
        <w:spacing w:before="120" w:line="276" w:lineRule="auto"/>
        <w:ind w:right="969"/>
        <w:contextualSpacing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ENDS</w:t>
      </w:r>
    </w:p>
    <w:p w14:paraId="3306E24E" w14:textId="77777777" w:rsidR="00DB0954" w:rsidRDefault="00DB0954" w:rsidP="00B52687">
      <w:pPr>
        <w:spacing w:after="120" w:line="260" w:lineRule="atLeast"/>
        <w:rPr>
          <w:rFonts w:ascii="Segoe UI" w:hAnsi="Segoe UI" w:cs="Segoe UI"/>
          <w:sz w:val="28"/>
          <w:szCs w:val="28"/>
        </w:rPr>
      </w:pPr>
    </w:p>
    <w:p w14:paraId="1096A0AC" w14:textId="0DD80365" w:rsidR="00FB1194" w:rsidRPr="00AF3EBC" w:rsidRDefault="00FB1194" w:rsidP="00B52687">
      <w:pPr>
        <w:spacing w:after="120" w:line="260" w:lineRule="atLeas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sz w:val="28"/>
          <w:szCs w:val="28"/>
        </w:rPr>
        <w:lastRenderedPageBreak/>
        <w:t xml:space="preserve">About </w:t>
      </w:r>
      <w:proofErr w:type="spellStart"/>
      <w:r>
        <w:rPr>
          <w:rFonts w:ascii="Segoe UI" w:hAnsi="Segoe UI" w:cs="Segoe UI"/>
          <w:sz w:val="28"/>
          <w:szCs w:val="28"/>
        </w:rPr>
        <w:t>ChartC</w:t>
      </w:r>
      <w:r w:rsidRPr="00AF3EBC">
        <w:rPr>
          <w:rFonts w:ascii="Segoe UI" w:hAnsi="Segoe UI" w:cs="Segoe UI"/>
          <w:sz w:val="28"/>
          <w:szCs w:val="28"/>
        </w:rPr>
        <w:t>o</w:t>
      </w:r>
      <w:proofErr w:type="spellEnd"/>
    </w:p>
    <w:p w14:paraId="4EFC720E" w14:textId="5116C2DB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proofErr w:type="spellStart"/>
      <w:r>
        <w:rPr>
          <w:rFonts w:ascii="Segoe UI" w:hAnsi="Segoe UI" w:cs="Segoe UI"/>
          <w:szCs w:val="22"/>
        </w:rPr>
        <w:t>ChartCo</w:t>
      </w:r>
      <w:proofErr w:type="spellEnd"/>
      <w:r>
        <w:rPr>
          <w:rFonts w:ascii="Segoe UI" w:hAnsi="Segoe UI" w:cs="Segoe UI"/>
          <w:szCs w:val="22"/>
        </w:rPr>
        <w:t xml:space="preserve"> is a global leader in digital navigation s</w:t>
      </w:r>
      <w:r w:rsidR="00431055">
        <w:rPr>
          <w:rFonts w:ascii="Segoe UI" w:hAnsi="Segoe UI" w:cs="Segoe UI"/>
          <w:szCs w:val="22"/>
        </w:rPr>
        <w:t xml:space="preserve">ervices and voyage compliance. </w:t>
      </w:r>
      <w:r>
        <w:rPr>
          <w:rFonts w:ascii="Segoe UI" w:hAnsi="Segoe UI" w:cs="Segoe UI"/>
          <w:szCs w:val="22"/>
        </w:rPr>
        <w:t xml:space="preserve">We provide market-leading solutions that reduce the cost of ship operations, improve situational awareness to owners and crew and assist with the ever-increasing levels of regulatory compliance. </w:t>
      </w:r>
    </w:p>
    <w:p w14:paraId="45B059EE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1976C6F2" w14:textId="77777777" w:rsidR="006328C6" w:rsidRDefault="006328C6" w:rsidP="006328C6">
      <w:pPr>
        <w:spacing w:after="160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In September 2018, </w:t>
      </w:r>
      <w:proofErr w:type="spellStart"/>
      <w:r>
        <w:rPr>
          <w:rFonts w:ascii="Segoe UI" w:hAnsi="Segoe UI" w:cs="Segoe UI"/>
          <w:szCs w:val="22"/>
        </w:rPr>
        <w:t>ChartCo</w:t>
      </w:r>
      <w:proofErr w:type="spellEnd"/>
      <w:r>
        <w:rPr>
          <w:rFonts w:ascii="Segoe UI" w:hAnsi="Segoe UI" w:cs="Segoe UI"/>
          <w:szCs w:val="22"/>
        </w:rPr>
        <w:t xml:space="preserve"> launched its revolutionary new platform, </w:t>
      </w:r>
      <w:proofErr w:type="spellStart"/>
      <w:r>
        <w:rPr>
          <w:rFonts w:ascii="Segoe UI" w:hAnsi="Segoe UI" w:cs="Segoe UI"/>
          <w:szCs w:val="22"/>
        </w:rPr>
        <w:t>OneOcean</w:t>
      </w:r>
      <w:proofErr w:type="spellEnd"/>
      <w:r>
        <w:rPr>
          <w:rFonts w:ascii="Segoe UI" w:hAnsi="Segoe UI" w:cs="Segoe UI"/>
          <w:szCs w:val="22"/>
        </w:rPr>
        <w:t xml:space="preserve">, which fully integrates the entire suite of </w:t>
      </w:r>
      <w:proofErr w:type="spellStart"/>
      <w:r>
        <w:rPr>
          <w:rFonts w:ascii="Segoe UI" w:hAnsi="Segoe UI" w:cs="Segoe UI"/>
          <w:szCs w:val="22"/>
        </w:rPr>
        <w:t>ChartCo’s</w:t>
      </w:r>
      <w:proofErr w:type="spellEnd"/>
      <w:r>
        <w:rPr>
          <w:rFonts w:ascii="Segoe UI" w:hAnsi="Segoe UI" w:cs="Segoe UI"/>
          <w:szCs w:val="22"/>
        </w:rPr>
        <w:t xml:space="preserve"> navigation, compliance and shoreside monitoring applications – </w:t>
      </w:r>
      <w:proofErr w:type="spellStart"/>
      <w:r>
        <w:rPr>
          <w:rFonts w:ascii="Segoe UI" w:hAnsi="Segoe UI" w:cs="Segoe UI"/>
          <w:szCs w:val="22"/>
        </w:rPr>
        <w:t>PassageManager</w:t>
      </w:r>
      <w:proofErr w:type="spellEnd"/>
      <w:r>
        <w:rPr>
          <w:rFonts w:ascii="Segoe UI" w:hAnsi="Segoe UI" w:cs="Segoe UI"/>
          <w:szCs w:val="22"/>
        </w:rPr>
        <w:t xml:space="preserve">, Regs4ships, </w:t>
      </w:r>
      <w:proofErr w:type="spellStart"/>
      <w:r>
        <w:rPr>
          <w:rFonts w:ascii="Segoe UI" w:hAnsi="Segoe UI" w:cs="Segoe UI"/>
          <w:szCs w:val="22"/>
        </w:rPr>
        <w:t>EnviroManager</w:t>
      </w:r>
      <w:proofErr w:type="spellEnd"/>
      <w:r>
        <w:rPr>
          <w:rFonts w:ascii="Segoe UI" w:hAnsi="Segoe UI" w:cs="Segoe UI"/>
          <w:szCs w:val="22"/>
        </w:rPr>
        <w:t xml:space="preserve">, </w:t>
      </w:r>
      <w:proofErr w:type="spellStart"/>
      <w:r>
        <w:rPr>
          <w:rFonts w:ascii="Segoe UI" w:hAnsi="Segoe UI" w:cs="Segoe UI"/>
          <w:szCs w:val="22"/>
        </w:rPr>
        <w:t>Docmap</w:t>
      </w:r>
      <w:proofErr w:type="spellEnd"/>
      <w:r>
        <w:rPr>
          <w:rFonts w:ascii="Segoe UI" w:hAnsi="Segoe UI" w:cs="Segoe UI"/>
          <w:szCs w:val="22"/>
        </w:rPr>
        <w:t xml:space="preserve"> and </w:t>
      </w:r>
      <w:proofErr w:type="spellStart"/>
      <w:r>
        <w:rPr>
          <w:rFonts w:ascii="Segoe UI" w:hAnsi="Segoe UI" w:cs="Segoe UI"/>
          <w:szCs w:val="22"/>
        </w:rPr>
        <w:t>FleetManager</w:t>
      </w:r>
      <w:proofErr w:type="spellEnd"/>
      <w:r>
        <w:rPr>
          <w:rFonts w:ascii="Segoe UI" w:hAnsi="Segoe UI" w:cs="Segoe UI"/>
          <w:szCs w:val="22"/>
        </w:rPr>
        <w:t xml:space="preserve"> – to provide the highest quality of service in route planning, navigation management, shoreside operations and maritime regulations management. </w:t>
      </w:r>
    </w:p>
    <w:p w14:paraId="7CBAF053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2AA2AC1F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Today we have more than 13,500 vessels purchasing our products and services each year. </w:t>
      </w:r>
    </w:p>
    <w:p w14:paraId="7ADAD55A" w14:textId="77777777" w:rsidR="00FB1194" w:rsidRPr="00AF3EBC" w:rsidRDefault="00FB1194" w:rsidP="00FB1194">
      <w:pPr>
        <w:spacing w:before="120" w:after="120" w:line="280" w:lineRule="exact"/>
        <w:contextualSpacing/>
        <w:rPr>
          <w:rFonts w:ascii="Segoe UI" w:hAnsi="Segoe UI" w:cs="Segoe UI"/>
          <w:szCs w:val="22"/>
        </w:rPr>
      </w:pPr>
    </w:p>
    <w:p w14:paraId="3837CF23" w14:textId="77777777" w:rsidR="00FB1194" w:rsidRPr="00AF3EBC" w:rsidRDefault="00FB1194" w:rsidP="00FB1194">
      <w:pPr>
        <w:spacing w:before="120" w:after="120" w:line="28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 xml:space="preserve">For more information visit </w:t>
      </w:r>
      <w:hyperlink r:id="rId8" w:history="1">
        <w:r w:rsidRPr="008A1442">
          <w:rPr>
            <w:rFonts w:ascii="Segoe UI" w:hAnsi="Segoe UI" w:cs="Segoe UI"/>
            <w:szCs w:val="22"/>
          </w:rPr>
          <w:t>chartco.com</w:t>
        </w:r>
      </w:hyperlink>
      <w:r w:rsidRPr="008A1442">
        <w:rPr>
          <w:rFonts w:ascii="Segoe UI" w:hAnsi="Segoe UI" w:cs="Segoe UI"/>
          <w:szCs w:val="22"/>
        </w:rPr>
        <w:br/>
      </w:r>
    </w:p>
    <w:p w14:paraId="709C6600" w14:textId="77777777" w:rsidR="005956C9" w:rsidRPr="005956C9" w:rsidRDefault="005956C9" w:rsidP="005956C9">
      <w:pPr>
        <w:spacing w:before="60" w:after="60" w:line="240" w:lineRule="exact"/>
        <w:rPr>
          <w:rFonts w:ascii="Segoe UI" w:hAnsi="Segoe UI" w:cs="Segoe UI"/>
          <w:szCs w:val="22"/>
        </w:rPr>
      </w:pPr>
      <w:r w:rsidRPr="005956C9">
        <w:rPr>
          <w:rFonts w:ascii="Segoe UI" w:hAnsi="Segoe UI" w:cs="Segoe UI"/>
          <w:szCs w:val="22"/>
        </w:rPr>
        <w:t xml:space="preserve">For press enquiries please contact: </w:t>
      </w:r>
    </w:p>
    <w:p w14:paraId="3B020057" w14:textId="77777777" w:rsidR="005956C9" w:rsidRPr="005956C9" w:rsidRDefault="005956C9" w:rsidP="005956C9">
      <w:pPr>
        <w:spacing w:line="260" w:lineRule="atLeast"/>
        <w:rPr>
          <w:rFonts w:ascii="Segoe UI" w:hAnsi="Segoe UI" w:cs="Segoe UI"/>
          <w:szCs w:val="22"/>
        </w:rPr>
      </w:pPr>
      <w:r w:rsidRPr="005956C9">
        <w:rPr>
          <w:rFonts w:ascii="Segoe UI" w:hAnsi="Segoe UI" w:cs="Segoe UI"/>
          <w:szCs w:val="22"/>
        </w:rPr>
        <w:t>Steph RaikesCairns</w:t>
      </w:r>
    </w:p>
    <w:p w14:paraId="56D3EAA3" w14:textId="77777777" w:rsidR="005956C9" w:rsidRPr="005956C9" w:rsidRDefault="005956C9" w:rsidP="005956C9">
      <w:pPr>
        <w:spacing w:line="260" w:lineRule="atLeast"/>
        <w:rPr>
          <w:rFonts w:ascii="Segoe UI" w:hAnsi="Segoe UI" w:cs="Segoe UI"/>
          <w:szCs w:val="22"/>
        </w:rPr>
      </w:pPr>
      <w:r w:rsidRPr="005956C9">
        <w:rPr>
          <w:rFonts w:ascii="Segoe UI" w:hAnsi="Segoe UI" w:cs="Segoe UI"/>
          <w:szCs w:val="22"/>
        </w:rPr>
        <w:t xml:space="preserve">Head of Marketing </w:t>
      </w:r>
    </w:p>
    <w:p w14:paraId="1ADD51AC" w14:textId="77777777" w:rsidR="005956C9" w:rsidRPr="005956C9" w:rsidRDefault="005956C9" w:rsidP="005956C9">
      <w:pPr>
        <w:spacing w:line="260" w:lineRule="atLeast"/>
        <w:rPr>
          <w:rFonts w:ascii="Segoe UI" w:hAnsi="Segoe UI" w:cs="Segoe UI"/>
          <w:szCs w:val="22"/>
        </w:rPr>
      </w:pPr>
      <w:r w:rsidRPr="005956C9">
        <w:rPr>
          <w:rFonts w:ascii="Segoe UI" w:hAnsi="Segoe UI" w:cs="Segoe UI"/>
          <w:szCs w:val="22"/>
        </w:rPr>
        <w:t>+44 (0)1992 805400</w:t>
      </w:r>
    </w:p>
    <w:p w14:paraId="379300E3" w14:textId="77777777" w:rsidR="005956C9" w:rsidRPr="005956C9" w:rsidRDefault="00DB0954" w:rsidP="005956C9">
      <w:pPr>
        <w:spacing w:line="260" w:lineRule="atLeast"/>
        <w:rPr>
          <w:rFonts w:ascii="Segoe UI" w:hAnsi="Segoe UI" w:cs="Segoe UI"/>
          <w:szCs w:val="22"/>
        </w:rPr>
      </w:pPr>
      <w:hyperlink r:id="rId9" w:history="1">
        <w:r w:rsidR="005956C9" w:rsidRPr="005956C9">
          <w:rPr>
            <w:rFonts w:ascii="Segoe UI" w:hAnsi="Segoe UI" w:cs="Segoe UI"/>
            <w:color w:val="0000FF"/>
            <w:szCs w:val="22"/>
            <w:u w:val="single"/>
          </w:rPr>
          <w:t>Steph.RaikesCairns@chartco.com</w:t>
        </w:r>
      </w:hyperlink>
      <w:r w:rsidR="005956C9" w:rsidRPr="005956C9">
        <w:rPr>
          <w:rFonts w:ascii="Segoe UI" w:hAnsi="Segoe UI" w:cs="Segoe UI"/>
          <w:szCs w:val="22"/>
        </w:rPr>
        <w:t xml:space="preserve"> </w:t>
      </w:r>
    </w:p>
    <w:p w14:paraId="77E53B17" w14:textId="77777777" w:rsidR="00FB1194" w:rsidRPr="0080293F" w:rsidRDefault="00FB1194" w:rsidP="001847AB">
      <w:pPr>
        <w:spacing w:line="260" w:lineRule="atLeast"/>
        <w:rPr>
          <w:rFonts w:ascii="Arial" w:hAnsi="Arial" w:cs="Arial"/>
          <w:sz w:val="28"/>
          <w:szCs w:val="28"/>
        </w:rPr>
      </w:pPr>
    </w:p>
    <w:sectPr w:rsidR="00FB1194" w:rsidRPr="0080293F" w:rsidSect="00685A7F">
      <w:headerReference w:type="default" r:id="rId10"/>
      <w:footerReference w:type="default" r:id="rId11"/>
      <w:pgSz w:w="11900" w:h="16840"/>
      <w:pgMar w:top="2523" w:right="1060" w:bottom="1702" w:left="1060" w:header="720" w:footer="8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9017" w14:textId="77777777" w:rsidR="000B1067" w:rsidRDefault="000B1067" w:rsidP="002A32B3">
      <w:r>
        <w:separator/>
      </w:r>
    </w:p>
  </w:endnote>
  <w:endnote w:type="continuationSeparator" w:id="0">
    <w:p w14:paraId="14B7E3EE" w14:textId="77777777" w:rsidR="000B1067" w:rsidRDefault="000B1067" w:rsidP="002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E28D" w14:textId="77777777" w:rsidR="0080293F" w:rsidRPr="001A1C39" w:rsidRDefault="00A151E5" w:rsidP="00CF2F5E">
    <w:pPr>
      <w:pStyle w:val="Footer"/>
      <w:rPr>
        <w:rFonts w:ascii="Arial" w:hAnsi="Arial"/>
        <w:color w:val="1E286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71828" wp14:editId="61A69E6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675" cy="198120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begin"/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instrText xml:space="preserve"> PAGE </w:instrTex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separate"/>
    </w:r>
    <w:r w:rsidR="00C22008">
      <w:rPr>
        <w:rStyle w:val="PageNumber"/>
        <w:rFonts w:ascii="Arial" w:hAnsi="Arial"/>
        <w:noProof/>
        <w:color w:val="1E2865"/>
        <w:sz w:val="18"/>
        <w:szCs w:val="18"/>
      </w:rPr>
      <w:t>1</w: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CB25F" w14:textId="77777777" w:rsidR="000B1067" w:rsidRDefault="000B1067" w:rsidP="002A32B3">
      <w:r>
        <w:separator/>
      </w:r>
    </w:p>
  </w:footnote>
  <w:footnote w:type="continuationSeparator" w:id="0">
    <w:p w14:paraId="4DBA04F2" w14:textId="77777777" w:rsidR="000B1067" w:rsidRDefault="000B1067" w:rsidP="002A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0369" w14:textId="77777777" w:rsidR="0080293F" w:rsidRDefault="00A151E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4930FD" wp14:editId="56E924D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603375"/>
          <wp:effectExtent l="0" t="0" r="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5"/>
    <w:rsid w:val="00013091"/>
    <w:rsid w:val="000153CE"/>
    <w:rsid w:val="00021DE9"/>
    <w:rsid w:val="000344E5"/>
    <w:rsid w:val="000515E9"/>
    <w:rsid w:val="00065441"/>
    <w:rsid w:val="00067785"/>
    <w:rsid w:val="00095AF8"/>
    <w:rsid w:val="000A6D1D"/>
    <w:rsid w:val="000A7A53"/>
    <w:rsid w:val="000B1067"/>
    <w:rsid w:val="000B4C91"/>
    <w:rsid w:val="000F5CB2"/>
    <w:rsid w:val="000F7F86"/>
    <w:rsid w:val="00112766"/>
    <w:rsid w:val="00114088"/>
    <w:rsid w:val="001261DD"/>
    <w:rsid w:val="001446B2"/>
    <w:rsid w:val="001519E1"/>
    <w:rsid w:val="001847AB"/>
    <w:rsid w:val="001968B9"/>
    <w:rsid w:val="001A1846"/>
    <w:rsid w:val="001A1C39"/>
    <w:rsid w:val="001A5B6F"/>
    <w:rsid w:val="001B5C78"/>
    <w:rsid w:val="001E4A93"/>
    <w:rsid w:val="002114AA"/>
    <w:rsid w:val="0022553A"/>
    <w:rsid w:val="0022554A"/>
    <w:rsid w:val="00286E04"/>
    <w:rsid w:val="002A32B3"/>
    <w:rsid w:val="002A5592"/>
    <w:rsid w:val="002C3039"/>
    <w:rsid w:val="002C447B"/>
    <w:rsid w:val="002C5B25"/>
    <w:rsid w:val="002D5BF0"/>
    <w:rsid w:val="002E0FFE"/>
    <w:rsid w:val="00333FD4"/>
    <w:rsid w:val="0034613C"/>
    <w:rsid w:val="00360101"/>
    <w:rsid w:val="00382593"/>
    <w:rsid w:val="003B070B"/>
    <w:rsid w:val="00412D20"/>
    <w:rsid w:val="00415148"/>
    <w:rsid w:val="00417893"/>
    <w:rsid w:val="00431055"/>
    <w:rsid w:val="0044661B"/>
    <w:rsid w:val="004879B8"/>
    <w:rsid w:val="00495D4A"/>
    <w:rsid w:val="004A6D8B"/>
    <w:rsid w:val="004E3736"/>
    <w:rsid w:val="004F412F"/>
    <w:rsid w:val="004F60BE"/>
    <w:rsid w:val="0050272E"/>
    <w:rsid w:val="005407CB"/>
    <w:rsid w:val="00561077"/>
    <w:rsid w:val="00562642"/>
    <w:rsid w:val="00573F19"/>
    <w:rsid w:val="00581196"/>
    <w:rsid w:val="0058231A"/>
    <w:rsid w:val="005956C9"/>
    <w:rsid w:val="005C57ED"/>
    <w:rsid w:val="006019BF"/>
    <w:rsid w:val="006026ED"/>
    <w:rsid w:val="006154AC"/>
    <w:rsid w:val="006328C6"/>
    <w:rsid w:val="00656E49"/>
    <w:rsid w:val="00685A7F"/>
    <w:rsid w:val="00692224"/>
    <w:rsid w:val="00692969"/>
    <w:rsid w:val="006C6424"/>
    <w:rsid w:val="00710FA4"/>
    <w:rsid w:val="0071646E"/>
    <w:rsid w:val="00726DC9"/>
    <w:rsid w:val="007C07A5"/>
    <w:rsid w:val="007C0D79"/>
    <w:rsid w:val="007C5BA3"/>
    <w:rsid w:val="0080293F"/>
    <w:rsid w:val="00814A8E"/>
    <w:rsid w:val="00831945"/>
    <w:rsid w:val="008361FC"/>
    <w:rsid w:val="00840A18"/>
    <w:rsid w:val="00852D4E"/>
    <w:rsid w:val="008572C0"/>
    <w:rsid w:val="00871BBC"/>
    <w:rsid w:val="00882511"/>
    <w:rsid w:val="00885699"/>
    <w:rsid w:val="008A1D12"/>
    <w:rsid w:val="008B6358"/>
    <w:rsid w:val="008B7264"/>
    <w:rsid w:val="008B7934"/>
    <w:rsid w:val="00952D9C"/>
    <w:rsid w:val="00991423"/>
    <w:rsid w:val="009A6DE4"/>
    <w:rsid w:val="009B40FF"/>
    <w:rsid w:val="009D2D8E"/>
    <w:rsid w:val="009D4B25"/>
    <w:rsid w:val="009E461E"/>
    <w:rsid w:val="009F04E0"/>
    <w:rsid w:val="00A01F15"/>
    <w:rsid w:val="00A10DC5"/>
    <w:rsid w:val="00A14FC9"/>
    <w:rsid w:val="00A151E5"/>
    <w:rsid w:val="00A27D1D"/>
    <w:rsid w:val="00A46510"/>
    <w:rsid w:val="00A56F2C"/>
    <w:rsid w:val="00A63FD7"/>
    <w:rsid w:val="00A76922"/>
    <w:rsid w:val="00AA76CC"/>
    <w:rsid w:val="00AD745B"/>
    <w:rsid w:val="00AE53BD"/>
    <w:rsid w:val="00AF1CBF"/>
    <w:rsid w:val="00B062AA"/>
    <w:rsid w:val="00B33361"/>
    <w:rsid w:val="00B37A38"/>
    <w:rsid w:val="00B52687"/>
    <w:rsid w:val="00B527A6"/>
    <w:rsid w:val="00B5535B"/>
    <w:rsid w:val="00B7751E"/>
    <w:rsid w:val="00BA5049"/>
    <w:rsid w:val="00BA5871"/>
    <w:rsid w:val="00BB0EC6"/>
    <w:rsid w:val="00BB3D18"/>
    <w:rsid w:val="00BB5FB5"/>
    <w:rsid w:val="00BD0061"/>
    <w:rsid w:val="00BF1CB6"/>
    <w:rsid w:val="00C16180"/>
    <w:rsid w:val="00C22008"/>
    <w:rsid w:val="00C267D5"/>
    <w:rsid w:val="00C47FEF"/>
    <w:rsid w:val="00C57CC7"/>
    <w:rsid w:val="00C6086C"/>
    <w:rsid w:val="00C64333"/>
    <w:rsid w:val="00C7414B"/>
    <w:rsid w:val="00C9088F"/>
    <w:rsid w:val="00C966AE"/>
    <w:rsid w:val="00CA4367"/>
    <w:rsid w:val="00CB0DC9"/>
    <w:rsid w:val="00CF2F5E"/>
    <w:rsid w:val="00D278B2"/>
    <w:rsid w:val="00D60CD6"/>
    <w:rsid w:val="00D72D22"/>
    <w:rsid w:val="00D779FB"/>
    <w:rsid w:val="00D9320B"/>
    <w:rsid w:val="00DB0954"/>
    <w:rsid w:val="00DD0DD8"/>
    <w:rsid w:val="00DE5C05"/>
    <w:rsid w:val="00DF3DBE"/>
    <w:rsid w:val="00E132B1"/>
    <w:rsid w:val="00EF23AB"/>
    <w:rsid w:val="00F03998"/>
    <w:rsid w:val="00F30EF6"/>
    <w:rsid w:val="00F4105E"/>
    <w:rsid w:val="00F60112"/>
    <w:rsid w:val="00F65B3B"/>
    <w:rsid w:val="00F703EC"/>
    <w:rsid w:val="00FB1194"/>
    <w:rsid w:val="00FB261B"/>
    <w:rsid w:val="00FC66C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826405"/>
  <w14:defaultImageDpi w14:val="32767"/>
  <w15:docId w15:val="{3FC4E0FF-3560-4689-8D00-A52CE96C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omic Sans MS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32B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2B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153CE"/>
  </w:style>
  <w:style w:type="paragraph" w:styleId="BalloonText">
    <w:name w:val="Balloon Text"/>
    <w:basedOn w:val="Normal"/>
    <w:link w:val="BalloonTextChar"/>
    <w:uiPriority w:val="99"/>
    <w:semiHidden/>
    <w:unhideWhenUsed/>
    <w:rsid w:val="0001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3C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B1194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B1194"/>
    <w:rPr>
      <w:rFonts w:ascii="Calibri" w:eastAsia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1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5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t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therlands@Chart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.RaikesCairns@chart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bartlett\AppData\Local\Microsoft\Windows\INetCache\Content.Outlook\3SDIJFHJ\Press%20Release%20Template%202018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D1AF4-81A1-4939-9BF6-D3E65485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2018-FINAL.dot</Template>
  <TotalTime>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Links>
    <vt:vector size="12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mailto:mima.bridgman@chartco.com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http://www.chartco.com/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Jemima Molyneux</cp:lastModifiedBy>
  <cp:revision>14</cp:revision>
  <dcterms:created xsi:type="dcterms:W3CDTF">2019-10-15T14:06:00Z</dcterms:created>
  <dcterms:modified xsi:type="dcterms:W3CDTF">2019-10-17T10:15:00Z</dcterms:modified>
</cp:coreProperties>
</file>