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5" w:rsidRPr="002C4F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 w:rsidRPr="002C4F2F">
        <w:rPr>
          <w:rFonts w:ascii="Helvetica" w:hAnsi="Helvetica" w:cs="Helvetica"/>
          <w:b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F2F">
        <w:rPr>
          <w:rFonts w:ascii="Helvetica" w:hAnsi="Helvetica"/>
          <w:b/>
          <w:i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F2F">
        <w:rPr>
          <w:rFonts w:ascii="Helvetica" w:hAnsi="Helvetica" w:cs="Arial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A77" w:rsidRPr="002C4F2F" w:rsidRDefault="004449B6" w:rsidP="00005A77">
      <w:pPr>
        <w:spacing w:line="360" w:lineRule="auto"/>
        <w:ind w:right="3130"/>
        <w:rPr>
          <w:rFonts w:ascii="Helvetica" w:eastAsia="Calibri" w:hAnsi="Helvetica"/>
          <w:b/>
          <w:sz w:val="22"/>
          <w:szCs w:val="22"/>
          <w:lang w:eastAsia="en-US"/>
        </w:rPr>
      </w:pPr>
      <w:r w:rsidRPr="002C4F2F">
        <w:rPr>
          <w:rFonts w:ascii="Helvetica" w:eastAsia="Calibri" w:hAnsi="Helvetica"/>
          <w:b/>
          <w:sz w:val="22"/>
          <w:szCs w:val="22"/>
          <w:lang w:eastAsia="en-US"/>
        </w:rPr>
        <w:t>Monitoring sensors via the mobile phone network</w:t>
      </w:r>
    </w:p>
    <w:p w:rsidR="002C4F2F" w:rsidRPr="002C4F2F" w:rsidRDefault="002C4F2F" w:rsidP="004449B6">
      <w:pPr>
        <w:spacing w:line="360" w:lineRule="auto"/>
        <w:ind w:right="3130"/>
        <w:rPr>
          <w:rFonts w:ascii="Helvetica" w:eastAsia="Calibri" w:hAnsi="Helvetica"/>
          <w:lang w:eastAsia="en-US"/>
        </w:rPr>
      </w:pPr>
      <w:bookmarkStart w:id="0" w:name="_GoBack"/>
      <w:bookmarkEnd w:id="0"/>
    </w:p>
    <w:p w:rsidR="004449B6" w:rsidRPr="002C4F2F" w:rsidRDefault="004449B6" w:rsidP="004449B6">
      <w:pPr>
        <w:spacing w:line="360" w:lineRule="auto"/>
        <w:ind w:right="3130"/>
        <w:rPr>
          <w:rFonts w:ascii="Helvetica" w:eastAsia="Calibri" w:hAnsi="Helvetica"/>
          <w:lang w:eastAsia="en-US"/>
        </w:rPr>
      </w:pPr>
      <w:r w:rsidRPr="002C4F2F">
        <w:rPr>
          <w:rFonts w:ascii="Helvetica" w:eastAsia="Calibri" w:hAnsi="Helvetica"/>
          <w:lang w:eastAsia="en-US"/>
        </w:rPr>
        <w:t xml:space="preserve">With the TC Mobile remote </w:t>
      </w:r>
      <w:r w:rsidR="002C4F2F" w:rsidRPr="002C4F2F">
        <w:rPr>
          <w:rFonts w:ascii="Helvetica" w:eastAsia="Calibri" w:hAnsi="Helvetica"/>
          <w:lang w:eastAsia="en-US"/>
        </w:rPr>
        <w:t>signalling</w:t>
      </w:r>
      <w:r w:rsidRPr="002C4F2F">
        <w:rPr>
          <w:rFonts w:ascii="Helvetica" w:eastAsia="Calibri" w:hAnsi="Helvetica"/>
          <w:lang w:eastAsia="en-US"/>
        </w:rPr>
        <w:t xml:space="preserve"> and remote control system from Phoenix Contact, you can monitor digital and </w:t>
      </w:r>
      <w:r w:rsidR="002C4F2F">
        <w:rPr>
          <w:rFonts w:ascii="Helvetica" w:eastAsia="Calibri" w:hAnsi="Helvetica"/>
          <w:lang w:eastAsia="en-US"/>
        </w:rPr>
        <w:t>analogue</w:t>
      </w:r>
      <w:r w:rsidRPr="002C4F2F">
        <w:rPr>
          <w:rFonts w:ascii="Helvetica" w:eastAsia="Calibri" w:hAnsi="Helvetica"/>
          <w:lang w:eastAsia="en-US"/>
        </w:rPr>
        <w:t xml:space="preserve"> inputs cost-efficiently and securely via the mobile phone network.</w:t>
      </w:r>
    </w:p>
    <w:p w:rsidR="004449B6" w:rsidRPr="002C4F2F" w:rsidRDefault="004449B6" w:rsidP="004449B6">
      <w:pPr>
        <w:spacing w:line="360" w:lineRule="auto"/>
        <w:ind w:right="3130"/>
        <w:rPr>
          <w:rFonts w:ascii="Helvetica" w:eastAsia="Calibri" w:hAnsi="Helvetica"/>
          <w:lang w:eastAsia="en-US"/>
        </w:rPr>
      </w:pPr>
    </w:p>
    <w:p w:rsidR="006916DA" w:rsidRDefault="004449B6" w:rsidP="002C4F2F">
      <w:pPr>
        <w:spacing w:line="360" w:lineRule="auto"/>
        <w:ind w:right="3130"/>
        <w:rPr>
          <w:rFonts w:ascii="Helvetica" w:eastAsia="Calibri" w:hAnsi="Helvetica"/>
          <w:lang w:eastAsia="en-US"/>
        </w:rPr>
      </w:pPr>
      <w:r w:rsidRPr="002C4F2F">
        <w:rPr>
          <w:rFonts w:ascii="Helvetica" w:eastAsia="Calibri" w:hAnsi="Helvetica"/>
          <w:lang w:eastAsia="en-US"/>
        </w:rPr>
        <w:t xml:space="preserve">In addition to the four digital inputs, two </w:t>
      </w:r>
      <w:r w:rsidR="002C4F2F" w:rsidRPr="002C4F2F">
        <w:rPr>
          <w:rFonts w:ascii="Helvetica" w:eastAsia="Calibri" w:hAnsi="Helvetica"/>
          <w:lang w:eastAsia="en-US"/>
        </w:rPr>
        <w:t>analogue</w:t>
      </w:r>
      <w:r w:rsidRPr="002C4F2F">
        <w:rPr>
          <w:rFonts w:ascii="Helvetica" w:eastAsia="Calibri" w:hAnsi="Helvetica"/>
          <w:lang w:eastAsia="en-US"/>
        </w:rPr>
        <w:t xml:space="preserve"> inputs are now also available for the level sensor, pressure sensor, </w:t>
      </w:r>
      <w:proofErr w:type="gramStart"/>
      <w:r w:rsidRPr="002C4F2F">
        <w:rPr>
          <w:rFonts w:ascii="Helvetica" w:eastAsia="Calibri" w:hAnsi="Helvetica"/>
          <w:lang w:eastAsia="en-US"/>
        </w:rPr>
        <w:t>gas</w:t>
      </w:r>
      <w:proofErr w:type="gramEnd"/>
      <w:r w:rsidRPr="002C4F2F">
        <w:rPr>
          <w:rFonts w:ascii="Helvetica" w:eastAsia="Calibri" w:hAnsi="Helvetica"/>
          <w:lang w:eastAsia="en-US"/>
        </w:rPr>
        <w:t xml:space="preserve"> sensor or brightness sensor values. What's special about this is the fact that the inputs can be used not only for a 0 to 20 </w:t>
      </w:r>
      <w:proofErr w:type="spellStart"/>
      <w:r w:rsidRPr="002C4F2F">
        <w:rPr>
          <w:rFonts w:ascii="Helvetica" w:eastAsia="Calibri" w:hAnsi="Helvetica"/>
          <w:lang w:eastAsia="en-US"/>
        </w:rPr>
        <w:t>mA</w:t>
      </w:r>
      <w:proofErr w:type="spellEnd"/>
      <w:r w:rsidRPr="002C4F2F">
        <w:rPr>
          <w:rFonts w:ascii="Helvetica" w:eastAsia="Calibri" w:hAnsi="Helvetica"/>
          <w:lang w:eastAsia="en-US"/>
        </w:rPr>
        <w:t xml:space="preserve"> signal, but also for voltage measurement up to 60 V. If ever the measured value deviates from the reference value, an alarm is generated via SMS, e-mail or GPRS. With a large voltage range from 10 to 60 V DC or 93 to 250 V AC, the compact </w:t>
      </w:r>
      <w:r w:rsidR="002C4F2F" w:rsidRPr="002C4F2F">
        <w:rPr>
          <w:rFonts w:ascii="Helvetica" w:eastAsia="Calibri" w:hAnsi="Helvetica"/>
          <w:lang w:eastAsia="en-US"/>
        </w:rPr>
        <w:t>signalling</w:t>
      </w:r>
      <w:r w:rsidRPr="002C4F2F">
        <w:rPr>
          <w:rFonts w:ascii="Helvetica" w:eastAsia="Calibri" w:hAnsi="Helvetica"/>
          <w:lang w:eastAsia="en-US"/>
        </w:rPr>
        <w:t xml:space="preserve"> system is extremely versatile, particularly when used in buildings and harsh industrial environments</w:t>
      </w:r>
      <w:r w:rsidR="002C4F2F">
        <w:rPr>
          <w:rFonts w:ascii="Helvetica" w:eastAsia="Calibri" w:hAnsi="Helvetica"/>
          <w:lang w:eastAsia="en-US"/>
        </w:rPr>
        <w:t>.</w:t>
      </w:r>
    </w:p>
    <w:p w:rsidR="002C4F2F" w:rsidRDefault="002C4F2F" w:rsidP="002C4F2F">
      <w:pPr>
        <w:spacing w:line="360" w:lineRule="auto"/>
        <w:ind w:right="3130"/>
        <w:rPr>
          <w:rFonts w:ascii="Helvetica" w:eastAsia="Calibri" w:hAnsi="Helvetica"/>
          <w:lang w:eastAsia="en-US"/>
        </w:rPr>
      </w:pPr>
    </w:p>
    <w:p w:rsidR="002C4F2F" w:rsidRDefault="002C4F2F" w:rsidP="002C4F2F">
      <w:pPr>
        <w:spacing w:line="360" w:lineRule="auto"/>
        <w:ind w:right="3130"/>
        <w:rPr>
          <w:rFonts w:ascii="Helvetica" w:eastAsia="Calibri" w:hAnsi="Helvetica"/>
          <w:lang w:eastAsia="en-US"/>
        </w:rPr>
      </w:pPr>
      <w:r>
        <w:rPr>
          <w:rFonts w:ascii="Helvetica" w:eastAsia="Calibri" w:hAnsi="Helvetica"/>
          <w:lang w:eastAsia="en-US"/>
        </w:rPr>
        <w:t>Ends</w:t>
      </w:r>
    </w:p>
    <w:p w:rsidR="002C4F2F" w:rsidRDefault="002C4F2F" w:rsidP="002C4F2F">
      <w:pPr>
        <w:spacing w:line="360" w:lineRule="auto"/>
        <w:ind w:right="3130"/>
        <w:rPr>
          <w:rFonts w:ascii="Helvetica" w:eastAsia="Calibri" w:hAnsi="Helvetica"/>
          <w:lang w:eastAsia="en-US"/>
        </w:rPr>
      </w:pPr>
    </w:p>
    <w:p w:rsidR="002C4F2F" w:rsidRPr="002C4F2F" w:rsidRDefault="002C4F2F" w:rsidP="002C4F2F">
      <w:pPr>
        <w:spacing w:line="360" w:lineRule="auto"/>
        <w:ind w:right="3130"/>
        <w:rPr>
          <w:rFonts w:ascii="Helvetica" w:hAnsi="Helvetica" w:cs="Helvetica"/>
          <w:b/>
        </w:rPr>
      </w:pPr>
      <w:r>
        <w:rPr>
          <w:rFonts w:ascii="Helvetica" w:eastAsia="Calibri" w:hAnsi="Helvetica"/>
          <w:lang w:eastAsia="en-US"/>
        </w:rPr>
        <w:t>July 2014</w:t>
      </w:r>
    </w:p>
    <w:p w:rsidR="006916DA" w:rsidRPr="002C4F2F" w:rsidRDefault="006916DA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5C67CD" w:rsidRPr="002C4F2F" w:rsidRDefault="002C4F2F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1D2FDB" w:rsidRPr="002C4F2F">
        <w:rPr>
          <w:rFonts w:ascii="Helvetica" w:hAnsi="Helvetica"/>
          <w:b/>
        </w:rPr>
        <w:t>46</w:t>
      </w:r>
      <w:r w:rsidR="006916DA" w:rsidRPr="002C4F2F">
        <w:rPr>
          <w:rFonts w:ascii="Helvetica" w:hAnsi="Helvetica"/>
          <w:b/>
        </w:rPr>
        <w:t>3</w:t>
      </w:r>
      <w:r w:rsidR="00005A77" w:rsidRPr="002C4F2F"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>GB</w:t>
      </w:r>
    </w:p>
    <w:p w:rsidR="002C4F2F" w:rsidRPr="002C4F2F" w:rsidRDefault="002C4F2F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Phoenix Contact Ltd</w:t>
      </w:r>
    </w:p>
    <w:p w:rsidR="002C4F2F" w:rsidRPr="002C4F2F" w:rsidRDefault="002C4F2F" w:rsidP="002C4F2F">
      <w:pPr>
        <w:rPr>
          <w:rFonts w:ascii="Arial" w:hAnsi="Arial" w:cs="Arial"/>
        </w:rPr>
      </w:pPr>
      <w:proofErr w:type="spellStart"/>
      <w:r w:rsidRPr="002C4F2F">
        <w:rPr>
          <w:rFonts w:ascii="Arial" w:hAnsi="Arial" w:cs="Arial"/>
        </w:rPr>
        <w:t>Halesfield</w:t>
      </w:r>
      <w:proofErr w:type="spellEnd"/>
      <w:r w:rsidRPr="002C4F2F">
        <w:rPr>
          <w:rFonts w:ascii="Arial" w:hAnsi="Arial" w:cs="Arial"/>
        </w:rPr>
        <w:t xml:space="preserve"> 13</w:t>
      </w: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Telford</w:t>
      </w: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Shropshire</w:t>
      </w: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TF7 4PG</w:t>
      </w: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Tel: 0845 881 2222</w:t>
      </w:r>
    </w:p>
    <w:p w:rsidR="002C4F2F" w:rsidRPr="002C4F2F" w:rsidRDefault="002C4F2F" w:rsidP="002C4F2F">
      <w:pPr>
        <w:rPr>
          <w:rFonts w:ascii="Arial" w:hAnsi="Arial" w:cs="Arial"/>
        </w:rPr>
      </w:pPr>
      <w:r w:rsidRPr="002C4F2F">
        <w:rPr>
          <w:rFonts w:ascii="Arial" w:hAnsi="Arial" w:cs="Arial"/>
        </w:rPr>
        <w:t>Fax: 0845 881 2211</w:t>
      </w:r>
    </w:p>
    <w:p w:rsidR="002C4F2F" w:rsidRPr="002C4F2F" w:rsidRDefault="002C4F2F" w:rsidP="002C4F2F">
      <w:pPr>
        <w:rPr>
          <w:rFonts w:ascii="Arial" w:hAnsi="Arial" w:cs="Arial"/>
        </w:rPr>
      </w:pPr>
      <w:hyperlink r:id="rId8" w:history="1">
        <w:r w:rsidRPr="002C4F2F">
          <w:rPr>
            <w:rStyle w:val="Hyperlink"/>
            <w:rFonts w:ascii="Arial" w:hAnsi="Arial" w:cs="Arial"/>
          </w:rPr>
          <w:t>www.phoenixcontact.co.uk</w:t>
        </w:r>
      </w:hyperlink>
    </w:p>
    <w:p w:rsidR="002C4F2F" w:rsidRPr="002C4F2F" w:rsidRDefault="002C4F2F" w:rsidP="002C4F2F">
      <w:pPr>
        <w:rPr>
          <w:rFonts w:ascii="Arial" w:hAnsi="Arial" w:cs="Arial"/>
        </w:rPr>
      </w:pPr>
      <w:hyperlink r:id="rId9" w:history="1">
        <w:r w:rsidRPr="002C4F2F">
          <w:rPr>
            <w:rStyle w:val="Hyperlink"/>
            <w:rFonts w:ascii="Arial" w:hAnsi="Arial" w:cs="Arial"/>
          </w:rPr>
          <w:t>info@phoenixcontact.co.uk</w:t>
        </w:r>
      </w:hyperlink>
    </w:p>
    <w:p w:rsidR="002C4F2F" w:rsidRPr="002C4F2F" w:rsidRDefault="002C4F2F" w:rsidP="002C4F2F">
      <w:pPr>
        <w:rPr>
          <w:rFonts w:ascii="Arial" w:hAnsi="Arial" w:cs="Arial"/>
        </w:rPr>
      </w:pPr>
    </w:p>
    <w:p w:rsidR="002C4F2F" w:rsidRPr="001D2FDB" w:rsidRDefault="002C4F2F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2C4F2F" w:rsidRPr="001D2FDB" w:rsidSect="000774F4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2F" w:rsidRPr="002C4F2F" w:rsidRDefault="002C4F2F" w:rsidP="002C4F2F">
    <w:pPr>
      <w:rPr>
        <w:rFonts w:ascii="Arial" w:hAnsi="Arial" w:cs="Arial"/>
      </w:rPr>
    </w:pPr>
    <w:r w:rsidRPr="002C4F2F">
      <w:rPr>
        <w:rFonts w:ascii="Arial" w:hAnsi="Arial" w:cs="Arial"/>
      </w:rPr>
      <w:t>For further information on this press release please contact:</w:t>
    </w:r>
  </w:p>
  <w:p w:rsidR="002C4F2F" w:rsidRPr="002C4F2F" w:rsidRDefault="002C4F2F" w:rsidP="002C4F2F">
    <w:pPr>
      <w:rPr>
        <w:rFonts w:ascii="Arial" w:hAnsi="Arial" w:cs="Arial"/>
      </w:rPr>
    </w:pPr>
    <w:r w:rsidRPr="002C4F2F">
      <w:rPr>
        <w:rFonts w:ascii="Arial" w:hAnsi="Arial" w:cs="Arial"/>
      </w:rPr>
      <w:t xml:space="preserve">Phoenix Contact Ltd, </w:t>
    </w:r>
    <w:proofErr w:type="spellStart"/>
    <w:r w:rsidRPr="002C4F2F">
      <w:rPr>
        <w:rFonts w:ascii="Arial" w:hAnsi="Arial" w:cs="Arial"/>
      </w:rPr>
      <w:t>Halesfield</w:t>
    </w:r>
    <w:proofErr w:type="spellEnd"/>
    <w:r w:rsidRPr="002C4F2F">
      <w:rPr>
        <w:rFonts w:ascii="Arial" w:hAnsi="Arial" w:cs="Arial"/>
      </w:rPr>
      <w:t xml:space="preserve"> 13, Telford, TF7 4PG.    </w:t>
    </w:r>
  </w:p>
  <w:p w:rsidR="002C4F2F" w:rsidRPr="002C4F2F" w:rsidRDefault="002C4F2F" w:rsidP="002C4F2F">
    <w:pPr>
      <w:rPr>
        <w:rFonts w:ascii="Arial" w:hAnsi="Arial" w:cs="Arial"/>
      </w:rPr>
    </w:pPr>
    <w:r w:rsidRPr="002C4F2F">
      <w:rPr>
        <w:rFonts w:ascii="Arial" w:hAnsi="Arial" w:cs="Arial"/>
      </w:rPr>
      <w:t xml:space="preserve">Becky Smith DD 01952 681756 </w:t>
    </w:r>
    <w:hyperlink r:id="rId1" w:history="1">
      <w:r w:rsidRPr="002C4F2F">
        <w:rPr>
          <w:rStyle w:val="Hyperlink"/>
          <w:rFonts w:ascii="Arial" w:hAnsi="Arial" w:cs="Arial"/>
        </w:rPr>
        <w:t>bsmith@phoenixcontact.com</w:t>
      </w:r>
    </w:hyperlink>
    <w:r w:rsidRPr="002C4F2F">
      <w:rPr>
        <w:rFonts w:ascii="Arial" w:hAnsi="Arial" w:cs="Arial"/>
      </w:rPr>
      <w:t xml:space="preserve"> </w:t>
    </w:r>
    <w:r w:rsidRPr="002C4F2F">
      <w:rPr>
        <w:rFonts w:ascii="Arial" w:hAnsi="Arial" w:cs="Arial"/>
      </w:rPr>
      <w:tab/>
    </w:r>
  </w:p>
  <w:p w:rsidR="007E44B2" w:rsidRPr="002C4F2F" w:rsidRDefault="007E44B2" w:rsidP="002C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449B6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774F4"/>
    <w:rsid w:val="0008309C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4F2F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49B6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0B52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1B77"/>
    <w:rsid w:val="008B6741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149B"/>
    <w:rsid w:val="009C2280"/>
    <w:rsid w:val="009C54A5"/>
    <w:rsid w:val="009D354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52B5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4EA8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AF0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F4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0774F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74F4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0774F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774F4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0774F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0774F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0774F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0774F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0774F4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0774F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0774F4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2014-07-09T07:00:00Z</cp:lastPrinted>
  <dcterms:created xsi:type="dcterms:W3CDTF">2014-07-09T07:00:00Z</dcterms:created>
  <dcterms:modified xsi:type="dcterms:W3CDTF">2014-08-06T08:20:00Z</dcterms:modified>
</cp:coreProperties>
</file>