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644C" w14:textId="77777777"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</w:t>
      </w:r>
    </w:p>
    <w:p w14:paraId="44B46B89" w14:textId="77777777"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14:paraId="588E3BE3" w14:textId="77777777"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14:paraId="639C5A7D" w14:textId="4131E401" w:rsidR="00833F6A" w:rsidRPr="00891BE0" w:rsidRDefault="00833F6A" w:rsidP="00833F6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</w:t>
      </w:r>
      <w:r w:rsidR="006547BF">
        <w:rPr>
          <w:rFonts w:ascii="Trebuchet MS" w:hAnsi="Trebuchet MS"/>
          <w:sz w:val="20"/>
          <w:szCs w:val="20"/>
        </w:rPr>
        <w:t xml:space="preserve">meddelande </w:t>
      </w:r>
      <w:r w:rsidR="006547BF">
        <w:rPr>
          <w:rFonts w:ascii="Trebuchet MS" w:hAnsi="Trebuchet MS"/>
          <w:sz w:val="20"/>
          <w:szCs w:val="20"/>
        </w:rPr>
        <w:br/>
      </w:r>
      <w:r w:rsidR="008B4BF6">
        <w:rPr>
          <w:rFonts w:ascii="Trebuchet MS" w:hAnsi="Trebuchet MS"/>
          <w:sz w:val="20"/>
          <w:szCs w:val="20"/>
        </w:rPr>
        <w:t xml:space="preserve">Stockholm </w:t>
      </w:r>
      <w:r w:rsidR="00510E0B">
        <w:rPr>
          <w:rFonts w:ascii="Trebuchet MS" w:hAnsi="Trebuchet MS"/>
          <w:sz w:val="20"/>
          <w:szCs w:val="20"/>
        </w:rPr>
        <w:t>201</w:t>
      </w:r>
      <w:r w:rsidR="008B4BF6">
        <w:rPr>
          <w:rFonts w:ascii="Trebuchet MS" w:hAnsi="Trebuchet MS"/>
          <w:sz w:val="20"/>
          <w:szCs w:val="20"/>
        </w:rPr>
        <w:t>9-0</w:t>
      </w:r>
      <w:r w:rsidR="00E4221E">
        <w:rPr>
          <w:rFonts w:ascii="Trebuchet MS" w:hAnsi="Trebuchet MS"/>
          <w:sz w:val="20"/>
          <w:szCs w:val="20"/>
        </w:rPr>
        <w:t>9</w:t>
      </w:r>
      <w:r w:rsidR="008B4BF6">
        <w:rPr>
          <w:rFonts w:ascii="Trebuchet MS" w:hAnsi="Trebuchet MS"/>
          <w:sz w:val="20"/>
          <w:szCs w:val="20"/>
        </w:rPr>
        <w:t>-</w:t>
      </w:r>
      <w:r w:rsidR="00E4221E">
        <w:rPr>
          <w:rFonts w:ascii="Trebuchet MS" w:hAnsi="Trebuchet MS"/>
          <w:sz w:val="20"/>
          <w:szCs w:val="20"/>
        </w:rPr>
        <w:t>1</w:t>
      </w:r>
      <w:r w:rsidR="006F40FD">
        <w:rPr>
          <w:rFonts w:ascii="Trebuchet MS" w:hAnsi="Trebuchet MS"/>
          <w:sz w:val="20"/>
          <w:szCs w:val="20"/>
        </w:rPr>
        <w:t>3</w:t>
      </w:r>
      <w:bookmarkStart w:id="0" w:name="_GoBack"/>
      <w:bookmarkEnd w:id="0"/>
    </w:p>
    <w:p w14:paraId="00486440" w14:textId="77777777"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14:paraId="743AA1DF" w14:textId="77777777" w:rsidR="00C363A7" w:rsidRPr="00E66851" w:rsidRDefault="00C363A7" w:rsidP="00833F6A">
      <w:pPr>
        <w:rPr>
          <w:rFonts w:ascii="Trebuchet MS" w:hAnsi="Trebuchet MS" w:cs="Arial"/>
          <w:bCs/>
          <w:i/>
          <w:color w:val="767171" w:themeColor="background2" w:themeShade="80"/>
          <w:sz w:val="16"/>
          <w:szCs w:val="16"/>
        </w:rPr>
      </w:pPr>
    </w:p>
    <w:p w14:paraId="0860D1D1" w14:textId="77777777" w:rsidR="00E66851" w:rsidRDefault="00E66851" w:rsidP="00833F6A">
      <w:pPr>
        <w:rPr>
          <w:rFonts w:ascii="Trebuchet MS" w:hAnsi="Trebuchet MS" w:cs="Arial"/>
          <w:b/>
          <w:bCs/>
          <w:sz w:val="28"/>
          <w:szCs w:val="28"/>
        </w:rPr>
      </w:pPr>
    </w:p>
    <w:p w14:paraId="3484D907" w14:textId="77777777" w:rsidR="004332FE" w:rsidRDefault="004332FE" w:rsidP="00242C6D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noProof/>
          <w:sz w:val="28"/>
          <w:szCs w:val="28"/>
        </w:rPr>
        <w:drawing>
          <wp:inline distT="0" distB="0" distL="0" distR="0" wp14:anchorId="1119E259" wp14:editId="626F1181">
            <wp:extent cx="5760720" cy="1333500"/>
            <wp:effectExtent l="0" t="0" r="0" b="0"/>
            <wp:docPr id="4" name="Bildobjekt 4" descr="En bild som visar person, foto, kläder, står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a_partners_2019_11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46F5" w14:textId="77777777" w:rsidR="00CD4441" w:rsidRDefault="00CD4441" w:rsidP="00242C6D">
      <w:pPr>
        <w:rPr>
          <w:rFonts w:ascii="Trebuchet MS" w:hAnsi="Trebuchet MS" w:cs="Arial"/>
          <w:b/>
          <w:bCs/>
          <w:sz w:val="28"/>
          <w:szCs w:val="28"/>
        </w:rPr>
      </w:pPr>
    </w:p>
    <w:p w14:paraId="055DECB6" w14:textId="32EA5EDE" w:rsidR="00242C6D" w:rsidRPr="005B2F35" w:rsidRDefault="00DB4CC6" w:rsidP="00242C6D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 xml:space="preserve">BDO fortsätter satsning på jämställdhet </w:t>
      </w:r>
      <w:r w:rsidR="00945631">
        <w:rPr>
          <w:rFonts w:ascii="Trebuchet MS" w:hAnsi="Trebuchet MS" w:cs="Arial"/>
          <w:b/>
          <w:bCs/>
          <w:sz w:val="28"/>
          <w:szCs w:val="28"/>
        </w:rPr>
        <w:t>-</w:t>
      </w:r>
      <w:r w:rsidR="00945631">
        <w:rPr>
          <w:rFonts w:ascii="Trebuchet MS" w:hAnsi="Trebuchet MS" w:cs="Arial"/>
          <w:b/>
          <w:bCs/>
          <w:sz w:val="28"/>
          <w:szCs w:val="28"/>
        </w:rPr>
        <w:softHyphen/>
        <w:t xml:space="preserve"> fler kvinnor till partnerkretsen</w:t>
      </w:r>
    </w:p>
    <w:p w14:paraId="7F4EB4EA" w14:textId="77777777" w:rsidR="00242C6D" w:rsidRDefault="00242C6D" w:rsidP="00242C6D">
      <w:pPr>
        <w:rPr>
          <w:rFonts w:ascii="Trebuchet MS" w:hAnsi="Trebuchet MS" w:cs="Arial"/>
          <w:b/>
          <w:bCs/>
          <w:sz w:val="20"/>
        </w:rPr>
      </w:pPr>
    </w:p>
    <w:p w14:paraId="28796736" w14:textId="0F8E9B15" w:rsidR="009A6027" w:rsidRPr="009A6027" w:rsidRDefault="00945631" w:rsidP="009A6027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BDO växer och konstaterar att bolagets satsning på att öka andelen </w:t>
      </w:r>
      <w:r w:rsidR="00DA20E6">
        <w:rPr>
          <w:rFonts w:ascii="Trebuchet MS" w:hAnsi="Trebuchet MS"/>
          <w:b/>
          <w:i/>
          <w:sz w:val="20"/>
          <w:szCs w:val="20"/>
        </w:rPr>
        <w:t xml:space="preserve">kvinnor </w:t>
      </w:r>
      <w:r w:rsidR="00580B66">
        <w:rPr>
          <w:rFonts w:ascii="Trebuchet MS" w:hAnsi="Trebuchet MS"/>
          <w:b/>
          <w:i/>
          <w:sz w:val="20"/>
          <w:szCs w:val="20"/>
        </w:rPr>
        <w:t xml:space="preserve">i ledande befattningar </w:t>
      </w:r>
      <w:r>
        <w:rPr>
          <w:rFonts w:ascii="Trebuchet MS" w:hAnsi="Trebuchet MS"/>
          <w:b/>
          <w:i/>
          <w:sz w:val="20"/>
          <w:szCs w:val="20"/>
        </w:rPr>
        <w:t>ger resu</w:t>
      </w:r>
      <w:r w:rsidR="009A6027">
        <w:rPr>
          <w:rFonts w:ascii="Trebuchet MS" w:hAnsi="Trebuchet MS"/>
          <w:b/>
          <w:i/>
          <w:sz w:val="20"/>
          <w:szCs w:val="20"/>
        </w:rPr>
        <w:t>l</w:t>
      </w:r>
      <w:r>
        <w:rPr>
          <w:rFonts w:ascii="Trebuchet MS" w:hAnsi="Trebuchet MS"/>
          <w:b/>
          <w:i/>
          <w:sz w:val="20"/>
          <w:szCs w:val="20"/>
        </w:rPr>
        <w:t xml:space="preserve">tat. </w:t>
      </w:r>
      <w:r w:rsidR="009A6027">
        <w:rPr>
          <w:rFonts w:ascii="Trebuchet MS" w:hAnsi="Trebuchet MS"/>
          <w:b/>
          <w:i/>
          <w:sz w:val="20"/>
          <w:szCs w:val="20"/>
        </w:rPr>
        <w:t xml:space="preserve">Nytillträdda </w:t>
      </w:r>
      <w:r w:rsidR="00882779">
        <w:rPr>
          <w:rFonts w:ascii="Trebuchet MS" w:hAnsi="Trebuchet MS"/>
          <w:b/>
          <w:i/>
          <w:sz w:val="20"/>
          <w:szCs w:val="20"/>
        </w:rPr>
        <w:t xml:space="preserve">partners </w:t>
      </w:r>
      <w:r w:rsidR="009A6027">
        <w:rPr>
          <w:rFonts w:ascii="Trebuchet MS" w:hAnsi="Trebuchet MS"/>
          <w:b/>
          <w:i/>
          <w:sz w:val="20"/>
          <w:szCs w:val="20"/>
        </w:rPr>
        <w:t>från och med 1 september i år är</w:t>
      </w:r>
      <w:r w:rsidR="009A6027" w:rsidRPr="009A6027">
        <w:rPr>
          <w:rFonts w:ascii="Trebuchet MS" w:hAnsi="Trebuchet MS"/>
          <w:b/>
          <w:i/>
          <w:sz w:val="20"/>
          <w:szCs w:val="20"/>
        </w:rPr>
        <w:t xml:space="preserve"> Margareta Kleberg, Sara Andrén, Sarah Backlund, Christ</w:t>
      </w:r>
      <w:r w:rsidR="00340597">
        <w:rPr>
          <w:rFonts w:ascii="Trebuchet MS" w:hAnsi="Trebuchet MS"/>
          <w:b/>
          <w:i/>
          <w:sz w:val="20"/>
          <w:szCs w:val="20"/>
        </w:rPr>
        <w:t>i</w:t>
      </w:r>
      <w:r w:rsidR="009A6027" w:rsidRPr="009A6027">
        <w:rPr>
          <w:rFonts w:ascii="Trebuchet MS" w:hAnsi="Trebuchet MS"/>
          <w:b/>
          <w:i/>
          <w:sz w:val="20"/>
          <w:szCs w:val="20"/>
        </w:rPr>
        <w:t>an Svetlik och Thony Hanne</w:t>
      </w:r>
      <w:r w:rsidR="00340597">
        <w:rPr>
          <w:rFonts w:ascii="Trebuchet MS" w:hAnsi="Trebuchet MS"/>
          <w:b/>
          <w:i/>
          <w:sz w:val="20"/>
          <w:szCs w:val="20"/>
        </w:rPr>
        <w:t>l</w:t>
      </w:r>
      <w:r w:rsidR="009A6027" w:rsidRPr="009A6027">
        <w:rPr>
          <w:rFonts w:ascii="Trebuchet MS" w:hAnsi="Trebuchet MS"/>
          <w:b/>
          <w:i/>
          <w:sz w:val="20"/>
          <w:szCs w:val="20"/>
        </w:rPr>
        <w:t>l.</w:t>
      </w:r>
    </w:p>
    <w:p w14:paraId="48E54557" w14:textId="77777777" w:rsidR="00945631" w:rsidRDefault="00945631" w:rsidP="004056FB">
      <w:pPr>
        <w:rPr>
          <w:rFonts w:ascii="Trebuchet MS" w:hAnsi="Trebuchet MS"/>
          <w:b/>
          <w:i/>
          <w:sz w:val="20"/>
          <w:szCs w:val="20"/>
        </w:rPr>
      </w:pPr>
    </w:p>
    <w:p w14:paraId="7FDDF82E" w14:textId="171DAAF9" w:rsidR="009A6027" w:rsidRPr="00F033F9" w:rsidRDefault="00292469" w:rsidP="009A6027">
      <w:pPr>
        <w:pStyle w:val="Liststycke"/>
        <w:numPr>
          <w:ilvl w:val="0"/>
          <w:numId w:val="6"/>
        </w:numPr>
        <w:rPr>
          <w:rFonts w:ascii="Trebuchet MS" w:eastAsiaTheme="minorHAnsi" w:hAnsi="Trebuchet MS" w:cs="Calibri"/>
          <w:sz w:val="20"/>
          <w:szCs w:val="20"/>
        </w:rPr>
      </w:pPr>
      <w:r w:rsidRPr="00F033F9">
        <w:rPr>
          <w:rFonts w:ascii="Trebuchet MS" w:hAnsi="Trebuchet MS"/>
          <w:sz w:val="20"/>
          <w:szCs w:val="20"/>
        </w:rPr>
        <w:t xml:space="preserve">Det är fem mycket kompetenta partners som väljs in. Vi gläds åt att vårt jämställdhetsarbete ger resultat och att </w:t>
      </w:r>
      <w:r w:rsidR="00F9370D" w:rsidRPr="00F033F9">
        <w:rPr>
          <w:rFonts w:ascii="Trebuchet MS" w:hAnsi="Trebuchet MS"/>
          <w:sz w:val="20"/>
          <w:szCs w:val="20"/>
        </w:rPr>
        <w:t>det är en bra spridning mellan våra fyra affärsområden, rådgivning, skatt, revision och företagsservice, säger Pether Römbo</w:t>
      </w:r>
      <w:r w:rsidR="009A6027" w:rsidRPr="00F033F9">
        <w:rPr>
          <w:rFonts w:ascii="Trebuchet MS" w:hAnsi="Trebuchet MS"/>
          <w:sz w:val="20"/>
          <w:szCs w:val="20"/>
        </w:rPr>
        <w:t>,</w:t>
      </w:r>
      <w:r w:rsidR="00423532" w:rsidRPr="00F033F9">
        <w:rPr>
          <w:rFonts w:ascii="Trebuchet MS" w:hAnsi="Trebuchet MS"/>
          <w:sz w:val="20"/>
          <w:szCs w:val="20"/>
        </w:rPr>
        <w:t xml:space="preserve"> ordförande i Delägarberedningen.</w:t>
      </w:r>
      <w:r w:rsidR="009A6027" w:rsidRPr="00F033F9">
        <w:rPr>
          <w:rFonts w:ascii="Trebuchet MS" w:hAnsi="Trebuchet MS"/>
          <w:sz w:val="20"/>
          <w:szCs w:val="20"/>
        </w:rPr>
        <w:t xml:space="preserve"> </w:t>
      </w:r>
    </w:p>
    <w:p w14:paraId="509F77CA" w14:textId="77777777" w:rsidR="00547ED5" w:rsidRPr="009E6986" w:rsidRDefault="00547ED5" w:rsidP="009E6986">
      <w:pPr>
        <w:ind w:left="360"/>
        <w:rPr>
          <w:rFonts w:ascii="Trebuchet MS" w:eastAsiaTheme="minorHAnsi" w:hAnsi="Trebuchet MS"/>
          <w:sz w:val="20"/>
          <w:szCs w:val="20"/>
        </w:rPr>
      </w:pPr>
    </w:p>
    <w:p w14:paraId="6007B9C3" w14:textId="0772439C" w:rsidR="00CB1D02" w:rsidRPr="00CD4441" w:rsidRDefault="00882779" w:rsidP="00547ED5">
      <w:pPr>
        <w:spacing w:after="160" w:line="259" w:lineRule="auto"/>
        <w:rPr>
          <w:rFonts w:ascii="Trebuchet MS" w:hAnsi="Trebuchet MS"/>
          <w:sz w:val="20"/>
          <w:szCs w:val="20"/>
        </w:rPr>
      </w:pPr>
      <w:r w:rsidRPr="00882779">
        <w:rPr>
          <w:rFonts w:ascii="Trebuchet MS" w:hAnsi="Trebuchet MS"/>
          <w:sz w:val="20"/>
          <w:szCs w:val="20"/>
        </w:rPr>
        <w:t xml:space="preserve">Av </w:t>
      </w:r>
      <w:proofErr w:type="spellStart"/>
      <w:r>
        <w:rPr>
          <w:rFonts w:ascii="Trebuchet MS" w:hAnsi="Trebuchet MS"/>
          <w:sz w:val="20"/>
          <w:szCs w:val="20"/>
        </w:rPr>
        <w:t>BDO:s</w:t>
      </w:r>
      <w:proofErr w:type="spellEnd"/>
      <w:r w:rsidRPr="00882779">
        <w:rPr>
          <w:rFonts w:ascii="Trebuchet MS" w:hAnsi="Trebuchet MS"/>
          <w:sz w:val="20"/>
          <w:szCs w:val="20"/>
        </w:rPr>
        <w:t xml:space="preserve"> nya partners är tre av fem kvinnor</w:t>
      </w:r>
      <w:r>
        <w:rPr>
          <w:rFonts w:ascii="Trebuchet MS" w:hAnsi="Trebuchet MS"/>
          <w:sz w:val="20"/>
          <w:szCs w:val="20"/>
        </w:rPr>
        <w:t>.</w:t>
      </w:r>
      <w:r w:rsidRPr="00882779">
        <w:rPr>
          <w:rFonts w:ascii="Trebuchet MS" w:hAnsi="Trebuchet MS"/>
          <w:sz w:val="20"/>
          <w:szCs w:val="20"/>
        </w:rPr>
        <w:t xml:space="preserve"> </w:t>
      </w:r>
      <w:r w:rsidR="00605BBC">
        <w:rPr>
          <w:rFonts w:ascii="Trebuchet MS" w:hAnsi="Trebuchet MS"/>
          <w:sz w:val="20"/>
          <w:szCs w:val="20"/>
        </w:rPr>
        <w:t>De invalda består av e</w:t>
      </w:r>
      <w:r w:rsidR="002B28D6">
        <w:rPr>
          <w:rFonts w:ascii="Trebuchet MS" w:hAnsi="Trebuchet MS"/>
          <w:sz w:val="20"/>
          <w:szCs w:val="20"/>
        </w:rPr>
        <w:t xml:space="preserve">n </w:t>
      </w:r>
      <w:r w:rsidR="00580B66" w:rsidRPr="00580B66">
        <w:rPr>
          <w:rFonts w:ascii="Trebuchet MS" w:hAnsi="Trebuchet MS"/>
          <w:sz w:val="20"/>
          <w:szCs w:val="20"/>
        </w:rPr>
        <w:t>auktoriserad skatterådgivare</w:t>
      </w:r>
      <w:r w:rsidR="00580B66">
        <w:rPr>
          <w:rFonts w:ascii="Trebuchet MS" w:hAnsi="Trebuchet MS"/>
          <w:sz w:val="20"/>
          <w:szCs w:val="20"/>
        </w:rPr>
        <w:t xml:space="preserve">, </w:t>
      </w:r>
      <w:r w:rsidR="00605BBC">
        <w:rPr>
          <w:rFonts w:ascii="Trebuchet MS" w:hAnsi="Trebuchet MS"/>
          <w:sz w:val="20"/>
          <w:szCs w:val="20"/>
        </w:rPr>
        <w:t xml:space="preserve">en skattejurist, </w:t>
      </w:r>
      <w:r w:rsidR="00580B66">
        <w:rPr>
          <w:rFonts w:ascii="Trebuchet MS" w:hAnsi="Trebuchet MS"/>
          <w:sz w:val="20"/>
          <w:szCs w:val="20"/>
        </w:rPr>
        <w:t>en</w:t>
      </w:r>
      <w:r w:rsidR="00580B66" w:rsidRPr="00580B66">
        <w:rPr>
          <w:rFonts w:ascii="Trebuchet MS" w:hAnsi="Trebuchet MS"/>
          <w:sz w:val="20"/>
          <w:szCs w:val="20"/>
        </w:rPr>
        <w:t xml:space="preserve"> auktoriserad </w:t>
      </w:r>
      <w:r w:rsidR="00580B66">
        <w:rPr>
          <w:rFonts w:ascii="Trebuchet MS" w:hAnsi="Trebuchet MS"/>
          <w:sz w:val="20"/>
          <w:szCs w:val="20"/>
        </w:rPr>
        <w:t>revisor, en</w:t>
      </w:r>
      <w:r w:rsidR="000C5FF7">
        <w:rPr>
          <w:rFonts w:ascii="Trebuchet MS" w:hAnsi="Trebuchet MS"/>
          <w:sz w:val="20"/>
          <w:szCs w:val="20"/>
        </w:rPr>
        <w:t xml:space="preserve"> </w:t>
      </w:r>
      <w:r w:rsidR="00580B66" w:rsidRPr="00580B66">
        <w:rPr>
          <w:rFonts w:ascii="Trebuchet MS" w:hAnsi="Trebuchet MS"/>
          <w:sz w:val="20"/>
          <w:szCs w:val="20"/>
        </w:rPr>
        <w:t>transaktionsrådgivare</w:t>
      </w:r>
      <w:r w:rsidR="000C5FF7">
        <w:rPr>
          <w:rFonts w:ascii="Trebuchet MS" w:hAnsi="Trebuchet MS"/>
          <w:sz w:val="20"/>
          <w:szCs w:val="20"/>
        </w:rPr>
        <w:t xml:space="preserve"> och den resterande är kontorschef och arbetar inom företagsservice.</w:t>
      </w:r>
    </w:p>
    <w:p w14:paraId="55F92BEF" w14:textId="0A18447A" w:rsidR="00580B66" w:rsidRPr="00CB1D02" w:rsidRDefault="00F033F9" w:rsidP="00547ED5">
      <w:pPr>
        <w:spacing w:after="160" w:line="259" w:lineRule="auto"/>
        <w:rPr>
          <w:rFonts w:ascii="Trebuchet MS" w:hAnsi="Trebuchet MS"/>
          <w:b/>
          <w:sz w:val="20"/>
          <w:szCs w:val="20"/>
        </w:rPr>
      </w:pPr>
      <w:r w:rsidRPr="00CB1D02">
        <w:rPr>
          <w:rFonts w:ascii="Trebuchet MS" w:hAnsi="Trebuchet MS"/>
          <w:b/>
          <w:sz w:val="20"/>
          <w:szCs w:val="20"/>
        </w:rPr>
        <w:t xml:space="preserve">Här följer en kort presentation om </w:t>
      </w:r>
      <w:proofErr w:type="spellStart"/>
      <w:r w:rsidRPr="00CB1D02">
        <w:rPr>
          <w:rFonts w:ascii="Trebuchet MS" w:hAnsi="Trebuchet MS"/>
          <w:b/>
          <w:sz w:val="20"/>
          <w:szCs w:val="20"/>
        </w:rPr>
        <w:t>BDO:s</w:t>
      </w:r>
      <w:proofErr w:type="spellEnd"/>
      <w:r w:rsidRPr="00CB1D02">
        <w:rPr>
          <w:rFonts w:ascii="Trebuchet MS" w:hAnsi="Trebuchet MS"/>
          <w:b/>
          <w:sz w:val="20"/>
          <w:szCs w:val="20"/>
        </w:rPr>
        <w:t xml:space="preserve"> nya partners 2019:</w:t>
      </w:r>
    </w:p>
    <w:p w14:paraId="0EB92092" w14:textId="60D7F51A" w:rsidR="00547ED5" w:rsidRPr="00CD4441" w:rsidRDefault="00547ED5" w:rsidP="00547ED5">
      <w:pPr>
        <w:spacing w:after="160" w:line="259" w:lineRule="auto"/>
        <w:rPr>
          <w:rFonts w:ascii="Trebuchet MS" w:hAnsi="Trebuchet MS"/>
          <w:b/>
          <w:sz w:val="16"/>
          <w:szCs w:val="16"/>
        </w:rPr>
      </w:pPr>
      <w:r w:rsidRPr="00CD4441">
        <w:rPr>
          <w:rFonts w:ascii="Trebuchet MS" w:hAnsi="Trebuchet MS"/>
          <w:b/>
          <w:sz w:val="16"/>
          <w:szCs w:val="16"/>
        </w:rPr>
        <w:t>Margareta Kleberg</w:t>
      </w:r>
      <w:r w:rsidR="000746EC">
        <w:rPr>
          <w:rFonts w:ascii="Trebuchet MS" w:hAnsi="Trebuchet MS"/>
          <w:b/>
          <w:sz w:val="16"/>
          <w:szCs w:val="16"/>
        </w:rPr>
        <w:t>, auktoriserad revisor i Stockholm</w:t>
      </w:r>
      <w:r w:rsidR="00B40F77" w:rsidRPr="00CD4441">
        <w:rPr>
          <w:rFonts w:ascii="Trebuchet MS" w:hAnsi="Trebuchet MS"/>
          <w:b/>
          <w:sz w:val="16"/>
          <w:szCs w:val="16"/>
        </w:rPr>
        <w:br/>
      </w:r>
      <w:r w:rsidRPr="00CD4441">
        <w:rPr>
          <w:rFonts w:ascii="Trebuchet MS" w:hAnsi="Trebuchet MS"/>
          <w:sz w:val="16"/>
          <w:szCs w:val="16"/>
        </w:rPr>
        <w:t>Margareta är auktoriserad revisor och har tidigare drivit egen revisionsbyrå i 20 år</w:t>
      </w:r>
      <w:r w:rsidR="009A6C01" w:rsidRPr="00CD4441">
        <w:rPr>
          <w:rFonts w:ascii="Trebuchet MS" w:hAnsi="Trebuchet MS"/>
          <w:sz w:val="16"/>
          <w:szCs w:val="16"/>
        </w:rPr>
        <w:t xml:space="preserve">. Hon började på BDO i och med förvärvet av hennes byrå Kleberg Revision 2017. Det var ett välkommet tillskott i </w:t>
      </w:r>
      <w:proofErr w:type="spellStart"/>
      <w:r w:rsidR="009A6C01" w:rsidRPr="00CD4441">
        <w:rPr>
          <w:rFonts w:ascii="Trebuchet MS" w:hAnsi="Trebuchet MS"/>
          <w:sz w:val="16"/>
          <w:szCs w:val="16"/>
        </w:rPr>
        <w:t>BDO:s</w:t>
      </w:r>
      <w:proofErr w:type="spellEnd"/>
      <w:r w:rsidR="009A6C01" w:rsidRPr="00CD4441">
        <w:rPr>
          <w:rFonts w:ascii="Trebuchet MS" w:hAnsi="Trebuchet MS"/>
          <w:sz w:val="16"/>
          <w:szCs w:val="16"/>
        </w:rPr>
        <w:t xml:space="preserve"> expansionsplaner inom revison.</w:t>
      </w:r>
      <w:r w:rsidRPr="00CD4441">
        <w:rPr>
          <w:rFonts w:ascii="Trebuchet MS" w:hAnsi="Trebuchet MS"/>
          <w:sz w:val="16"/>
          <w:szCs w:val="16"/>
        </w:rPr>
        <w:t xml:space="preserve"> Margareta har ett högt affärsdriv och jobbar aktivt med hur </w:t>
      </w:r>
      <w:r w:rsidR="009A6C01" w:rsidRPr="00CD4441">
        <w:rPr>
          <w:rFonts w:ascii="Trebuchet MS" w:hAnsi="Trebuchet MS"/>
          <w:sz w:val="16"/>
          <w:szCs w:val="16"/>
        </w:rPr>
        <w:t>BDO</w:t>
      </w:r>
      <w:r w:rsidRPr="00CD4441">
        <w:rPr>
          <w:rFonts w:ascii="Trebuchet MS" w:hAnsi="Trebuchet MS"/>
          <w:sz w:val="16"/>
          <w:szCs w:val="16"/>
        </w:rPr>
        <w:t xml:space="preserve"> kan </w:t>
      </w:r>
      <w:r w:rsidR="009A6C01" w:rsidRPr="00CD4441">
        <w:rPr>
          <w:rFonts w:ascii="Trebuchet MS" w:hAnsi="Trebuchet MS"/>
          <w:sz w:val="16"/>
          <w:szCs w:val="16"/>
        </w:rPr>
        <w:t>bibehålla</w:t>
      </w:r>
      <w:r w:rsidRPr="00CD4441">
        <w:rPr>
          <w:rFonts w:ascii="Trebuchet MS" w:hAnsi="Trebuchet MS"/>
          <w:sz w:val="16"/>
          <w:szCs w:val="16"/>
        </w:rPr>
        <w:t xml:space="preserve"> och förbättra kundnöjdhet genom att skapa mervärde för varje kund</w:t>
      </w:r>
      <w:r w:rsidR="00F64479" w:rsidRPr="00CD4441">
        <w:rPr>
          <w:rFonts w:ascii="Trebuchet MS" w:hAnsi="Trebuchet MS"/>
          <w:sz w:val="16"/>
          <w:szCs w:val="16"/>
        </w:rPr>
        <w:t>.</w:t>
      </w:r>
    </w:p>
    <w:p w14:paraId="3F26DC03" w14:textId="35868DB0" w:rsidR="00547ED5" w:rsidRPr="00CD4441" w:rsidRDefault="00547ED5" w:rsidP="00547ED5">
      <w:pPr>
        <w:spacing w:after="160" w:line="259" w:lineRule="auto"/>
        <w:rPr>
          <w:rFonts w:ascii="Trebuchet MS" w:hAnsi="Trebuchet MS"/>
          <w:sz w:val="16"/>
          <w:szCs w:val="16"/>
        </w:rPr>
      </w:pPr>
      <w:r w:rsidRPr="00CD4441">
        <w:rPr>
          <w:rFonts w:ascii="Trebuchet MS" w:hAnsi="Trebuchet MS"/>
          <w:b/>
          <w:sz w:val="16"/>
          <w:szCs w:val="16"/>
        </w:rPr>
        <w:t>Sara Andrén</w:t>
      </w:r>
      <w:r w:rsidR="000746EC">
        <w:rPr>
          <w:rFonts w:ascii="Trebuchet MS" w:hAnsi="Trebuchet MS"/>
          <w:b/>
          <w:sz w:val="16"/>
          <w:szCs w:val="16"/>
        </w:rPr>
        <w:t>, kontorschef och redovisningskonsult i Uppsala</w:t>
      </w:r>
      <w:r w:rsidR="00B40F77" w:rsidRPr="00CD4441">
        <w:rPr>
          <w:rFonts w:ascii="Trebuchet MS" w:hAnsi="Trebuchet MS"/>
          <w:b/>
          <w:sz w:val="16"/>
          <w:szCs w:val="16"/>
        </w:rPr>
        <w:br/>
      </w:r>
      <w:r w:rsidRPr="00CD4441">
        <w:rPr>
          <w:rFonts w:ascii="Trebuchet MS" w:hAnsi="Trebuchet MS"/>
          <w:sz w:val="16"/>
          <w:szCs w:val="16"/>
        </w:rPr>
        <w:t xml:space="preserve">Sara </w:t>
      </w:r>
      <w:r w:rsidR="00990C91" w:rsidRPr="00CD4441">
        <w:rPr>
          <w:rFonts w:ascii="Trebuchet MS" w:hAnsi="Trebuchet MS"/>
          <w:sz w:val="16"/>
          <w:szCs w:val="16"/>
        </w:rPr>
        <w:t xml:space="preserve">är kontorschef på </w:t>
      </w:r>
      <w:proofErr w:type="spellStart"/>
      <w:r w:rsidR="00990C91" w:rsidRPr="00CD4441">
        <w:rPr>
          <w:rFonts w:ascii="Trebuchet MS" w:hAnsi="Trebuchet MS"/>
          <w:sz w:val="16"/>
          <w:szCs w:val="16"/>
        </w:rPr>
        <w:t>BDO</w:t>
      </w:r>
      <w:r w:rsidR="00DF3598" w:rsidRPr="00CD4441">
        <w:rPr>
          <w:rFonts w:ascii="Trebuchet MS" w:hAnsi="Trebuchet MS"/>
          <w:sz w:val="16"/>
          <w:szCs w:val="16"/>
        </w:rPr>
        <w:t>:s</w:t>
      </w:r>
      <w:proofErr w:type="spellEnd"/>
      <w:r w:rsidR="00DF3598" w:rsidRPr="00CD4441">
        <w:rPr>
          <w:rFonts w:ascii="Trebuchet MS" w:hAnsi="Trebuchet MS"/>
          <w:sz w:val="16"/>
          <w:szCs w:val="16"/>
        </w:rPr>
        <w:t xml:space="preserve"> snabbväxande kontor</w:t>
      </w:r>
      <w:r w:rsidR="00990C91" w:rsidRPr="00CD4441">
        <w:rPr>
          <w:rFonts w:ascii="Trebuchet MS" w:hAnsi="Trebuchet MS"/>
          <w:sz w:val="16"/>
          <w:szCs w:val="16"/>
        </w:rPr>
        <w:t xml:space="preserve"> i Uppsala. Hon har sin bakgrund inom företagsservice</w:t>
      </w:r>
      <w:r w:rsidR="00224DBD" w:rsidRPr="00CD4441">
        <w:rPr>
          <w:rFonts w:ascii="Trebuchet MS" w:hAnsi="Trebuchet MS"/>
          <w:sz w:val="16"/>
          <w:szCs w:val="16"/>
        </w:rPr>
        <w:t xml:space="preserve"> och</w:t>
      </w:r>
      <w:r w:rsidR="006C7618" w:rsidRPr="00CD4441">
        <w:rPr>
          <w:rFonts w:ascii="Trebuchet MS" w:hAnsi="Trebuchet MS"/>
          <w:sz w:val="16"/>
          <w:szCs w:val="16"/>
        </w:rPr>
        <w:t xml:space="preserve"> som</w:t>
      </w:r>
      <w:r w:rsidR="00224DBD" w:rsidRPr="00CD4441">
        <w:rPr>
          <w:rFonts w:ascii="Trebuchet MS" w:hAnsi="Trebuchet MS"/>
          <w:sz w:val="16"/>
          <w:szCs w:val="16"/>
        </w:rPr>
        <w:t xml:space="preserve"> redovisningskonsult</w:t>
      </w:r>
      <w:r w:rsidR="00990C91" w:rsidRPr="00CD4441">
        <w:rPr>
          <w:rFonts w:ascii="Trebuchet MS" w:hAnsi="Trebuchet MS"/>
          <w:sz w:val="16"/>
          <w:szCs w:val="16"/>
        </w:rPr>
        <w:t xml:space="preserve">. </w:t>
      </w:r>
      <w:r w:rsidR="006C7618" w:rsidRPr="00CD4441">
        <w:rPr>
          <w:rFonts w:ascii="Trebuchet MS" w:hAnsi="Trebuchet MS"/>
          <w:sz w:val="16"/>
          <w:szCs w:val="16"/>
        </w:rPr>
        <w:t xml:space="preserve">Personalfrågor ligger Sara varmt om hjärtat och hon visar ett stort engagemang för utvecklingen av </w:t>
      </w:r>
      <w:r w:rsidR="00136514" w:rsidRPr="00CD4441">
        <w:rPr>
          <w:rFonts w:ascii="Trebuchet MS" w:hAnsi="Trebuchet MS"/>
          <w:sz w:val="16"/>
          <w:szCs w:val="16"/>
        </w:rPr>
        <w:t>bolaget</w:t>
      </w:r>
      <w:r w:rsidRPr="00CD4441">
        <w:rPr>
          <w:rFonts w:ascii="Trebuchet MS" w:hAnsi="Trebuchet MS"/>
          <w:sz w:val="16"/>
          <w:szCs w:val="16"/>
        </w:rPr>
        <w:t xml:space="preserve">. Saras förmåga att </w:t>
      </w:r>
      <w:r w:rsidR="00990C91" w:rsidRPr="00CD4441">
        <w:rPr>
          <w:rFonts w:ascii="Trebuchet MS" w:hAnsi="Trebuchet MS"/>
          <w:sz w:val="16"/>
          <w:szCs w:val="16"/>
        </w:rPr>
        <w:t xml:space="preserve">skapa relationer och </w:t>
      </w:r>
      <w:r w:rsidR="006C7618" w:rsidRPr="00CD4441">
        <w:rPr>
          <w:rFonts w:ascii="Trebuchet MS" w:hAnsi="Trebuchet MS"/>
          <w:sz w:val="16"/>
          <w:szCs w:val="16"/>
        </w:rPr>
        <w:t xml:space="preserve">knyta till sig nyckelpersoner är </w:t>
      </w:r>
      <w:r w:rsidRPr="00CD4441">
        <w:rPr>
          <w:rFonts w:ascii="Trebuchet MS" w:hAnsi="Trebuchet MS"/>
          <w:sz w:val="16"/>
          <w:szCs w:val="16"/>
        </w:rPr>
        <w:t xml:space="preserve">viktig </w:t>
      </w:r>
      <w:r w:rsidR="00DF3598" w:rsidRPr="00CD4441">
        <w:rPr>
          <w:rFonts w:ascii="Trebuchet MS" w:hAnsi="Trebuchet MS"/>
          <w:sz w:val="16"/>
          <w:szCs w:val="16"/>
        </w:rPr>
        <w:t>för</w:t>
      </w:r>
      <w:r w:rsidRPr="00CD4441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CD4441">
        <w:rPr>
          <w:rFonts w:ascii="Trebuchet MS" w:hAnsi="Trebuchet MS"/>
          <w:sz w:val="16"/>
          <w:szCs w:val="16"/>
        </w:rPr>
        <w:t>BDO:s</w:t>
      </w:r>
      <w:proofErr w:type="spellEnd"/>
      <w:r w:rsidRPr="00CD4441">
        <w:rPr>
          <w:rFonts w:ascii="Trebuchet MS" w:hAnsi="Trebuchet MS"/>
          <w:sz w:val="16"/>
          <w:szCs w:val="16"/>
        </w:rPr>
        <w:t xml:space="preserve"> fortsatta </w:t>
      </w:r>
      <w:r w:rsidR="006C7618" w:rsidRPr="00CD4441">
        <w:rPr>
          <w:rFonts w:ascii="Trebuchet MS" w:hAnsi="Trebuchet MS"/>
          <w:sz w:val="16"/>
          <w:szCs w:val="16"/>
        </w:rPr>
        <w:t>tillväxt</w:t>
      </w:r>
      <w:r w:rsidRPr="00CD4441">
        <w:rPr>
          <w:rFonts w:ascii="Trebuchet MS" w:hAnsi="Trebuchet MS"/>
          <w:sz w:val="16"/>
          <w:szCs w:val="16"/>
        </w:rPr>
        <w:t xml:space="preserve"> i Uppsala. </w:t>
      </w:r>
    </w:p>
    <w:p w14:paraId="60157E7F" w14:textId="57063759" w:rsidR="00547ED5" w:rsidRPr="00CD4441" w:rsidRDefault="00547ED5" w:rsidP="00547ED5">
      <w:pPr>
        <w:spacing w:after="160" w:line="259" w:lineRule="auto"/>
        <w:rPr>
          <w:rFonts w:ascii="Trebuchet MS" w:hAnsi="Trebuchet MS"/>
          <w:sz w:val="16"/>
          <w:szCs w:val="16"/>
        </w:rPr>
      </w:pPr>
      <w:r w:rsidRPr="00CD4441">
        <w:rPr>
          <w:rFonts w:ascii="Trebuchet MS" w:hAnsi="Trebuchet MS"/>
          <w:b/>
          <w:sz w:val="16"/>
          <w:szCs w:val="16"/>
        </w:rPr>
        <w:t>Sarah Backlund</w:t>
      </w:r>
      <w:r w:rsidR="000746EC">
        <w:rPr>
          <w:rFonts w:ascii="Trebuchet MS" w:hAnsi="Trebuchet MS"/>
          <w:b/>
          <w:sz w:val="16"/>
          <w:szCs w:val="16"/>
        </w:rPr>
        <w:t>, auktoriserad skatterådgivare i Stockholm</w:t>
      </w:r>
      <w:r w:rsidR="00B40F77" w:rsidRPr="00CD4441">
        <w:rPr>
          <w:rFonts w:ascii="Trebuchet MS" w:hAnsi="Trebuchet MS"/>
          <w:b/>
          <w:sz w:val="16"/>
          <w:szCs w:val="16"/>
        </w:rPr>
        <w:br/>
      </w:r>
      <w:r w:rsidRPr="00CD4441">
        <w:rPr>
          <w:rFonts w:ascii="Trebuchet MS" w:hAnsi="Trebuchet MS"/>
          <w:sz w:val="16"/>
          <w:szCs w:val="16"/>
        </w:rPr>
        <w:t xml:space="preserve">Sarah är </w:t>
      </w:r>
      <w:r w:rsidR="00E525C0" w:rsidRPr="00CD4441">
        <w:rPr>
          <w:rFonts w:ascii="Trebuchet MS" w:hAnsi="Trebuchet MS"/>
          <w:sz w:val="16"/>
          <w:szCs w:val="16"/>
        </w:rPr>
        <w:t>auktoriserad skatterådgivare med moms som sitt specialistområde. Hon är</w:t>
      </w:r>
      <w:r w:rsidRPr="00CD4441">
        <w:rPr>
          <w:rFonts w:ascii="Trebuchet MS" w:hAnsi="Trebuchet MS"/>
          <w:sz w:val="16"/>
          <w:szCs w:val="16"/>
        </w:rPr>
        <w:t xml:space="preserve"> </w:t>
      </w:r>
      <w:r w:rsidR="00FB6409" w:rsidRPr="00CD4441">
        <w:rPr>
          <w:rFonts w:ascii="Trebuchet MS" w:hAnsi="Trebuchet MS"/>
          <w:sz w:val="16"/>
          <w:szCs w:val="16"/>
        </w:rPr>
        <w:t xml:space="preserve">en mycket uppskattad </w:t>
      </w:r>
      <w:r w:rsidRPr="00CD4441">
        <w:rPr>
          <w:rFonts w:ascii="Trebuchet MS" w:hAnsi="Trebuchet MS"/>
          <w:sz w:val="16"/>
          <w:szCs w:val="16"/>
        </w:rPr>
        <w:t xml:space="preserve">gruppchef för en av skattegrupperna </w:t>
      </w:r>
      <w:r w:rsidR="00E525C0" w:rsidRPr="00CD4441">
        <w:rPr>
          <w:rFonts w:ascii="Trebuchet MS" w:hAnsi="Trebuchet MS"/>
          <w:sz w:val="16"/>
          <w:szCs w:val="16"/>
        </w:rPr>
        <w:t xml:space="preserve">i Stockholm </w:t>
      </w:r>
      <w:r w:rsidRPr="00CD4441">
        <w:rPr>
          <w:rFonts w:ascii="Trebuchet MS" w:hAnsi="Trebuchet MS"/>
          <w:sz w:val="16"/>
          <w:szCs w:val="16"/>
        </w:rPr>
        <w:t xml:space="preserve">där hon driver såväl trivsel- som lönsamhetsfrågor. </w:t>
      </w:r>
      <w:r w:rsidR="00642490" w:rsidRPr="00CD4441">
        <w:rPr>
          <w:rFonts w:ascii="Trebuchet MS" w:hAnsi="Trebuchet MS"/>
          <w:sz w:val="16"/>
          <w:szCs w:val="16"/>
        </w:rPr>
        <w:t xml:space="preserve">Både i ledarskaps- och säljsammanhang visar Sara ett </w:t>
      </w:r>
      <w:r w:rsidR="00FB6409" w:rsidRPr="00CD4441">
        <w:rPr>
          <w:rFonts w:ascii="Trebuchet MS" w:hAnsi="Trebuchet MS"/>
          <w:sz w:val="16"/>
          <w:szCs w:val="16"/>
        </w:rPr>
        <w:t>högt driv</w:t>
      </w:r>
      <w:r w:rsidR="00642490" w:rsidRPr="00CD4441">
        <w:rPr>
          <w:rFonts w:ascii="Trebuchet MS" w:hAnsi="Trebuchet MS"/>
          <w:sz w:val="16"/>
          <w:szCs w:val="16"/>
        </w:rPr>
        <w:t>. Hon</w:t>
      </w:r>
      <w:r w:rsidR="00FB6409" w:rsidRPr="00CD4441">
        <w:rPr>
          <w:rFonts w:ascii="Trebuchet MS" w:hAnsi="Trebuchet MS"/>
          <w:sz w:val="16"/>
          <w:szCs w:val="16"/>
        </w:rPr>
        <w:t xml:space="preserve"> är </w:t>
      </w:r>
      <w:r w:rsidR="00642490" w:rsidRPr="00CD4441">
        <w:rPr>
          <w:rFonts w:ascii="Trebuchet MS" w:hAnsi="Trebuchet MS"/>
          <w:sz w:val="16"/>
          <w:szCs w:val="16"/>
        </w:rPr>
        <w:t xml:space="preserve">också </w:t>
      </w:r>
      <w:r w:rsidR="00FB6409" w:rsidRPr="00CD4441">
        <w:rPr>
          <w:rFonts w:ascii="Trebuchet MS" w:hAnsi="Trebuchet MS"/>
          <w:sz w:val="16"/>
          <w:szCs w:val="16"/>
        </w:rPr>
        <w:t xml:space="preserve">involverad i </w:t>
      </w:r>
      <w:proofErr w:type="spellStart"/>
      <w:r w:rsidR="00737BCF" w:rsidRPr="00CD4441">
        <w:rPr>
          <w:rFonts w:ascii="Trebuchet MS" w:hAnsi="Trebuchet MS"/>
          <w:sz w:val="16"/>
          <w:szCs w:val="16"/>
        </w:rPr>
        <w:t>BDO:s</w:t>
      </w:r>
      <w:proofErr w:type="spellEnd"/>
      <w:r w:rsidR="00737BCF" w:rsidRPr="00CD4441">
        <w:rPr>
          <w:rFonts w:ascii="Trebuchet MS" w:hAnsi="Trebuchet MS"/>
          <w:sz w:val="16"/>
          <w:szCs w:val="16"/>
        </w:rPr>
        <w:t xml:space="preserve"> nationella erbjudandeutveckling med lokala leveranser</w:t>
      </w:r>
      <w:r w:rsidR="00642490" w:rsidRPr="00CD4441">
        <w:rPr>
          <w:rFonts w:ascii="Trebuchet MS" w:hAnsi="Trebuchet MS"/>
          <w:sz w:val="16"/>
          <w:szCs w:val="16"/>
        </w:rPr>
        <w:t xml:space="preserve"> där BDO vill göra det enklare för </w:t>
      </w:r>
      <w:r w:rsidR="00737BCF" w:rsidRPr="00CD4441">
        <w:rPr>
          <w:rFonts w:ascii="Trebuchet MS" w:hAnsi="Trebuchet MS"/>
          <w:sz w:val="16"/>
          <w:szCs w:val="16"/>
        </w:rPr>
        <w:t>kunde</w:t>
      </w:r>
      <w:r w:rsidR="00642490" w:rsidRPr="00CD4441">
        <w:rPr>
          <w:rFonts w:ascii="Trebuchet MS" w:hAnsi="Trebuchet MS"/>
          <w:sz w:val="16"/>
          <w:szCs w:val="16"/>
        </w:rPr>
        <w:t>r</w:t>
      </w:r>
      <w:r w:rsidR="00737BCF" w:rsidRPr="00CD4441">
        <w:rPr>
          <w:rFonts w:ascii="Trebuchet MS" w:hAnsi="Trebuchet MS"/>
          <w:sz w:val="16"/>
          <w:szCs w:val="16"/>
        </w:rPr>
        <w:t>na</w:t>
      </w:r>
      <w:r w:rsidR="00642490" w:rsidRPr="00CD4441">
        <w:rPr>
          <w:rFonts w:ascii="Trebuchet MS" w:hAnsi="Trebuchet MS"/>
          <w:sz w:val="16"/>
          <w:szCs w:val="16"/>
        </w:rPr>
        <w:t>,</w:t>
      </w:r>
      <w:r w:rsidR="00737BCF" w:rsidRPr="00CD4441">
        <w:rPr>
          <w:rFonts w:ascii="Trebuchet MS" w:hAnsi="Trebuchet MS"/>
          <w:sz w:val="16"/>
          <w:szCs w:val="16"/>
        </w:rPr>
        <w:t xml:space="preserve"> oavsett var de bor</w:t>
      </w:r>
      <w:r w:rsidR="00642490" w:rsidRPr="00CD4441">
        <w:rPr>
          <w:rFonts w:ascii="Trebuchet MS" w:hAnsi="Trebuchet MS"/>
          <w:sz w:val="16"/>
          <w:szCs w:val="16"/>
        </w:rPr>
        <w:t>,</w:t>
      </w:r>
      <w:r w:rsidR="00737BCF" w:rsidRPr="00CD4441">
        <w:rPr>
          <w:rFonts w:ascii="Trebuchet MS" w:hAnsi="Trebuchet MS"/>
          <w:sz w:val="16"/>
          <w:szCs w:val="16"/>
        </w:rPr>
        <w:t xml:space="preserve"> </w:t>
      </w:r>
      <w:r w:rsidR="00642490" w:rsidRPr="00CD4441">
        <w:rPr>
          <w:rFonts w:ascii="Trebuchet MS" w:hAnsi="Trebuchet MS"/>
          <w:sz w:val="16"/>
          <w:szCs w:val="16"/>
        </w:rPr>
        <w:t xml:space="preserve">att få tillgång till snabb </w:t>
      </w:r>
      <w:r w:rsidR="00737BCF" w:rsidRPr="00CD4441">
        <w:rPr>
          <w:rFonts w:ascii="Trebuchet MS" w:hAnsi="Trebuchet MS"/>
          <w:sz w:val="16"/>
          <w:szCs w:val="16"/>
        </w:rPr>
        <w:t>specialistkompetens</w:t>
      </w:r>
      <w:r w:rsidR="00B40F77" w:rsidRPr="00CD4441">
        <w:rPr>
          <w:rFonts w:ascii="Trebuchet MS" w:hAnsi="Trebuchet MS"/>
          <w:sz w:val="16"/>
          <w:szCs w:val="16"/>
        </w:rPr>
        <w:t>.</w:t>
      </w:r>
    </w:p>
    <w:p w14:paraId="5B0FA3DF" w14:textId="4C49B09A" w:rsidR="00547ED5" w:rsidRPr="00CD4441" w:rsidRDefault="00547ED5" w:rsidP="00547ED5">
      <w:pPr>
        <w:spacing w:after="160" w:line="259" w:lineRule="auto"/>
        <w:rPr>
          <w:rFonts w:ascii="Trebuchet MS" w:hAnsi="Trebuchet MS"/>
          <w:sz w:val="16"/>
          <w:szCs w:val="16"/>
        </w:rPr>
      </w:pPr>
      <w:r w:rsidRPr="00CD4441">
        <w:rPr>
          <w:rFonts w:ascii="Trebuchet MS" w:hAnsi="Trebuchet MS"/>
          <w:b/>
          <w:sz w:val="16"/>
          <w:szCs w:val="16"/>
        </w:rPr>
        <w:t>Christian Svetlik</w:t>
      </w:r>
      <w:r w:rsidR="000746EC">
        <w:rPr>
          <w:rFonts w:ascii="Trebuchet MS" w:hAnsi="Trebuchet MS"/>
          <w:b/>
          <w:sz w:val="16"/>
          <w:szCs w:val="16"/>
        </w:rPr>
        <w:t>, transaktionsrådgivare i Stockholm</w:t>
      </w:r>
      <w:r w:rsidR="00B40F77" w:rsidRPr="00CD4441">
        <w:rPr>
          <w:rFonts w:ascii="Trebuchet MS" w:hAnsi="Trebuchet MS"/>
          <w:b/>
          <w:sz w:val="16"/>
          <w:szCs w:val="16"/>
        </w:rPr>
        <w:br/>
      </w:r>
      <w:r w:rsidRPr="00CD4441">
        <w:rPr>
          <w:rFonts w:ascii="Trebuchet MS" w:hAnsi="Trebuchet MS"/>
          <w:sz w:val="16"/>
          <w:szCs w:val="16"/>
        </w:rPr>
        <w:t xml:space="preserve">Christian har sedan 2017 verkat inom </w:t>
      </w:r>
      <w:proofErr w:type="spellStart"/>
      <w:r w:rsidRPr="00CD4441">
        <w:rPr>
          <w:rFonts w:ascii="Trebuchet MS" w:hAnsi="Trebuchet MS"/>
          <w:sz w:val="16"/>
          <w:szCs w:val="16"/>
        </w:rPr>
        <w:t>BDO:s</w:t>
      </w:r>
      <w:proofErr w:type="spellEnd"/>
      <w:r w:rsidRPr="00CD4441">
        <w:rPr>
          <w:rFonts w:ascii="Trebuchet MS" w:hAnsi="Trebuchet MS"/>
          <w:sz w:val="16"/>
          <w:szCs w:val="16"/>
        </w:rPr>
        <w:t xml:space="preserve"> rådgivningsavdelning, C</w:t>
      </w:r>
      <w:r w:rsidR="00CD011B" w:rsidRPr="00CD4441">
        <w:rPr>
          <w:rFonts w:ascii="Trebuchet MS" w:hAnsi="Trebuchet MS"/>
          <w:sz w:val="16"/>
          <w:szCs w:val="16"/>
        </w:rPr>
        <w:t xml:space="preserve">orporate </w:t>
      </w:r>
      <w:proofErr w:type="spellStart"/>
      <w:r w:rsidRPr="00CD4441">
        <w:rPr>
          <w:rFonts w:ascii="Trebuchet MS" w:hAnsi="Trebuchet MS"/>
          <w:sz w:val="16"/>
          <w:szCs w:val="16"/>
        </w:rPr>
        <w:t>F</w:t>
      </w:r>
      <w:r w:rsidR="00CD011B" w:rsidRPr="00CD4441">
        <w:rPr>
          <w:rFonts w:ascii="Trebuchet MS" w:hAnsi="Trebuchet MS"/>
          <w:sz w:val="16"/>
          <w:szCs w:val="16"/>
        </w:rPr>
        <w:t>inance</w:t>
      </w:r>
      <w:proofErr w:type="spellEnd"/>
      <w:r w:rsidR="00CD011B" w:rsidRPr="00CD4441">
        <w:rPr>
          <w:rFonts w:ascii="Trebuchet MS" w:hAnsi="Trebuchet MS"/>
          <w:sz w:val="16"/>
          <w:szCs w:val="16"/>
        </w:rPr>
        <w:t>.</w:t>
      </w:r>
      <w:r w:rsidRPr="00CD4441">
        <w:rPr>
          <w:rFonts w:ascii="Trebuchet MS" w:hAnsi="Trebuchet MS"/>
          <w:sz w:val="16"/>
          <w:szCs w:val="16"/>
        </w:rPr>
        <w:t xml:space="preserve"> </w:t>
      </w:r>
      <w:r w:rsidR="00CD011B" w:rsidRPr="00CD4441">
        <w:rPr>
          <w:rFonts w:ascii="Trebuchet MS" w:hAnsi="Trebuchet MS"/>
          <w:sz w:val="16"/>
          <w:szCs w:val="16"/>
        </w:rPr>
        <w:t>D</w:t>
      </w:r>
      <w:r w:rsidRPr="00CD4441">
        <w:rPr>
          <w:rFonts w:ascii="Trebuchet MS" w:hAnsi="Trebuchet MS"/>
          <w:sz w:val="16"/>
          <w:szCs w:val="16"/>
        </w:rPr>
        <w:t xml:space="preserve">är </w:t>
      </w:r>
      <w:r w:rsidR="00CD011B" w:rsidRPr="00CD4441">
        <w:rPr>
          <w:rFonts w:ascii="Trebuchet MS" w:hAnsi="Trebuchet MS"/>
          <w:sz w:val="16"/>
          <w:szCs w:val="16"/>
        </w:rPr>
        <w:t xml:space="preserve">har </w:t>
      </w:r>
      <w:r w:rsidRPr="00CD4441">
        <w:rPr>
          <w:rFonts w:ascii="Trebuchet MS" w:hAnsi="Trebuchet MS"/>
          <w:sz w:val="16"/>
          <w:szCs w:val="16"/>
        </w:rPr>
        <w:t xml:space="preserve">han </w:t>
      </w:r>
      <w:r w:rsidR="00CD011B" w:rsidRPr="00CD4441">
        <w:rPr>
          <w:rFonts w:ascii="Trebuchet MS" w:hAnsi="Trebuchet MS"/>
          <w:sz w:val="16"/>
          <w:szCs w:val="16"/>
        </w:rPr>
        <w:t>främst</w:t>
      </w:r>
      <w:r w:rsidRPr="00CD4441">
        <w:rPr>
          <w:rFonts w:ascii="Trebuchet MS" w:hAnsi="Trebuchet MS"/>
          <w:sz w:val="16"/>
          <w:szCs w:val="16"/>
        </w:rPr>
        <w:t xml:space="preserve"> jobba</w:t>
      </w:r>
      <w:r w:rsidR="00CD011B" w:rsidRPr="00CD4441">
        <w:rPr>
          <w:rFonts w:ascii="Trebuchet MS" w:hAnsi="Trebuchet MS"/>
          <w:sz w:val="16"/>
          <w:szCs w:val="16"/>
        </w:rPr>
        <w:t>t</w:t>
      </w:r>
      <w:r w:rsidRPr="00CD4441">
        <w:rPr>
          <w:rFonts w:ascii="Trebuchet MS" w:hAnsi="Trebuchet MS"/>
          <w:sz w:val="16"/>
          <w:szCs w:val="16"/>
        </w:rPr>
        <w:t xml:space="preserve"> med </w:t>
      </w:r>
      <w:r w:rsidR="00B97D80" w:rsidRPr="00CD4441">
        <w:rPr>
          <w:rFonts w:ascii="Trebuchet MS" w:hAnsi="Trebuchet MS"/>
          <w:sz w:val="16"/>
          <w:szCs w:val="16"/>
        </w:rPr>
        <w:t>rådgivning i samband med företags</w:t>
      </w:r>
      <w:r w:rsidRPr="00CD4441">
        <w:rPr>
          <w:rFonts w:ascii="Trebuchet MS" w:hAnsi="Trebuchet MS"/>
          <w:sz w:val="16"/>
          <w:szCs w:val="16"/>
        </w:rPr>
        <w:t xml:space="preserve">transaktioner. </w:t>
      </w:r>
      <w:r w:rsidR="005866E0" w:rsidRPr="00CD4441">
        <w:rPr>
          <w:rFonts w:ascii="Trebuchet MS" w:hAnsi="Trebuchet MS"/>
          <w:sz w:val="16"/>
          <w:szCs w:val="16"/>
        </w:rPr>
        <w:t xml:space="preserve">Med sin erfarenhet och kompetens bidrar </w:t>
      </w:r>
      <w:r w:rsidRPr="00CD4441">
        <w:rPr>
          <w:rFonts w:ascii="Trebuchet MS" w:hAnsi="Trebuchet MS"/>
          <w:sz w:val="16"/>
          <w:szCs w:val="16"/>
        </w:rPr>
        <w:t xml:space="preserve">Christian </w:t>
      </w:r>
      <w:r w:rsidR="009F50AE" w:rsidRPr="00CD4441">
        <w:rPr>
          <w:rFonts w:ascii="Trebuchet MS" w:hAnsi="Trebuchet MS"/>
          <w:sz w:val="16"/>
          <w:szCs w:val="16"/>
        </w:rPr>
        <w:t xml:space="preserve">till att BDO i större utsträckning kommer att </w:t>
      </w:r>
      <w:r w:rsidR="00C57E48" w:rsidRPr="00CD4441">
        <w:rPr>
          <w:rFonts w:ascii="Trebuchet MS" w:hAnsi="Trebuchet MS"/>
          <w:sz w:val="16"/>
          <w:szCs w:val="16"/>
        </w:rPr>
        <w:t xml:space="preserve">kunna </w:t>
      </w:r>
      <w:r w:rsidR="005866E0" w:rsidRPr="00CD4441">
        <w:rPr>
          <w:rFonts w:ascii="Trebuchet MS" w:hAnsi="Trebuchet MS"/>
          <w:sz w:val="16"/>
          <w:szCs w:val="16"/>
        </w:rPr>
        <w:t>jobba med st</w:t>
      </w:r>
      <w:r w:rsidR="00C57E48" w:rsidRPr="00CD4441">
        <w:rPr>
          <w:rFonts w:ascii="Trebuchet MS" w:hAnsi="Trebuchet MS"/>
          <w:sz w:val="16"/>
          <w:szCs w:val="16"/>
        </w:rPr>
        <w:t>örre</w:t>
      </w:r>
      <w:r w:rsidR="005866E0" w:rsidRPr="00CD4441">
        <w:rPr>
          <w:rFonts w:ascii="Trebuchet MS" w:hAnsi="Trebuchet MS"/>
          <w:sz w:val="16"/>
          <w:szCs w:val="16"/>
        </w:rPr>
        <w:t xml:space="preserve"> och </w:t>
      </w:r>
      <w:r w:rsidR="00C57E48" w:rsidRPr="00CD4441">
        <w:rPr>
          <w:rFonts w:ascii="Trebuchet MS" w:hAnsi="Trebuchet MS"/>
          <w:sz w:val="16"/>
          <w:szCs w:val="16"/>
        </w:rPr>
        <w:t xml:space="preserve">mer </w:t>
      </w:r>
      <w:r w:rsidR="005866E0" w:rsidRPr="00CD4441">
        <w:rPr>
          <w:rFonts w:ascii="Trebuchet MS" w:hAnsi="Trebuchet MS"/>
          <w:sz w:val="16"/>
          <w:szCs w:val="16"/>
        </w:rPr>
        <w:t>komplexa</w:t>
      </w:r>
      <w:r w:rsidRPr="00CD4441">
        <w:rPr>
          <w:rFonts w:ascii="Trebuchet MS" w:hAnsi="Trebuchet MS"/>
          <w:sz w:val="16"/>
          <w:szCs w:val="16"/>
        </w:rPr>
        <w:t xml:space="preserve"> internationella uppdrag.</w:t>
      </w:r>
      <w:r w:rsidR="005866E0" w:rsidRPr="00CD4441">
        <w:rPr>
          <w:rFonts w:ascii="Trebuchet MS" w:hAnsi="Trebuchet MS"/>
          <w:sz w:val="16"/>
          <w:szCs w:val="16"/>
        </w:rPr>
        <w:t xml:space="preserve"> </w:t>
      </w:r>
    </w:p>
    <w:p w14:paraId="4D7DDAAF" w14:textId="693CB92C" w:rsidR="000E67B8" w:rsidRPr="00CD4441" w:rsidRDefault="00547ED5" w:rsidP="00547ED5">
      <w:pPr>
        <w:spacing w:after="160" w:line="259" w:lineRule="auto"/>
        <w:rPr>
          <w:rFonts w:ascii="Trebuchet MS" w:hAnsi="Trebuchet MS"/>
          <w:b/>
          <w:sz w:val="16"/>
          <w:szCs w:val="16"/>
        </w:rPr>
      </w:pPr>
      <w:r w:rsidRPr="00CD4441">
        <w:rPr>
          <w:rFonts w:ascii="Trebuchet MS" w:hAnsi="Trebuchet MS"/>
          <w:b/>
          <w:sz w:val="16"/>
          <w:szCs w:val="16"/>
        </w:rPr>
        <w:t>Thony Hannell</w:t>
      </w:r>
      <w:r w:rsidR="000746EC">
        <w:rPr>
          <w:rFonts w:ascii="Trebuchet MS" w:hAnsi="Trebuchet MS"/>
          <w:b/>
          <w:sz w:val="16"/>
          <w:szCs w:val="16"/>
        </w:rPr>
        <w:t>, skattejurist i Göteborg</w:t>
      </w:r>
      <w:r w:rsidR="00B40F77" w:rsidRPr="00CD4441">
        <w:rPr>
          <w:rFonts w:ascii="Trebuchet MS" w:hAnsi="Trebuchet MS"/>
          <w:b/>
          <w:sz w:val="16"/>
          <w:szCs w:val="16"/>
        </w:rPr>
        <w:br/>
      </w:r>
      <w:r w:rsidRPr="00CD4441">
        <w:rPr>
          <w:rFonts w:ascii="Trebuchet MS" w:hAnsi="Trebuchet MS"/>
          <w:sz w:val="16"/>
          <w:szCs w:val="16"/>
        </w:rPr>
        <w:t>Thony är skattejurist med examen från Lunds Universitet.</w:t>
      </w:r>
      <w:r w:rsidR="009248AE" w:rsidRPr="00CD4441">
        <w:rPr>
          <w:rFonts w:ascii="Trebuchet MS" w:hAnsi="Trebuchet MS"/>
          <w:sz w:val="16"/>
          <w:szCs w:val="16"/>
        </w:rPr>
        <w:t xml:space="preserve"> Efter</w:t>
      </w:r>
      <w:r w:rsidRPr="00CD4441">
        <w:rPr>
          <w:rFonts w:ascii="Trebuchet MS" w:hAnsi="Trebuchet MS"/>
          <w:sz w:val="16"/>
          <w:szCs w:val="16"/>
        </w:rPr>
        <w:t xml:space="preserve"> mångårig </w:t>
      </w:r>
      <w:r w:rsidR="009248AE" w:rsidRPr="00CD4441">
        <w:rPr>
          <w:rFonts w:ascii="Trebuchet MS" w:hAnsi="Trebuchet MS"/>
          <w:sz w:val="16"/>
          <w:szCs w:val="16"/>
        </w:rPr>
        <w:t>erfarenhet från</w:t>
      </w:r>
      <w:r w:rsidRPr="00CD4441">
        <w:rPr>
          <w:rFonts w:ascii="Trebuchet MS" w:hAnsi="Trebuchet MS"/>
          <w:sz w:val="16"/>
          <w:szCs w:val="16"/>
        </w:rPr>
        <w:t xml:space="preserve"> </w:t>
      </w:r>
      <w:r w:rsidR="00E1037E" w:rsidRPr="00CD4441">
        <w:rPr>
          <w:rFonts w:ascii="Trebuchet MS" w:hAnsi="Trebuchet MS"/>
          <w:sz w:val="16"/>
          <w:szCs w:val="16"/>
        </w:rPr>
        <w:t>en större byrå</w:t>
      </w:r>
      <w:r w:rsidR="009248AE" w:rsidRPr="00CD4441">
        <w:rPr>
          <w:rFonts w:ascii="Trebuchet MS" w:hAnsi="Trebuchet MS"/>
          <w:sz w:val="16"/>
          <w:szCs w:val="16"/>
        </w:rPr>
        <w:t xml:space="preserve"> började Thony på BDO 2017 där han jobbar med indirekt skatt</w:t>
      </w:r>
      <w:r w:rsidRPr="00CD4441">
        <w:rPr>
          <w:rFonts w:ascii="Trebuchet MS" w:hAnsi="Trebuchet MS"/>
          <w:sz w:val="16"/>
          <w:szCs w:val="16"/>
        </w:rPr>
        <w:t xml:space="preserve">. </w:t>
      </w:r>
      <w:r w:rsidR="009248AE" w:rsidRPr="00CD4441">
        <w:rPr>
          <w:rFonts w:ascii="Trebuchet MS" w:hAnsi="Trebuchet MS"/>
          <w:sz w:val="16"/>
          <w:szCs w:val="16"/>
        </w:rPr>
        <w:t>Han</w:t>
      </w:r>
      <w:r w:rsidRPr="00CD4441">
        <w:rPr>
          <w:rFonts w:ascii="Trebuchet MS" w:hAnsi="Trebuchet MS"/>
          <w:sz w:val="16"/>
          <w:szCs w:val="16"/>
        </w:rPr>
        <w:t xml:space="preserve"> är en av Sveriges skickligaste skattejurister inom fastighetstaxering, och är driv</w:t>
      </w:r>
      <w:r w:rsidR="009248AE" w:rsidRPr="00CD4441">
        <w:rPr>
          <w:rFonts w:ascii="Trebuchet MS" w:hAnsi="Trebuchet MS"/>
          <w:sz w:val="16"/>
          <w:szCs w:val="16"/>
        </w:rPr>
        <w:t>en</w:t>
      </w:r>
      <w:r w:rsidRPr="00CD4441">
        <w:rPr>
          <w:rFonts w:ascii="Trebuchet MS" w:hAnsi="Trebuchet MS"/>
          <w:sz w:val="16"/>
          <w:szCs w:val="16"/>
        </w:rPr>
        <w:t xml:space="preserve"> och engagerad i att etablera BDO som en kompetent rådgivare mot </w:t>
      </w:r>
      <w:r w:rsidR="009248AE" w:rsidRPr="00CD4441">
        <w:rPr>
          <w:rFonts w:ascii="Trebuchet MS" w:hAnsi="Trebuchet MS"/>
          <w:sz w:val="16"/>
          <w:szCs w:val="16"/>
        </w:rPr>
        <w:t xml:space="preserve">just </w:t>
      </w:r>
      <w:r w:rsidRPr="00CD4441">
        <w:rPr>
          <w:rFonts w:ascii="Trebuchet MS" w:hAnsi="Trebuchet MS"/>
          <w:sz w:val="16"/>
          <w:szCs w:val="16"/>
        </w:rPr>
        <w:t>fastighetssektorn.</w:t>
      </w:r>
    </w:p>
    <w:p w14:paraId="366DBCB7" w14:textId="77777777" w:rsidR="00B40F77" w:rsidRDefault="00B40F77" w:rsidP="00E66851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</w:p>
    <w:p w14:paraId="23F78873" w14:textId="77777777" w:rsidR="00CD4441" w:rsidRDefault="00CD4441" w:rsidP="00E66851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</w:p>
    <w:p w14:paraId="31868965" w14:textId="75D91495" w:rsidR="00833F6A" w:rsidRPr="005E67B2" w:rsidRDefault="00833F6A" w:rsidP="00E66851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  <w:r w:rsidRPr="005E67B2">
        <w:rPr>
          <w:rFonts w:ascii="Trebuchet MS" w:hAnsi="Trebuchet MS" w:cs="Arial"/>
          <w:b/>
          <w:sz w:val="20"/>
          <w:szCs w:val="20"/>
        </w:rPr>
        <w:t xml:space="preserve">För mer information kontakta: </w:t>
      </w:r>
    </w:p>
    <w:p w14:paraId="1151A55C" w14:textId="470DFB07" w:rsidR="009110E8" w:rsidRPr="006C2A68" w:rsidRDefault="00514882" w:rsidP="00833F6A">
      <w:pPr>
        <w:rPr>
          <w:rFonts w:ascii="Trebuchet MS" w:hAnsi="Trebuchet MS"/>
          <w:sz w:val="18"/>
          <w:szCs w:val="18"/>
        </w:rPr>
      </w:pPr>
      <w:r w:rsidRPr="006C2A68">
        <w:rPr>
          <w:rFonts w:ascii="Trebuchet MS" w:hAnsi="Trebuchet MS"/>
          <w:b/>
          <w:sz w:val="18"/>
          <w:szCs w:val="18"/>
        </w:rPr>
        <w:t>Pether Römbo</w:t>
      </w:r>
      <w:r w:rsidR="009110E8" w:rsidRPr="006C2A68">
        <w:rPr>
          <w:rFonts w:ascii="Trebuchet MS" w:hAnsi="Trebuchet MS"/>
          <w:sz w:val="18"/>
          <w:szCs w:val="18"/>
        </w:rPr>
        <w:t xml:space="preserve">, </w:t>
      </w:r>
      <w:r w:rsidR="009263F0">
        <w:rPr>
          <w:rFonts w:ascii="Trebuchet MS" w:hAnsi="Trebuchet MS"/>
          <w:sz w:val="18"/>
          <w:szCs w:val="18"/>
        </w:rPr>
        <w:t xml:space="preserve">auktoriserad skatterådgivare samt </w:t>
      </w:r>
      <w:r w:rsidR="006C2A68" w:rsidRPr="006C2A68">
        <w:rPr>
          <w:rFonts w:ascii="Trebuchet MS" w:hAnsi="Trebuchet MS"/>
          <w:sz w:val="18"/>
          <w:szCs w:val="18"/>
        </w:rPr>
        <w:t xml:space="preserve">ordförande </w:t>
      </w:r>
      <w:r w:rsidR="009263F0">
        <w:rPr>
          <w:rFonts w:ascii="Trebuchet MS" w:hAnsi="Trebuchet MS"/>
          <w:sz w:val="18"/>
          <w:szCs w:val="18"/>
        </w:rPr>
        <w:t xml:space="preserve">i </w:t>
      </w:r>
      <w:r w:rsidR="006C2A68" w:rsidRPr="006C2A68">
        <w:rPr>
          <w:rFonts w:ascii="Trebuchet MS" w:hAnsi="Trebuchet MS"/>
          <w:sz w:val="18"/>
          <w:szCs w:val="18"/>
        </w:rPr>
        <w:t>Delägarberedningen</w:t>
      </w:r>
      <w:r w:rsidR="009110E8" w:rsidRPr="006C2A68">
        <w:rPr>
          <w:rFonts w:ascii="Trebuchet MS" w:hAnsi="Trebuchet MS"/>
          <w:sz w:val="18"/>
          <w:szCs w:val="18"/>
        </w:rPr>
        <w:t xml:space="preserve"> </w:t>
      </w:r>
      <w:r w:rsidR="00303003" w:rsidRPr="006C2A68">
        <w:rPr>
          <w:rFonts w:ascii="Trebuchet MS" w:hAnsi="Trebuchet MS"/>
          <w:sz w:val="18"/>
          <w:szCs w:val="18"/>
        </w:rPr>
        <w:br/>
      </w:r>
      <w:proofErr w:type="spellStart"/>
      <w:r w:rsidR="009110E8" w:rsidRPr="006C2A68">
        <w:rPr>
          <w:rFonts w:ascii="Trebuchet MS" w:hAnsi="Trebuchet MS"/>
          <w:sz w:val="18"/>
          <w:szCs w:val="18"/>
        </w:rPr>
        <w:t>tel</w:t>
      </w:r>
      <w:proofErr w:type="spellEnd"/>
      <w:r w:rsidR="009110E8" w:rsidRPr="006C2A68">
        <w:rPr>
          <w:rFonts w:ascii="Trebuchet MS" w:hAnsi="Trebuchet MS"/>
          <w:sz w:val="18"/>
          <w:szCs w:val="18"/>
        </w:rPr>
        <w:t xml:space="preserve">: </w:t>
      </w:r>
      <w:r w:rsidR="009263F0">
        <w:rPr>
          <w:rFonts w:ascii="Trebuchet MS" w:hAnsi="Trebuchet MS"/>
          <w:sz w:val="18"/>
          <w:szCs w:val="18"/>
        </w:rPr>
        <w:t>0</w:t>
      </w:r>
      <w:r w:rsidR="009263F0" w:rsidRPr="009263F0">
        <w:rPr>
          <w:rFonts w:ascii="Trebuchet MS" w:hAnsi="Trebuchet MS"/>
          <w:sz w:val="18"/>
          <w:szCs w:val="18"/>
        </w:rPr>
        <w:t>31</w:t>
      </w:r>
      <w:r w:rsidR="009263F0">
        <w:rPr>
          <w:rFonts w:ascii="Trebuchet MS" w:hAnsi="Trebuchet MS"/>
          <w:sz w:val="18"/>
          <w:szCs w:val="18"/>
        </w:rPr>
        <w:t>-</w:t>
      </w:r>
      <w:r w:rsidR="009263F0" w:rsidRPr="009263F0">
        <w:rPr>
          <w:rFonts w:ascii="Trebuchet MS" w:hAnsi="Trebuchet MS"/>
          <w:sz w:val="18"/>
          <w:szCs w:val="18"/>
        </w:rPr>
        <w:t>704 13 18</w:t>
      </w:r>
      <w:r w:rsidR="009110E8" w:rsidRPr="006C2A68">
        <w:rPr>
          <w:rFonts w:ascii="Trebuchet MS" w:hAnsi="Trebuchet MS"/>
          <w:sz w:val="18"/>
          <w:szCs w:val="18"/>
        </w:rPr>
        <w:t xml:space="preserve">, </w:t>
      </w:r>
      <w:r w:rsidR="00CD24F8" w:rsidRPr="006C2A68">
        <w:rPr>
          <w:rFonts w:ascii="Trebuchet MS" w:hAnsi="Trebuchet MS"/>
          <w:sz w:val="18"/>
          <w:szCs w:val="18"/>
        </w:rPr>
        <w:t>e-post</w:t>
      </w:r>
      <w:r w:rsidR="000539EB" w:rsidRPr="006C2A68">
        <w:rPr>
          <w:rFonts w:ascii="Trebuchet MS" w:hAnsi="Trebuchet MS"/>
          <w:sz w:val="18"/>
          <w:szCs w:val="18"/>
        </w:rPr>
        <w:t>:</w:t>
      </w:r>
      <w:r w:rsidR="001F19C0" w:rsidRPr="006C2A68">
        <w:rPr>
          <w:rFonts w:ascii="Trebuchet MS" w:hAnsi="Trebuchet MS"/>
          <w:sz w:val="18"/>
          <w:szCs w:val="18"/>
        </w:rPr>
        <w:t xml:space="preserve"> </w:t>
      </w:r>
      <w:r w:rsidR="006C2A68">
        <w:rPr>
          <w:rFonts w:ascii="Trebuchet MS" w:hAnsi="Trebuchet MS"/>
          <w:sz w:val="18"/>
          <w:szCs w:val="18"/>
        </w:rPr>
        <w:t>pether</w:t>
      </w:r>
      <w:r w:rsidR="000E67B8" w:rsidRPr="006C2A68">
        <w:rPr>
          <w:rFonts w:ascii="Trebuchet MS" w:hAnsi="Trebuchet MS"/>
          <w:sz w:val="18"/>
          <w:szCs w:val="18"/>
        </w:rPr>
        <w:t>.</w:t>
      </w:r>
      <w:r w:rsidR="006C2A68">
        <w:rPr>
          <w:rFonts w:ascii="Trebuchet MS" w:hAnsi="Trebuchet MS"/>
          <w:sz w:val="18"/>
          <w:szCs w:val="18"/>
        </w:rPr>
        <w:t>rombo</w:t>
      </w:r>
      <w:r w:rsidR="000539EB" w:rsidRPr="006C2A68">
        <w:rPr>
          <w:rFonts w:ascii="Trebuchet MS" w:hAnsi="Trebuchet MS"/>
          <w:sz w:val="18"/>
          <w:szCs w:val="18"/>
        </w:rPr>
        <w:t>@bdo.se</w:t>
      </w:r>
    </w:p>
    <w:p w14:paraId="044180B5" w14:textId="77777777" w:rsidR="00CC2C82" w:rsidRPr="006C2A68" w:rsidRDefault="00CC2C82" w:rsidP="00833F6A">
      <w:pPr>
        <w:rPr>
          <w:rFonts w:ascii="Trebuchet MS" w:hAnsi="Trebuchet MS" w:cs="Arial"/>
          <w:sz w:val="18"/>
          <w:szCs w:val="18"/>
        </w:rPr>
      </w:pPr>
    </w:p>
    <w:p w14:paraId="5FF361C4" w14:textId="77777777" w:rsidR="00581EE1" w:rsidRPr="006C2A68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14:paraId="257055A3" w14:textId="77777777" w:rsidR="000E67B8" w:rsidRDefault="000E67B8" w:rsidP="000E67B8">
      <w:pPr>
        <w:autoSpaceDE w:val="0"/>
        <w:autoSpaceDN w:val="0"/>
        <w:spacing w:line="288" w:lineRule="auto"/>
        <w:rPr>
          <w:rFonts w:ascii="Trebuchet MS" w:hAnsi="Trebuchet MS" w:cs="Times New Roman"/>
          <w:b/>
          <w:bCs/>
          <w:color w:val="000000"/>
          <w:sz w:val="20"/>
          <w:szCs w:val="20"/>
        </w:rPr>
      </w:pPr>
      <w:r>
        <w:rPr>
          <w:rFonts w:ascii="Trebuchet MS" w:hAnsi="Trebuchet MS" w:cs="Times New Roman"/>
          <w:b/>
          <w:bCs/>
          <w:color w:val="000000"/>
          <w:sz w:val="20"/>
          <w:szCs w:val="20"/>
        </w:rPr>
        <w:t>Om BDO</w:t>
      </w:r>
    </w:p>
    <w:p w14:paraId="3AD7E71E" w14:textId="33318C69" w:rsidR="00945631" w:rsidRPr="002B1C06" w:rsidRDefault="000E67B8" w:rsidP="00B40F77">
      <w:pPr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BDO är en av Sveriges ledande rådgivnings</w:t>
      </w:r>
      <w:r w:rsidR="00514882">
        <w:rPr>
          <w:rFonts w:ascii="Trebuchet MS" w:hAnsi="Trebuchet MS"/>
          <w:sz w:val="18"/>
          <w:szCs w:val="18"/>
        </w:rPr>
        <w:t>- och revisions</w:t>
      </w:r>
      <w:r>
        <w:rPr>
          <w:rFonts w:ascii="Trebuchet MS" w:hAnsi="Trebuchet MS"/>
          <w:sz w:val="18"/>
          <w:szCs w:val="18"/>
        </w:rPr>
        <w:t>byråer som erbjuder ett brett tjänsteutbud inom Rådgivning, Revision, Skatt och Företagsservice. Vi är ca 7</w:t>
      </w:r>
      <w:r w:rsidR="00514882">
        <w:rPr>
          <w:rFonts w:ascii="Trebuchet MS" w:hAnsi="Trebuchet MS"/>
          <w:sz w:val="18"/>
          <w:szCs w:val="18"/>
        </w:rPr>
        <w:t>5</w:t>
      </w:r>
      <w:r>
        <w:rPr>
          <w:rFonts w:ascii="Trebuchet MS" w:hAnsi="Trebuchet MS"/>
          <w:sz w:val="18"/>
          <w:szCs w:val="18"/>
        </w:rPr>
        <w:t xml:space="preserve">0 medarbetare och finns i ett 20-tal orter runt om i landet. BDO International är världens femte största revisions- och konsultorganisation med över </w:t>
      </w:r>
      <w:r w:rsidR="00514882">
        <w:rPr>
          <w:rFonts w:ascii="Trebuchet MS" w:hAnsi="Trebuchet MS"/>
          <w:sz w:val="18"/>
          <w:szCs w:val="18"/>
        </w:rPr>
        <w:t>80</w:t>
      </w:r>
      <w:r>
        <w:rPr>
          <w:rFonts w:ascii="Trebuchet MS" w:hAnsi="Trebuchet MS"/>
          <w:sz w:val="18"/>
          <w:szCs w:val="18"/>
        </w:rPr>
        <w:t xml:space="preserve"> 000 medarbetare fördelade på drygt 1 500 kontor i </w:t>
      </w:r>
      <w:r w:rsidR="002808C6">
        <w:rPr>
          <w:rFonts w:ascii="Trebuchet MS" w:hAnsi="Trebuchet MS"/>
          <w:sz w:val="18"/>
          <w:szCs w:val="18"/>
        </w:rPr>
        <w:t>fler än</w:t>
      </w:r>
      <w:r>
        <w:rPr>
          <w:rFonts w:ascii="Trebuchet MS" w:hAnsi="Trebuchet MS"/>
          <w:sz w:val="18"/>
          <w:szCs w:val="18"/>
        </w:rPr>
        <w:t xml:space="preserve"> 160 länder. För </w:t>
      </w:r>
      <w:r w:rsidR="00514882">
        <w:rPr>
          <w:rFonts w:ascii="Trebuchet MS" w:hAnsi="Trebuchet MS"/>
          <w:sz w:val="18"/>
          <w:szCs w:val="18"/>
        </w:rPr>
        <w:t>tionde gången</w:t>
      </w:r>
      <w:r>
        <w:rPr>
          <w:rFonts w:ascii="Trebuchet MS" w:hAnsi="Trebuchet MS"/>
          <w:sz w:val="18"/>
          <w:szCs w:val="18"/>
        </w:rPr>
        <w:t xml:space="preserve"> har BDO branschens nöjdaste kunder enligt Svenskt Kvalitetsindex.</w:t>
      </w:r>
    </w:p>
    <w:sectPr w:rsidR="00945631" w:rsidRPr="002B1C06" w:rsidSect="009D36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E239" w14:textId="77777777" w:rsidR="005427A0" w:rsidRDefault="005427A0">
      <w:r>
        <w:separator/>
      </w:r>
    </w:p>
  </w:endnote>
  <w:endnote w:type="continuationSeparator" w:id="0">
    <w:p w14:paraId="6DF66536" w14:textId="77777777" w:rsidR="005427A0" w:rsidRDefault="0054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FA6B" w14:textId="77777777" w:rsidR="009D36F0" w:rsidRDefault="0039381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7B02C65" wp14:editId="4CA3E74C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CCE6E" w14:textId="77777777" w:rsidR="009D36F0" w:rsidRPr="008D131E" w:rsidRDefault="006F40FD" w:rsidP="009D36F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9D36F0" w:rsidRPr="006F40FD" w14:paraId="59002C3F" w14:textId="77777777" w:rsidTr="009D36F0">
                            <w:tc>
                              <w:tcPr>
                                <w:tcW w:w="8505" w:type="dxa"/>
                              </w:tcPr>
                              <w:p w14:paraId="4BC82A00" w14:textId="77777777" w:rsidR="009D36F0" w:rsidRPr="008D131E" w:rsidRDefault="00393815" w:rsidP="009D36F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r w:rsidRPr="008D131E">
                                  <w:rPr>
                                    <w:color w:val="9D8D85"/>
                                  </w:rPr>
                                  <w:t>BDO AB, a Swedish limited company, is a member of BDO International Limited, a UK company limited by guarantee.</w:t>
                                </w:r>
                              </w:p>
                            </w:tc>
                          </w:tr>
                        </w:tbl>
                        <w:p w14:paraId="76AE5C74" w14:textId="77777777" w:rsidR="009D36F0" w:rsidRPr="008D131E" w:rsidRDefault="006F40FD" w:rsidP="009D36F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02C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14:paraId="243CCE6E" w14:textId="77777777" w:rsidR="009D36F0" w:rsidRPr="008D131E" w:rsidRDefault="006F40FD" w:rsidP="009D36F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9D36F0" w:rsidRPr="006F40FD" w14:paraId="59002C3F" w14:textId="77777777" w:rsidTr="009D36F0">
                      <w:tc>
                        <w:tcPr>
                          <w:tcW w:w="8505" w:type="dxa"/>
                        </w:tcPr>
                        <w:p w14:paraId="4BC82A00" w14:textId="77777777" w:rsidR="009D36F0" w:rsidRPr="008D131E" w:rsidRDefault="00393815" w:rsidP="009D36F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r w:rsidRPr="008D131E">
                            <w:rPr>
                              <w:color w:val="9D8D85"/>
                            </w:rPr>
                            <w:t>BDO AB, a Swedish limited company, is a member of BDO International Limited, a UK company limited by guarantee.</w:t>
                          </w:r>
                        </w:p>
                      </w:tc>
                    </w:tr>
                  </w:tbl>
                  <w:p w14:paraId="76AE5C74" w14:textId="77777777" w:rsidR="009D36F0" w:rsidRPr="008D131E" w:rsidRDefault="006F40FD" w:rsidP="009D36F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B6F9" w14:textId="77777777" w:rsidR="005427A0" w:rsidRDefault="005427A0">
      <w:r>
        <w:separator/>
      </w:r>
    </w:p>
  </w:footnote>
  <w:footnote w:type="continuationSeparator" w:id="0">
    <w:p w14:paraId="1F350950" w14:textId="77777777" w:rsidR="005427A0" w:rsidRDefault="0054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7185" w14:textId="77777777" w:rsidR="009D36F0" w:rsidRDefault="00393815" w:rsidP="009D36F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9349039" wp14:editId="308DB6F2">
              <wp:simplePos x="0" y="0"/>
              <wp:positionH relativeFrom="page">
                <wp:posOffset>1080135</wp:posOffset>
              </wp:positionH>
              <wp:positionV relativeFrom="page">
                <wp:posOffset>438150</wp:posOffset>
              </wp:positionV>
              <wp:extent cx="540004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12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</w:tblGrid>
                          <w:tr w:rsidR="0006718B" w:rsidRPr="00C115ED" w14:paraId="1343F4CE" w14:textId="77777777" w:rsidTr="0006718B">
                            <w:tc>
                              <w:tcPr>
                                <w:tcW w:w="4124" w:type="dxa"/>
                              </w:tcPr>
                              <w:p w14:paraId="46ED28D3" w14:textId="77777777" w:rsidR="0006718B" w:rsidRDefault="0006718B" w:rsidP="009D36F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0E96C80A" wp14:editId="4984DB8F">
                                      <wp:extent cx="1181100" cy="676275"/>
                                      <wp:effectExtent l="0" t="0" r="0" b="0"/>
                                      <wp:docPr id="2" name="Bild 1" descr="BDO_logo_300dpi_CMYK_2907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300dpi_CMYK_2907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113479F" w14:textId="77777777" w:rsidR="009D36F0" w:rsidRPr="00F87992" w:rsidRDefault="006F40FD" w:rsidP="009D36F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90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34.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AuzyMi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412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</w:tblGrid>
                    <w:tr w:rsidR="0006718B" w:rsidRPr="00C115ED" w14:paraId="1343F4CE" w14:textId="77777777" w:rsidTr="0006718B">
                      <w:tc>
                        <w:tcPr>
                          <w:tcW w:w="4124" w:type="dxa"/>
                        </w:tcPr>
                        <w:p w14:paraId="46ED28D3" w14:textId="77777777" w:rsidR="0006718B" w:rsidRDefault="0006718B" w:rsidP="009D36F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0E96C80A" wp14:editId="4984DB8F">
                                <wp:extent cx="1181100" cy="676275"/>
                                <wp:effectExtent l="0" t="0" r="0" b="0"/>
                                <wp:docPr id="2" name="Bild 1" descr="BDO_logo_300dpi_CMYK_290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300dpi_CMYK_2907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113479F" w14:textId="77777777" w:rsidR="009D36F0" w:rsidRPr="00F87992" w:rsidRDefault="006F40FD" w:rsidP="009D36F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7CCB31" w14:textId="77777777" w:rsidR="009D36F0" w:rsidRDefault="006F40FD">
    <w:pPr>
      <w:pStyle w:val="Sidhuvud"/>
    </w:pPr>
  </w:p>
  <w:p w14:paraId="568BE267" w14:textId="77777777" w:rsidR="009D36F0" w:rsidRPr="000522AA" w:rsidRDefault="006F40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585"/>
    <w:multiLevelType w:val="hybridMultilevel"/>
    <w:tmpl w:val="463E4390"/>
    <w:lvl w:ilvl="0" w:tplc="0D3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697"/>
    <w:multiLevelType w:val="hybridMultilevel"/>
    <w:tmpl w:val="A104BB7E"/>
    <w:lvl w:ilvl="0" w:tplc="6492CBA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629"/>
    <w:multiLevelType w:val="hybridMultilevel"/>
    <w:tmpl w:val="534059A4"/>
    <w:lvl w:ilvl="0" w:tplc="8CE6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EBF"/>
    <w:multiLevelType w:val="hybridMultilevel"/>
    <w:tmpl w:val="0E3ED642"/>
    <w:lvl w:ilvl="0" w:tplc="1D269F8A">
      <w:numFmt w:val="bullet"/>
      <w:lvlText w:val="-"/>
      <w:lvlJc w:val="left"/>
      <w:pPr>
        <w:ind w:left="1211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B9E2E13"/>
    <w:multiLevelType w:val="hybridMultilevel"/>
    <w:tmpl w:val="8730C840"/>
    <w:lvl w:ilvl="0" w:tplc="ED2EB76E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62C96"/>
    <w:multiLevelType w:val="hybridMultilevel"/>
    <w:tmpl w:val="424E149A"/>
    <w:lvl w:ilvl="0" w:tplc="22FA3A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6A"/>
    <w:rsid w:val="000011DB"/>
    <w:rsid w:val="00023D58"/>
    <w:rsid w:val="00030226"/>
    <w:rsid w:val="00044B10"/>
    <w:rsid w:val="000526EE"/>
    <w:rsid w:val="000539EB"/>
    <w:rsid w:val="0006718B"/>
    <w:rsid w:val="000746EC"/>
    <w:rsid w:val="0008041B"/>
    <w:rsid w:val="00085832"/>
    <w:rsid w:val="00094414"/>
    <w:rsid w:val="000A3515"/>
    <w:rsid w:val="000A79AE"/>
    <w:rsid w:val="000C5FF7"/>
    <w:rsid w:val="000D2944"/>
    <w:rsid w:val="000E67B8"/>
    <w:rsid w:val="000F2F2F"/>
    <w:rsid w:val="0010567A"/>
    <w:rsid w:val="001128C2"/>
    <w:rsid w:val="001175AE"/>
    <w:rsid w:val="00136514"/>
    <w:rsid w:val="001520DC"/>
    <w:rsid w:val="00154277"/>
    <w:rsid w:val="00166C11"/>
    <w:rsid w:val="00166D41"/>
    <w:rsid w:val="0017661A"/>
    <w:rsid w:val="00181D75"/>
    <w:rsid w:val="00182D49"/>
    <w:rsid w:val="00182F49"/>
    <w:rsid w:val="001C47C2"/>
    <w:rsid w:val="001E21C4"/>
    <w:rsid w:val="001F19C0"/>
    <w:rsid w:val="00201677"/>
    <w:rsid w:val="00224DBD"/>
    <w:rsid w:val="00232B71"/>
    <w:rsid w:val="00242C6D"/>
    <w:rsid w:val="00254BAF"/>
    <w:rsid w:val="0027327B"/>
    <w:rsid w:val="00277777"/>
    <w:rsid w:val="002808C6"/>
    <w:rsid w:val="002918EC"/>
    <w:rsid w:val="00292469"/>
    <w:rsid w:val="002B1C06"/>
    <w:rsid w:val="002B28D6"/>
    <w:rsid w:val="002B49C9"/>
    <w:rsid w:val="002D0FEE"/>
    <w:rsid w:val="002F5D16"/>
    <w:rsid w:val="00303003"/>
    <w:rsid w:val="00340597"/>
    <w:rsid w:val="00340934"/>
    <w:rsid w:val="0035067D"/>
    <w:rsid w:val="00351E76"/>
    <w:rsid w:val="0035236D"/>
    <w:rsid w:val="00360CF1"/>
    <w:rsid w:val="003618FE"/>
    <w:rsid w:val="00371F38"/>
    <w:rsid w:val="00376469"/>
    <w:rsid w:val="0038016C"/>
    <w:rsid w:val="00384F22"/>
    <w:rsid w:val="00393815"/>
    <w:rsid w:val="003B00FF"/>
    <w:rsid w:val="003C322A"/>
    <w:rsid w:val="003D4543"/>
    <w:rsid w:val="003D586D"/>
    <w:rsid w:val="003D6B34"/>
    <w:rsid w:val="004056FB"/>
    <w:rsid w:val="00411D60"/>
    <w:rsid w:val="004146FE"/>
    <w:rsid w:val="004151AF"/>
    <w:rsid w:val="00423532"/>
    <w:rsid w:val="00424682"/>
    <w:rsid w:val="004332FE"/>
    <w:rsid w:val="00451B7B"/>
    <w:rsid w:val="00452C6C"/>
    <w:rsid w:val="004534A0"/>
    <w:rsid w:val="00464A71"/>
    <w:rsid w:val="00472257"/>
    <w:rsid w:val="00474D32"/>
    <w:rsid w:val="00476670"/>
    <w:rsid w:val="00484858"/>
    <w:rsid w:val="00487A9A"/>
    <w:rsid w:val="00487C6D"/>
    <w:rsid w:val="00490D84"/>
    <w:rsid w:val="00492FB7"/>
    <w:rsid w:val="00493597"/>
    <w:rsid w:val="004A4025"/>
    <w:rsid w:val="004A6682"/>
    <w:rsid w:val="004D5D1D"/>
    <w:rsid w:val="00510C5C"/>
    <w:rsid w:val="00510E0B"/>
    <w:rsid w:val="00513119"/>
    <w:rsid w:val="00514882"/>
    <w:rsid w:val="00524429"/>
    <w:rsid w:val="005427A0"/>
    <w:rsid w:val="00547ED5"/>
    <w:rsid w:val="00557B8B"/>
    <w:rsid w:val="00580B66"/>
    <w:rsid w:val="00581EE1"/>
    <w:rsid w:val="00582FEC"/>
    <w:rsid w:val="005866E0"/>
    <w:rsid w:val="00592916"/>
    <w:rsid w:val="005A54C4"/>
    <w:rsid w:val="005B1BBF"/>
    <w:rsid w:val="005B2F35"/>
    <w:rsid w:val="005B448E"/>
    <w:rsid w:val="005B5AA4"/>
    <w:rsid w:val="005B5D3F"/>
    <w:rsid w:val="005C481F"/>
    <w:rsid w:val="00603CC3"/>
    <w:rsid w:val="00605BBC"/>
    <w:rsid w:val="006067C7"/>
    <w:rsid w:val="00612A20"/>
    <w:rsid w:val="00617CF7"/>
    <w:rsid w:val="00621F9A"/>
    <w:rsid w:val="0062759E"/>
    <w:rsid w:val="00642490"/>
    <w:rsid w:val="00643C36"/>
    <w:rsid w:val="00653231"/>
    <w:rsid w:val="006547BF"/>
    <w:rsid w:val="006618B3"/>
    <w:rsid w:val="006722B1"/>
    <w:rsid w:val="006754C8"/>
    <w:rsid w:val="00692C17"/>
    <w:rsid w:val="0069340B"/>
    <w:rsid w:val="006A2CB3"/>
    <w:rsid w:val="006C2A68"/>
    <w:rsid w:val="006C3F84"/>
    <w:rsid w:val="006C6D3A"/>
    <w:rsid w:val="006C7618"/>
    <w:rsid w:val="006C7E28"/>
    <w:rsid w:val="006D00D0"/>
    <w:rsid w:val="006F40FD"/>
    <w:rsid w:val="00710BEB"/>
    <w:rsid w:val="00715243"/>
    <w:rsid w:val="007303AB"/>
    <w:rsid w:val="00735890"/>
    <w:rsid w:val="00737BCF"/>
    <w:rsid w:val="00751AA1"/>
    <w:rsid w:val="00754F20"/>
    <w:rsid w:val="00762AFC"/>
    <w:rsid w:val="00764014"/>
    <w:rsid w:val="00767923"/>
    <w:rsid w:val="00782029"/>
    <w:rsid w:val="007953DD"/>
    <w:rsid w:val="007B1884"/>
    <w:rsid w:val="007D24DB"/>
    <w:rsid w:val="007E13F9"/>
    <w:rsid w:val="00803281"/>
    <w:rsid w:val="00815448"/>
    <w:rsid w:val="0082617C"/>
    <w:rsid w:val="00833F6A"/>
    <w:rsid w:val="00845DA6"/>
    <w:rsid w:val="00845E3E"/>
    <w:rsid w:val="00850BF2"/>
    <w:rsid w:val="00851C1E"/>
    <w:rsid w:val="00854C1E"/>
    <w:rsid w:val="00882779"/>
    <w:rsid w:val="00885B87"/>
    <w:rsid w:val="00894415"/>
    <w:rsid w:val="008977E7"/>
    <w:rsid w:val="008A0A58"/>
    <w:rsid w:val="008A5294"/>
    <w:rsid w:val="008B2C78"/>
    <w:rsid w:val="008B4BF6"/>
    <w:rsid w:val="008F15DE"/>
    <w:rsid w:val="008F7296"/>
    <w:rsid w:val="008F7FC2"/>
    <w:rsid w:val="009110E8"/>
    <w:rsid w:val="00920589"/>
    <w:rsid w:val="009248AE"/>
    <w:rsid w:val="009263F0"/>
    <w:rsid w:val="00927EFC"/>
    <w:rsid w:val="00941259"/>
    <w:rsid w:val="00945631"/>
    <w:rsid w:val="0095265D"/>
    <w:rsid w:val="00963AB1"/>
    <w:rsid w:val="00965080"/>
    <w:rsid w:val="00984962"/>
    <w:rsid w:val="00990C91"/>
    <w:rsid w:val="00996167"/>
    <w:rsid w:val="009A3812"/>
    <w:rsid w:val="009A6027"/>
    <w:rsid w:val="009A6C01"/>
    <w:rsid w:val="009B0F4F"/>
    <w:rsid w:val="009E3E7C"/>
    <w:rsid w:val="009E6986"/>
    <w:rsid w:val="009F50AE"/>
    <w:rsid w:val="00A42175"/>
    <w:rsid w:val="00A464A0"/>
    <w:rsid w:val="00A53C25"/>
    <w:rsid w:val="00A70BAE"/>
    <w:rsid w:val="00A775A7"/>
    <w:rsid w:val="00A95C15"/>
    <w:rsid w:val="00AB61FE"/>
    <w:rsid w:val="00B2761E"/>
    <w:rsid w:val="00B40F77"/>
    <w:rsid w:val="00B6363A"/>
    <w:rsid w:val="00B82A85"/>
    <w:rsid w:val="00B97D80"/>
    <w:rsid w:val="00BB5017"/>
    <w:rsid w:val="00BC5C8F"/>
    <w:rsid w:val="00BD131C"/>
    <w:rsid w:val="00BD4C84"/>
    <w:rsid w:val="00BE1994"/>
    <w:rsid w:val="00BE4EED"/>
    <w:rsid w:val="00BF342B"/>
    <w:rsid w:val="00BF4E7D"/>
    <w:rsid w:val="00C0173D"/>
    <w:rsid w:val="00C027CF"/>
    <w:rsid w:val="00C10B9C"/>
    <w:rsid w:val="00C2343D"/>
    <w:rsid w:val="00C3214C"/>
    <w:rsid w:val="00C33165"/>
    <w:rsid w:val="00C363A7"/>
    <w:rsid w:val="00C40994"/>
    <w:rsid w:val="00C51AB6"/>
    <w:rsid w:val="00C57E48"/>
    <w:rsid w:val="00C75B4F"/>
    <w:rsid w:val="00CB1D02"/>
    <w:rsid w:val="00CB3F79"/>
    <w:rsid w:val="00CC2C82"/>
    <w:rsid w:val="00CC39FA"/>
    <w:rsid w:val="00CD011B"/>
    <w:rsid w:val="00CD24F8"/>
    <w:rsid w:val="00CD3B50"/>
    <w:rsid w:val="00CD4441"/>
    <w:rsid w:val="00CE1D76"/>
    <w:rsid w:val="00CE2A8D"/>
    <w:rsid w:val="00CE2B3C"/>
    <w:rsid w:val="00D14A33"/>
    <w:rsid w:val="00D16FF0"/>
    <w:rsid w:val="00D2088C"/>
    <w:rsid w:val="00D234C6"/>
    <w:rsid w:val="00D30CD1"/>
    <w:rsid w:val="00D41AEA"/>
    <w:rsid w:val="00D442C5"/>
    <w:rsid w:val="00D77201"/>
    <w:rsid w:val="00D77EFF"/>
    <w:rsid w:val="00D92BCF"/>
    <w:rsid w:val="00DA20E6"/>
    <w:rsid w:val="00DA6A47"/>
    <w:rsid w:val="00DB244D"/>
    <w:rsid w:val="00DB4CC6"/>
    <w:rsid w:val="00DC1549"/>
    <w:rsid w:val="00DF3598"/>
    <w:rsid w:val="00DF70D5"/>
    <w:rsid w:val="00E1037E"/>
    <w:rsid w:val="00E142C9"/>
    <w:rsid w:val="00E31A42"/>
    <w:rsid w:val="00E4221E"/>
    <w:rsid w:val="00E42524"/>
    <w:rsid w:val="00E4759D"/>
    <w:rsid w:val="00E525C0"/>
    <w:rsid w:val="00E64830"/>
    <w:rsid w:val="00E64F2A"/>
    <w:rsid w:val="00E65197"/>
    <w:rsid w:val="00E66851"/>
    <w:rsid w:val="00E71D25"/>
    <w:rsid w:val="00E76986"/>
    <w:rsid w:val="00E91C8C"/>
    <w:rsid w:val="00EA0870"/>
    <w:rsid w:val="00EB1286"/>
    <w:rsid w:val="00EB689C"/>
    <w:rsid w:val="00EE6569"/>
    <w:rsid w:val="00EF199D"/>
    <w:rsid w:val="00F029F7"/>
    <w:rsid w:val="00F033F9"/>
    <w:rsid w:val="00F072D1"/>
    <w:rsid w:val="00F216C1"/>
    <w:rsid w:val="00F32C27"/>
    <w:rsid w:val="00F44B3B"/>
    <w:rsid w:val="00F45AA5"/>
    <w:rsid w:val="00F51C8C"/>
    <w:rsid w:val="00F610D1"/>
    <w:rsid w:val="00F64479"/>
    <w:rsid w:val="00F74BE8"/>
    <w:rsid w:val="00F9370D"/>
    <w:rsid w:val="00FA3D1E"/>
    <w:rsid w:val="00FA3E2E"/>
    <w:rsid w:val="00FB0F44"/>
    <w:rsid w:val="00FB10A0"/>
    <w:rsid w:val="00FB6409"/>
    <w:rsid w:val="00FC56AF"/>
    <w:rsid w:val="00FE57CB"/>
    <w:rsid w:val="00FE6E6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2BF950"/>
  <w15:chartTrackingRefBased/>
  <w15:docId w15:val="{9ADFA21F-94E2-4835-856C-5F8F533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F6A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customStyle="1" w:styleId="BDONormal">
    <w:name w:val="BDO_Normal"/>
    <w:uiPriority w:val="99"/>
    <w:rsid w:val="00833F6A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833F6A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833F6A"/>
    <w:rPr>
      <w:b/>
    </w:rPr>
  </w:style>
  <w:style w:type="paragraph" w:customStyle="1" w:styleId="BDOFooter">
    <w:name w:val="BDO_Footer"/>
    <w:basedOn w:val="BDONormal"/>
    <w:uiPriority w:val="99"/>
    <w:rsid w:val="00833F6A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833F6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F6A"/>
    <w:pPr>
      <w:ind w:left="720"/>
      <w:contextualSpacing/>
    </w:pPr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833F6A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17C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BDO AB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Tuula</dc:creator>
  <cp:keywords/>
  <dc:description/>
  <cp:lastModifiedBy>Victoria Bravell</cp:lastModifiedBy>
  <cp:revision>4</cp:revision>
  <cp:lastPrinted>2016-12-20T08:45:00Z</cp:lastPrinted>
  <dcterms:created xsi:type="dcterms:W3CDTF">2019-09-13T08:43:00Z</dcterms:created>
  <dcterms:modified xsi:type="dcterms:W3CDTF">2019-09-13T12:06:00Z</dcterms:modified>
</cp:coreProperties>
</file>