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0042C" w14:textId="77777777" w:rsidR="000B1903" w:rsidRPr="006D53E0" w:rsidRDefault="00CA704E">
      <w:pPr>
        <w:pBdr>
          <w:top w:val="none" w:sz="4" w:space="0" w:color="000000"/>
          <w:left w:val="none" w:sz="4" w:space="0" w:color="000000"/>
          <w:bottom w:val="none" w:sz="4" w:space="0" w:color="000000"/>
          <w:right w:val="none" w:sz="4" w:space="0" w:color="000000"/>
        </w:pBdr>
        <w:rPr>
          <w:rFonts w:ascii="Lucida Sans" w:hAnsi="Lucida Sans" w:cs="Arial"/>
          <w:b/>
          <w:sz w:val="28"/>
          <w:szCs w:val="28"/>
        </w:rPr>
      </w:pPr>
      <w:r w:rsidRPr="006D53E0">
        <w:rPr>
          <w:rFonts w:ascii="Lucida Sans" w:hAnsi="Lucida Sans" w:cs="Arial"/>
          <w:b/>
          <w:sz w:val="28"/>
          <w:szCs w:val="28"/>
        </w:rPr>
        <w:t>TH Wildau präsentierte sich mit Studierenden-</w:t>
      </w:r>
      <w:r w:rsidR="00B73027">
        <w:rPr>
          <w:rFonts w:ascii="Lucida Sans" w:hAnsi="Lucida Sans" w:cs="Arial"/>
          <w:b/>
          <w:sz w:val="28"/>
          <w:szCs w:val="28"/>
        </w:rPr>
        <w:t>Beiträgen</w:t>
      </w:r>
      <w:r w:rsidRPr="006D53E0">
        <w:rPr>
          <w:rFonts w:ascii="Lucida Sans" w:hAnsi="Lucida Sans" w:cs="Arial"/>
          <w:b/>
          <w:sz w:val="28"/>
          <w:szCs w:val="28"/>
        </w:rPr>
        <w:t xml:space="preserve"> sowie </w:t>
      </w:r>
      <w:r w:rsidR="005A7A42" w:rsidRPr="006D53E0">
        <w:rPr>
          <w:rFonts w:ascii="Lucida Sans" w:hAnsi="Lucida Sans" w:cs="Arial"/>
          <w:b/>
          <w:sz w:val="28"/>
          <w:szCs w:val="28"/>
        </w:rPr>
        <w:t>Angeboten aus Forschung, Transf</w:t>
      </w:r>
      <w:bookmarkStart w:id="0" w:name="_GoBack"/>
      <w:bookmarkEnd w:id="0"/>
      <w:r w:rsidR="005A7A42" w:rsidRPr="006D53E0">
        <w:rPr>
          <w:rFonts w:ascii="Lucida Sans" w:hAnsi="Lucida Sans" w:cs="Arial"/>
          <w:b/>
          <w:sz w:val="28"/>
          <w:szCs w:val="28"/>
        </w:rPr>
        <w:t>er und Studium</w:t>
      </w:r>
      <w:r w:rsidR="006D53E0" w:rsidRPr="006D53E0">
        <w:rPr>
          <w:rFonts w:ascii="Lucida Sans" w:hAnsi="Lucida Sans" w:cs="Arial"/>
          <w:b/>
          <w:sz w:val="28"/>
          <w:szCs w:val="28"/>
        </w:rPr>
        <w:t xml:space="preserve"> auf der</w:t>
      </w:r>
      <w:r w:rsidR="005A7A42" w:rsidRPr="006D53E0">
        <w:rPr>
          <w:rFonts w:ascii="Lucida Sans" w:hAnsi="Lucida Sans" w:cs="Arial"/>
          <w:b/>
          <w:sz w:val="28"/>
          <w:szCs w:val="28"/>
        </w:rPr>
        <w:t xml:space="preserve"> </w:t>
      </w:r>
      <w:r w:rsidRPr="006D53E0">
        <w:rPr>
          <w:rFonts w:ascii="Lucida Sans" w:hAnsi="Lucida Sans" w:cs="Arial"/>
          <w:b/>
          <w:color w:val="212121"/>
          <w:sz w:val="28"/>
          <w:szCs w:val="28"/>
          <w:shd w:val="clear" w:color="auto" w:fill="FFFFFF"/>
        </w:rPr>
        <w:t>Internationale</w:t>
      </w:r>
      <w:r w:rsidR="006D53E0" w:rsidRPr="006D53E0">
        <w:rPr>
          <w:rFonts w:ascii="Lucida Sans" w:hAnsi="Lucida Sans" w:cs="Arial"/>
          <w:b/>
          <w:color w:val="212121"/>
          <w:sz w:val="28"/>
          <w:szCs w:val="28"/>
          <w:shd w:val="clear" w:color="auto" w:fill="FFFFFF"/>
        </w:rPr>
        <w:t>n</w:t>
      </w:r>
      <w:r w:rsidRPr="006D53E0">
        <w:rPr>
          <w:rFonts w:ascii="Lucida Sans" w:hAnsi="Lucida Sans" w:cs="Arial"/>
          <w:b/>
          <w:color w:val="212121"/>
          <w:sz w:val="28"/>
          <w:szCs w:val="28"/>
          <w:shd w:val="clear" w:color="auto" w:fill="FFFFFF"/>
        </w:rPr>
        <w:t xml:space="preserve"> Luft- und Raumfahrtausstellung</w:t>
      </w:r>
      <w:r w:rsidR="006D53E0" w:rsidRPr="006D53E0">
        <w:rPr>
          <w:rFonts w:ascii="Lucida Sans" w:hAnsi="Lucida Sans" w:cs="Arial"/>
          <w:b/>
          <w:color w:val="212121"/>
          <w:sz w:val="28"/>
          <w:szCs w:val="28"/>
          <w:shd w:val="clear" w:color="auto" w:fill="FFFFFF"/>
        </w:rPr>
        <w:t xml:space="preserve"> ILA 2024</w:t>
      </w:r>
    </w:p>
    <w:p w14:paraId="35AD084B" w14:textId="77777777" w:rsidR="000B1903" w:rsidRDefault="007D38F0">
      <w:pPr>
        <w:pStyle w:val="StandardWeb"/>
        <w:rPr>
          <w:rFonts w:ascii="Arial" w:hAnsi="Arial" w:cs="Arial"/>
          <w:bCs/>
          <w:i/>
          <w:sz w:val="22"/>
          <w:szCs w:val="22"/>
        </w:rPr>
      </w:pPr>
      <w:r w:rsidRPr="007D38F0">
        <w:rPr>
          <w:rFonts w:ascii="Arial" w:hAnsi="Arial" w:cs="Arial"/>
          <w:bCs/>
          <w:i/>
          <w:noProof/>
          <w:sz w:val="22"/>
          <w:szCs w:val="22"/>
        </w:rPr>
        <w:drawing>
          <wp:inline distT="0" distB="0" distL="0" distR="0" wp14:anchorId="2793F453" wp14:editId="7210CD05">
            <wp:extent cx="5760720" cy="3705740"/>
            <wp:effectExtent l="0" t="0" r="0" b="9525"/>
            <wp:docPr id="2" name="Grafik 2" descr="O:\Hochschulkommunikation\5_Redaktion\3_Redaktionsthemen\2024\06_24\2024_06_07_Rueckblick_ILA_Studi-Vortraege_MR\Re Vortrag ILA 2024\IMG_61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Hochschulkommunikation\5_Redaktion\3_Redaktionsthemen\2024\06_24\2024_06_07_Rueckblick_ILA_Studi-Vortraege_MR\Re Vortrag ILA 2024\IMG_614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705740"/>
                    </a:xfrm>
                    <a:prstGeom prst="rect">
                      <a:avLst/>
                    </a:prstGeom>
                    <a:noFill/>
                    <a:ln>
                      <a:noFill/>
                    </a:ln>
                  </pic:spPr>
                </pic:pic>
              </a:graphicData>
            </a:graphic>
          </wp:inline>
        </w:drawing>
      </w:r>
    </w:p>
    <w:p w14:paraId="4A23E5D6" w14:textId="77777777" w:rsidR="000B1903" w:rsidRPr="005D3CD1" w:rsidRDefault="002E3E1B">
      <w:pPr>
        <w:pStyle w:val="StandardWeb"/>
        <w:rPr>
          <w:rFonts w:ascii="Lucida Sans Unicode" w:hAnsi="Lucida Sans Unicode" w:cs="Lucida Sans Unicode"/>
          <w:color w:val="FF0000"/>
          <w:sz w:val="20"/>
          <w:szCs w:val="20"/>
        </w:rPr>
      </w:pPr>
      <w:r w:rsidRPr="005D3CD1">
        <w:rPr>
          <w:rFonts w:ascii="Lucida Sans Unicode" w:eastAsia="Arial" w:hAnsi="Lucida Sans Unicode" w:cs="Lucida Sans Unicode"/>
          <w:b/>
          <w:sz w:val="20"/>
          <w:szCs w:val="20"/>
        </w:rPr>
        <w:t xml:space="preserve">Bildunterschrift: </w:t>
      </w:r>
      <w:r w:rsidR="006D53E0" w:rsidRPr="005D3CD1">
        <w:rPr>
          <w:rFonts w:ascii="Lucida Sans Unicode" w:eastAsia="Arial" w:hAnsi="Lucida Sans Unicode" w:cs="Lucida Sans Unicode"/>
          <w:sz w:val="20"/>
          <w:szCs w:val="20"/>
        </w:rPr>
        <w:t>Luftfahrttechnik / Luftfahrtmanagement-</w:t>
      </w:r>
      <w:r w:rsidR="007D38F0" w:rsidRPr="005D3CD1">
        <w:rPr>
          <w:rFonts w:ascii="Lucida Sans Unicode" w:eastAsia="Arial" w:hAnsi="Lucida Sans Unicode" w:cs="Lucida Sans Unicode"/>
          <w:sz w:val="20"/>
          <w:szCs w:val="20"/>
        </w:rPr>
        <w:t xml:space="preserve">Student </w:t>
      </w:r>
      <w:proofErr w:type="spellStart"/>
      <w:r w:rsidR="007D38F0" w:rsidRPr="005D3CD1">
        <w:rPr>
          <w:rFonts w:ascii="Lucida Sans Unicode" w:eastAsia="Arial" w:hAnsi="Lucida Sans Unicode" w:cs="Lucida Sans Unicode"/>
          <w:sz w:val="20"/>
          <w:szCs w:val="20"/>
        </w:rPr>
        <w:t>Zabair</w:t>
      </w:r>
      <w:proofErr w:type="spellEnd"/>
      <w:r w:rsidR="007D38F0" w:rsidRPr="005D3CD1">
        <w:rPr>
          <w:rFonts w:ascii="Lucida Sans Unicode" w:eastAsia="Arial" w:hAnsi="Lucida Sans Unicode" w:cs="Lucida Sans Unicode"/>
          <w:sz w:val="20"/>
          <w:szCs w:val="20"/>
        </w:rPr>
        <w:t xml:space="preserve"> </w:t>
      </w:r>
      <w:proofErr w:type="spellStart"/>
      <w:r w:rsidR="007D38F0" w:rsidRPr="005D3CD1">
        <w:rPr>
          <w:rFonts w:ascii="Lucida Sans Unicode" w:eastAsia="Arial" w:hAnsi="Lucida Sans Unicode" w:cs="Lucida Sans Unicode"/>
          <w:sz w:val="20"/>
          <w:szCs w:val="20"/>
        </w:rPr>
        <w:t>Ghafoor</w:t>
      </w:r>
      <w:proofErr w:type="spellEnd"/>
      <w:r w:rsidR="007D38F0" w:rsidRPr="005D3CD1">
        <w:rPr>
          <w:rFonts w:ascii="Lucida Sans Unicode" w:eastAsia="Arial" w:hAnsi="Lucida Sans Unicode" w:cs="Lucida Sans Unicode"/>
          <w:sz w:val="20"/>
          <w:szCs w:val="20"/>
        </w:rPr>
        <w:t xml:space="preserve"> von der TH Wildau bei seinem Vortrag auf der </w:t>
      </w:r>
      <w:r w:rsidR="006D53E0" w:rsidRPr="005D3CD1">
        <w:rPr>
          <w:rFonts w:ascii="Lucida Sans Unicode" w:eastAsia="Arial" w:hAnsi="Lucida Sans Unicode" w:cs="Lucida Sans Unicode"/>
          <w:sz w:val="20"/>
          <w:szCs w:val="20"/>
        </w:rPr>
        <w:t>diesjährigen ILA in Berlin.</w:t>
      </w:r>
    </w:p>
    <w:p w14:paraId="5E350C3F" w14:textId="77777777" w:rsidR="000B1903" w:rsidRPr="005D3CD1" w:rsidRDefault="002E3E1B">
      <w:pPr>
        <w:rPr>
          <w:rFonts w:ascii="Lucida Sans Unicode" w:hAnsi="Lucida Sans Unicode" w:cs="Lucida Sans Unicode"/>
          <w:sz w:val="20"/>
          <w:szCs w:val="20"/>
        </w:rPr>
      </w:pPr>
      <w:r w:rsidRPr="005D3CD1">
        <w:rPr>
          <w:rFonts w:ascii="Lucida Sans Unicode" w:eastAsia="Arial" w:hAnsi="Lucida Sans Unicode" w:cs="Lucida Sans Unicode"/>
          <w:b/>
          <w:sz w:val="20"/>
          <w:szCs w:val="20"/>
        </w:rPr>
        <w:t>Bild:</w:t>
      </w:r>
      <w:r w:rsidR="00B712BA" w:rsidRPr="005D3CD1">
        <w:rPr>
          <w:rFonts w:ascii="Lucida Sans Unicode" w:eastAsia="Arial" w:hAnsi="Lucida Sans Unicode" w:cs="Lucida Sans Unicode"/>
          <w:sz w:val="20"/>
          <w:szCs w:val="20"/>
        </w:rPr>
        <w:t xml:space="preserve"> </w:t>
      </w:r>
      <w:r w:rsidR="00A6627B" w:rsidRPr="005D3CD1">
        <w:rPr>
          <w:rFonts w:ascii="Lucida Sans Unicode" w:eastAsia="Arial" w:hAnsi="Lucida Sans Unicode" w:cs="Lucida Sans Unicode"/>
          <w:sz w:val="20"/>
          <w:szCs w:val="20"/>
        </w:rPr>
        <w:t xml:space="preserve">Hanna </w:t>
      </w:r>
      <w:proofErr w:type="spellStart"/>
      <w:r w:rsidR="00A6627B" w:rsidRPr="005D3CD1">
        <w:rPr>
          <w:rFonts w:ascii="Lucida Sans Unicode" w:eastAsia="Arial" w:hAnsi="Lucida Sans Unicode" w:cs="Lucida Sans Unicode"/>
          <w:sz w:val="20"/>
          <w:szCs w:val="20"/>
        </w:rPr>
        <w:t>Pommerencke</w:t>
      </w:r>
      <w:proofErr w:type="spellEnd"/>
    </w:p>
    <w:p w14:paraId="3423ADFF" w14:textId="77777777" w:rsidR="000B1903" w:rsidRPr="005D3CD1" w:rsidRDefault="00A62851">
      <w:p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5D3CD1">
        <w:rPr>
          <w:rFonts w:ascii="Lucida Sans Unicode" w:eastAsia="Arial" w:hAnsi="Lucida Sans Unicode" w:cs="Lucida Sans Unicode"/>
          <w:b/>
          <w:color w:val="000000"/>
          <w:sz w:val="20"/>
          <w:szCs w:val="20"/>
        </w:rPr>
        <w:t>Teaser</w:t>
      </w:r>
      <w:r w:rsidR="002E3E1B" w:rsidRPr="005D3CD1">
        <w:rPr>
          <w:rFonts w:ascii="Lucida Sans Unicode" w:eastAsia="Arial" w:hAnsi="Lucida Sans Unicode" w:cs="Lucida Sans Unicode"/>
          <w:b/>
          <w:color w:val="000000"/>
          <w:sz w:val="20"/>
          <w:szCs w:val="20"/>
        </w:rPr>
        <w:t xml:space="preserve">: </w:t>
      </w:r>
    </w:p>
    <w:p w14:paraId="57D6D2B2" w14:textId="0414F028" w:rsidR="000B1903" w:rsidRPr="005D3CD1" w:rsidRDefault="00424CB9">
      <w:p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5D3CD1">
        <w:rPr>
          <w:rFonts w:ascii="Lucida Sans Unicode" w:eastAsia="Arial" w:hAnsi="Lucida Sans Unicode" w:cs="Lucida Sans Unicode"/>
          <w:b/>
          <w:color w:val="000000"/>
          <w:sz w:val="20"/>
          <w:szCs w:val="20"/>
        </w:rPr>
        <w:t xml:space="preserve">Vom 5. bis 9. Juni 2024 fand auf dem Berlin </w:t>
      </w:r>
      <w:proofErr w:type="spellStart"/>
      <w:r w:rsidRPr="005D3CD1">
        <w:rPr>
          <w:rFonts w:ascii="Lucida Sans Unicode" w:eastAsia="Arial" w:hAnsi="Lucida Sans Unicode" w:cs="Lucida Sans Unicode"/>
          <w:b/>
          <w:color w:val="000000"/>
          <w:sz w:val="20"/>
          <w:szCs w:val="20"/>
        </w:rPr>
        <w:t>ExpoCenter</w:t>
      </w:r>
      <w:proofErr w:type="spellEnd"/>
      <w:r w:rsidRPr="005D3CD1">
        <w:rPr>
          <w:rFonts w:ascii="Lucida Sans Unicode" w:eastAsia="Arial" w:hAnsi="Lucida Sans Unicode" w:cs="Lucida Sans Unicode"/>
          <w:b/>
          <w:color w:val="000000"/>
          <w:sz w:val="20"/>
          <w:szCs w:val="20"/>
        </w:rPr>
        <w:t xml:space="preserve"> Airport in unmittelbarer Nähe zum Flughafen BER die Internationale Messe für Luft- und Raumfahrt ILA statt. Die TH Wildau </w:t>
      </w:r>
      <w:r w:rsidR="00045E1C" w:rsidRPr="005D3CD1">
        <w:rPr>
          <w:rFonts w:ascii="Lucida Sans Unicode" w:eastAsia="Arial" w:hAnsi="Lucida Sans Unicode" w:cs="Lucida Sans Unicode"/>
          <w:b/>
          <w:color w:val="000000"/>
          <w:sz w:val="20"/>
          <w:szCs w:val="20"/>
        </w:rPr>
        <w:t>präsentierte sich mit aktuellen Forschungsprojekten aus dem Bereich Luftfahrttechnik, verschiedenen Studierenden-Beiträgen und Beratungsangeboten der Studienorientierung.</w:t>
      </w:r>
      <w:r w:rsidRPr="005D3CD1">
        <w:rPr>
          <w:rFonts w:ascii="Lucida Sans Unicode" w:eastAsia="Arial" w:hAnsi="Lucida Sans Unicode" w:cs="Lucida Sans Unicode"/>
          <w:b/>
          <w:color w:val="000000"/>
          <w:sz w:val="20"/>
          <w:szCs w:val="20"/>
        </w:rPr>
        <w:t xml:space="preserve"> </w:t>
      </w:r>
    </w:p>
    <w:p w14:paraId="675DE64E" w14:textId="77777777" w:rsidR="000B1903" w:rsidRPr="005D3CD1" w:rsidRDefault="00300DFB">
      <w:p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5D3CD1">
        <w:rPr>
          <w:rFonts w:ascii="Lucida Sans Unicode" w:eastAsia="Arial" w:hAnsi="Lucida Sans Unicode" w:cs="Lucida Sans Unicode"/>
          <w:b/>
          <w:color w:val="000000"/>
          <w:sz w:val="20"/>
          <w:szCs w:val="20"/>
        </w:rPr>
        <w:t>Text</w:t>
      </w:r>
      <w:r w:rsidR="002E3E1B" w:rsidRPr="005D3CD1">
        <w:rPr>
          <w:rFonts w:ascii="Lucida Sans Unicode" w:eastAsia="Arial" w:hAnsi="Lucida Sans Unicode" w:cs="Lucida Sans Unicode"/>
          <w:b/>
          <w:color w:val="000000"/>
          <w:sz w:val="20"/>
          <w:szCs w:val="20"/>
        </w:rPr>
        <w:t>:</w:t>
      </w:r>
    </w:p>
    <w:p w14:paraId="185930E7" w14:textId="77777777" w:rsidR="00B15248" w:rsidRPr="005D3CD1" w:rsidRDefault="00045E1C" w:rsidP="00B15248">
      <w:p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5D3CD1">
        <w:rPr>
          <w:rFonts w:ascii="Lucida Sans Unicode" w:hAnsi="Lucida Sans Unicode" w:cs="Lucida Sans Unicode"/>
          <w:sz w:val="20"/>
          <w:szCs w:val="20"/>
        </w:rPr>
        <w:t>Alle zwei J</w:t>
      </w:r>
      <w:r w:rsidR="00B73027" w:rsidRPr="005D3CD1">
        <w:rPr>
          <w:rFonts w:ascii="Lucida Sans Unicode" w:hAnsi="Lucida Sans Unicode" w:cs="Lucida Sans Unicode"/>
          <w:sz w:val="20"/>
          <w:szCs w:val="20"/>
        </w:rPr>
        <w:t>ahre ist</w:t>
      </w:r>
      <w:r w:rsidRPr="005D3CD1">
        <w:rPr>
          <w:rFonts w:ascii="Lucida Sans Unicode" w:hAnsi="Lucida Sans Unicode" w:cs="Lucida Sans Unicode"/>
          <w:sz w:val="20"/>
          <w:szCs w:val="20"/>
        </w:rPr>
        <w:t xml:space="preserve"> die ILA </w:t>
      </w:r>
      <w:r w:rsidR="00B73027" w:rsidRPr="005D3CD1">
        <w:rPr>
          <w:rFonts w:ascii="Lucida Sans Unicode" w:hAnsi="Lucida Sans Unicode" w:cs="Lucida Sans Unicode"/>
          <w:sz w:val="20"/>
          <w:szCs w:val="20"/>
        </w:rPr>
        <w:t xml:space="preserve">Berlin </w:t>
      </w:r>
      <w:r w:rsidRPr="005D3CD1">
        <w:rPr>
          <w:rFonts w:ascii="Lucida Sans Unicode" w:hAnsi="Lucida Sans Unicode" w:cs="Lucida Sans Unicode"/>
          <w:sz w:val="20"/>
          <w:szCs w:val="20"/>
        </w:rPr>
        <w:t xml:space="preserve">– die Internationale Messe für Luft- und Raumfahrt – </w:t>
      </w:r>
      <w:r w:rsidR="00B73027" w:rsidRPr="005D3CD1">
        <w:rPr>
          <w:rFonts w:ascii="Lucida Sans Unicode" w:hAnsi="Lucida Sans Unicode" w:cs="Lucida Sans Unicode"/>
          <w:sz w:val="20"/>
          <w:szCs w:val="20"/>
        </w:rPr>
        <w:t>ein fester Bestandteil im regionalen und internationalen Veranstaltungskalender</w:t>
      </w:r>
      <w:r w:rsidRPr="005D3CD1">
        <w:rPr>
          <w:rFonts w:ascii="Lucida Sans Unicode" w:hAnsi="Lucida Sans Unicode" w:cs="Lucida Sans Unicode"/>
          <w:sz w:val="20"/>
          <w:szCs w:val="20"/>
        </w:rPr>
        <w:t>. 2024 fand die Messe vom 5. bis 9. J</w:t>
      </w:r>
      <w:r w:rsidR="001738E9" w:rsidRPr="005D3CD1">
        <w:rPr>
          <w:rFonts w:ascii="Lucida Sans Unicode" w:hAnsi="Lucida Sans Unicode" w:cs="Lucida Sans Unicode"/>
          <w:sz w:val="20"/>
          <w:szCs w:val="20"/>
        </w:rPr>
        <w:t>uni</w:t>
      </w:r>
      <w:r w:rsidRPr="005D3CD1">
        <w:rPr>
          <w:rFonts w:ascii="Lucida Sans Unicode" w:hAnsi="Lucida Sans Unicode" w:cs="Lucida Sans Unicode"/>
          <w:sz w:val="20"/>
          <w:szCs w:val="20"/>
        </w:rPr>
        <w:t xml:space="preserve"> auf dem Berlin </w:t>
      </w:r>
      <w:proofErr w:type="spellStart"/>
      <w:r w:rsidRPr="005D3CD1">
        <w:rPr>
          <w:rFonts w:ascii="Lucida Sans Unicode" w:hAnsi="Lucida Sans Unicode" w:cs="Lucida Sans Unicode"/>
          <w:sz w:val="20"/>
          <w:szCs w:val="20"/>
        </w:rPr>
        <w:t>ExpoCenter</w:t>
      </w:r>
      <w:proofErr w:type="spellEnd"/>
      <w:r w:rsidRPr="005D3CD1">
        <w:rPr>
          <w:rFonts w:ascii="Lucida Sans Unicode" w:hAnsi="Lucida Sans Unicode" w:cs="Lucida Sans Unicode"/>
          <w:sz w:val="20"/>
          <w:szCs w:val="20"/>
        </w:rPr>
        <w:t xml:space="preserve"> Airport nahe des Flughafens BER unter dem Motto „</w:t>
      </w:r>
      <w:proofErr w:type="spellStart"/>
      <w:r w:rsidRPr="005D3CD1">
        <w:rPr>
          <w:rFonts w:ascii="Lucida Sans Unicode" w:hAnsi="Lucida Sans Unicode" w:cs="Lucida Sans Unicode"/>
          <w:sz w:val="20"/>
          <w:szCs w:val="20"/>
        </w:rPr>
        <w:t>Pioneering</w:t>
      </w:r>
      <w:proofErr w:type="spellEnd"/>
      <w:r w:rsidRPr="005D3CD1">
        <w:rPr>
          <w:rFonts w:ascii="Lucida Sans Unicode" w:hAnsi="Lucida Sans Unicode" w:cs="Lucida Sans Unicode"/>
          <w:sz w:val="20"/>
          <w:szCs w:val="20"/>
        </w:rPr>
        <w:t xml:space="preserve"> Aerospace“ statt. Auch die Technische Hochschule Wildau (TH Wildau)</w:t>
      </w:r>
      <w:r w:rsidR="00B15248" w:rsidRPr="005D3CD1">
        <w:rPr>
          <w:rFonts w:ascii="Lucida Sans Unicode" w:hAnsi="Lucida Sans Unicode" w:cs="Lucida Sans Unicode"/>
          <w:sz w:val="20"/>
          <w:szCs w:val="20"/>
        </w:rPr>
        <w:t xml:space="preserve"> </w:t>
      </w:r>
      <w:r w:rsidR="00B15248" w:rsidRPr="005D3CD1">
        <w:rPr>
          <w:rFonts w:ascii="Lucida Sans Unicode" w:hAnsi="Lucida Sans Unicode" w:cs="Lucida Sans Unicode"/>
          <w:sz w:val="20"/>
          <w:szCs w:val="20"/>
        </w:rPr>
        <w:lastRenderedPageBreak/>
        <w:t xml:space="preserve">präsentierte sich mit einem eigenen Stand in den Messehallen. Vorgestellt wurden aktuelle Forschungsaktivitäten aus dem Bereich Luftfahrtechnik, darunter unter anderem </w:t>
      </w:r>
      <w:r w:rsidR="00701537" w:rsidRPr="005D3CD1">
        <w:rPr>
          <w:rFonts w:ascii="Lucida Sans Unicode" w:hAnsi="Lucida Sans Unicode" w:cs="Lucida Sans Unicode"/>
          <w:sz w:val="20"/>
          <w:szCs w:val="20"/>
        </w:rPr>
        <w:t xml:space="preserve">die </w:t>
      </w:r>
      <w:r w:rsidR="00B15248" w:rsidRPr="005D3CD1">
        <w:rPr>
          <w:rFonts w:ascii="Lucida Sans Unicode" w:hAnsi="Lucida Sans Unicode" w:cs="Lucida Sans Unicode"/>
          <w:sz w:val="20"/>
          <w:szCs w:val="20"/>
        </w:rPr>
        <w:t>5G- und 6G-Projekte der Forschungsgruppe Luftfahrttechnik</w:t>
      </w:r>
      <w:r w:rsidR="00701537" w:rsidRPr="005D3CD1">
        <w:rPr>
          <w:rFonts w:ascii="Lucida Sans Unicode" w:hAnsi="Lucida Sans Unicode" w:cs="Lucida Sans Unicode"/>
          <w:sz w:val="20"/>
          <w:szCs w:val="20"/>
        </w:rPr>
        <w:t xml:space="preserve">. Außerdem präsentierte </w:t>
      </w:r>
      <w:r w:rsidR="00B73027" w:rsidRPr="005D3CD1">
        <w:rPr>
          <w:rFonts w:ascii="Lucida Sans Unicode" w:hAnsi="Lucida Sans Unicode" w:cs="Lucida Sans Unicode"/>
          <w:sz w:val="20"/>
          <w:szCs w:val="20"/>
        </w:rPr>
        <w:t>das Team</w:t>
      </w:r>
      <w:r w:rsidR="00701537" w:rsidRPr="005D3CD1">
        <w:rPr>
          <w:rFonts w:ascii="Lucida Sans Unicode" w:hAnsi="Lucida Sans Unicode" w:cs="Lucida Sans Unicode"/>
          <w:sz w:val="20"/>
          <w:szCs w:val="20"/>
        </w:rPr>
        <w:t xml:space="preserve"> das </w:t>
      </w:r>
      <w:r w:rsidR="00B15248" w:rsidRPr="005D3CD1">
        <w:rPr>
          <w:rFonts w:ascii="Lucida Sans Unicode" w:hAnsi="Lucida Sans Unicode" w:cs="Lucida Sans Unicode"/>
          <w:sz w:val="20"/>
          <w:szCs w:val="20"/>
        </w:rPr>
        <w:t xml:space="preserve">Transferprojekt „Schallreduzierung in der Flugzeugkabine mittels intelligenter </w:t>
      </w:r>
      <w:proofErr w:type="spellStart"/>
      <w:r w:rsidR="00B15248" w:rsidRPr="005D3CD1">
        <w:rPr>
          <w:rFonts w:ascii="Lucida Sans Unicode" w:hAnsi="Lucida Sans Unicode" w:cs="Lucida Sans Unicode"/>
          <w:sz w:val="20"/>
          <w:szCs w:val="20"/>
        </w:rPr>
        <w:t>Tilger</w:t>
      </w:r>
      <w:proofErr w:type="spellEnd"/>
      <w:r w:rsidR="00B15248" w:rsidRPr="005D3CD1">
        <w:rPr>
          <w:rFonts w:ascii="Lucida Sans Unicode" w:hAnsi="Lucida Sans Unicode" w:cs="Lucida Sans Unicode"/>
          <w:sz w:val="20"/>
          <w:szCs w:val="20"/>
        </w:rPr>
        <w:t xml:space="preserve">-Dämpfer-Kombinationen“ in Zusammenarbeit </w:t>
      </w:r>
      <w:r w:rsidR="00701537" w:rsidRPr="005D3CD1">
        <w:rPr>
          <w:rFonts w:ascii="Lucida Sans Unicode" w:hAnsi="Lucida Sans Unicode" w:cs="Lucida Sans Unicode"/>
          <w:sz w:val="20"/>
          <w:szCs w:val="20"/>
        </w:rPr>
        <w:t xml:space="preserve">mit Rolls Royce und </w:t>
      </w:r>
      <w:r w:rsidR="00B15248" w:rsidRPr="005D3CD1">
        <w:rPr>
          <w:rFonts w:ascii="Lucida Sans Unicode" w:hAnsi="Lucida Sans Unicode" w:cs="Lucida Sans Unicode"/>
          <w:sz w:val="20"/>
          <w:szCs w:val="20"/>
        </w:rPr>
        <w:t xml:space="preserve">dem </w:t>
      </w:r>
      <w:r w:rsidR="00701537" w:rsidRPr="005D3CD1">
        <w:rPr>
          <w:rFonts w:ascii="Lucida Sans Unicode" w:hAnsi="Lucida Sans Unicode" w:cs="Lucida Sans Unicode"/>
          <w:sz w:val="20"/>
          <w:szCs w:val="20"/>
        </w:rPr>
        <w:t xml:space="preserve">Studiengang Maschinenbau sowie dem </w:t>
      </w:r>
      <w:r w:rsidR="00B15248" w:rsidRPr="005D3CD1">
        <w:rPr>
          <w:rFonts w:ascii="Lucida Sans Unicode" w:hAnsi="Lucida Sans Unicode" w:cs="Lucida Sans Unicode"/>
          <w:sz w:val="20"/>
          <w:szCs w:val="20"/>
        </w:rPr>
        <w:t xml:space="preserve">Labor </w:t>
      </w:r>
      <w:r w:rsidR="009C1498">
        <w:rPr>
          <w:rFonts w:ascii="Lucida Sans Unicode" w:hAnsi="Lucida Sans Unicode" w:cs="Lucida Sans Unicode"/>
          <w:sz w:val="20"/>
          <w:szCs w:val="20"/>
        </w:rPr>
        <w:t xml:space="preserve">für </w:t>
      </w:r>
      <w:r w:rsidR="00B15248" w:rsidRPr="005D3CD1">
        <w:rPr>
          <w:rFonts w:ascii="Lucida Sans Unicode" w:hAnsi="Lucida Sans Unicode" w:cs="Lucida Sans Unicode"/>
          <w:sz w:val="20"/>
          <w:szCs w:val="20"/>
        </w:rPr>
        <w:t>Maschinendynamik und Akustik</w:t>
      </w:r>
      <w:r w:rsidR="00701537" w:rsidRPr="005D3CD1">
        <w:rPr>
          <w:rFonts w:ascii="Lucida Sans Unicode" w:hAnsi="Lucida Sans Unicode" w:cs="Lucida Sans Unicode"/>
          <w:sz w:val="20"/>
          <w:szCs w:val="20"/>
        </w:rPr>
        <w:t xml:space="preserve"> der TH Wildau.</w:t>
      </w:r>
    </w:p>
    <w:p w14:paraId="30B5DD58" w14:textId="5BE5CAC8" w:rsidR="001738E9" w:rsidRPr="005D3CD1" w:rsidRDefault="001738E9" w:rsidP="001738E9">
      <w:p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5D3CD1">
        <w:rPr>
          <w:rFonts w:ascii="Lucida Sans Unicode" w:hAnsi="Lucida Sans Unicode" w:cs="Lucida Sans Unicode"/>
          <w:sz w:val="20"/>
          <w:szCs w:val="20"/>
        </w:rPr>
        <w:t xml:space="preserve">Darüber hinaus beteiligten sich Studierende und </w:t>
      </w:r>
      <w:r w:rsidR="009C1498">
        <w:rPr>
          <w:rFonts w:ascii="Lucida Sans Unicode" w:hAnsi="Lucida Sans Unicode" w:cs="Lucida Sans Unicode"/>
          <w:sz w:val="20"/>
          <w:szCs w:val="20"/>
        </w:rPr>
        <w:t>Beschäftigte</w:t>
      </w:r>
      <w:r w:rsidR="009C1498" w:rsidRPr="005D3CD1">
        <w:rPr>
          <w:rFonts w:ascii="Lucida Sans Unicode" w:hAnsi="Lucida Sans Unicode" w:cs="Lucida Sans Unicode"/>
          <w:sz w:val="20"/>
          <w:szCs w:val="20"/>
        </w:rPr>
        <w:t xml:space="preserve"> </w:t>
      </w:r>
      <w:r w:rsidRPr="005D3CD1">
        <w:rPr>
          <w:rFonts w:ascii="Lucida Sans Unicode" w:hAnsi="Lucida Sans Unicode" w:cs="Lucida Sans Unicode"/>
          <w:sz w:val="20"/>
          <w:szCs w:val="20"/>
        </w:rPr>
        <w:t>der TH Wildau mit Beiträgen und Vorträgen am Messeprogramm</w:t>
      </w:r>
      <w:r w:rsidR="009C1498">
        <w:rPr>
          <w:rFonts w:ascii="Lucida Sans Unicode" w:hAnsi="Lucida Sans Unicode" w:cs="Lucida Sans Unicode"/>
          <w:sz w:val="20"/>
          <w:szCs w:val="20"/>
        </w:rPr>
        <w:t xml:space="preserve"> der ILA</w:t>
      </w:r>
      <w:r w:rsidRPr="005D3CD1">
        <w:rPr>
          <w:rFonts w:ascii="Lucida Sans Unicode" w:hAnsi="Lucida Sans Unicode" w:cs="Lucida Sans Unicode"/>
          <w:sz w:val="20"/>
          <w:szCs w:val="20"/>
        </w:rPr>
        <w:t>:</w:t>
      </w:r>
    </w:p>
    <w:p w14:paraId="4BF94120" w14:textId="4BAD2178" w:rsidR="001738E9" w:rsidRPr="005D3CD1" w:rsidRDefault="001738E9" w:rsidP="001738E9">
      <w:p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5D3CD1">
        <w:rPr>
          <w:rFonts w:ascii="Lucida Sans Unicode" w:hAnsi="Lucida Sans Unicode" w:cs="Lucida Sans Unicode"/>
          <w:sz w:val="20"/>
          <w:szCs w:val="20"/>
        </w:rPr>
        <w:t xml:space="preserve">Patrick </w:t>
      </w:r>
      <w:proofErr w:type="spellStart"/>
      <w:r w:rsidRPr="005D3CD1">
        <w:rPr>
          <w:rFonts w:ascii="Lucida Sans Unicode" w:hAnsi="Lucida Sans Unicode" w:cs="Lucida Sans Unicode"/>
          <w:sz w:val="20"/>
          <w:szCs w:val="20"/>
        </w:rPr>
        <w:t>Bäßgen</w:t>
      </w:r>
      <w:proofErr w:type="spellEnd"/>
      <w:r w:rsidRPr="005D3CD1">
        <w:rPr>
          <w:rFonts w:ascii="Lucida Sans Unicode" w:hAnsi="Lucida Sans Unicode" w:cs="Lucida Sans Unicode"/>
          <w:sz w:val="20"/>
          <w:szCs w:val="20"/>
        </w:rPr>
        <w:t xml:space="preserve">, Master-Student Luftfahrttechnik / Luftfahrtmanagement, nahm </w:t>
      </w:r>
      <w:r w:rsidR="009C1498" w:rsidRPr="00991B66">
        <w:rPr>
          <w:rFonts w:ascii="Lucida Sans Unicode" w:hAnsi="Lucida Sans Unicode" w:cs="Lucida Sans Unicode"/>
          <w:sz w:val="20"/>
          <w:szCs w:val="20"/>
        </w:rPr>
        <w:t xml:space="preserve">am Samstag </w:t>
      </w:r>
      <w:r w:rsidRPr="005D3CD1">
        <w:rPr>
          <w:rFonts w:ascii="Lucida Sans Unicode" w:hAnsi="Lucida Sans Unicode" w:cs="Lucida Sans Unicode"/>
          <w:sz w:val="20"/>
          <w:szCs w:val="20"/>
        </w:rPr>
        <w:t xml:space="preserve">am Talent Slam mit einem Beitrag zum Thema „Potenziale bei der Substitution von Propeller-Turbinen-Luftstrahltriebwerken durch innovative Hybrid-Kolbenmotoren mit erhöhter Betriebssicherheit“ teil. </w:t>
      </w:r>
    </w:p>
    <w:p w14:paraId="34443F65" w14:textId="77777777" w:rsidR="001738E9" w:rsidRPr="005D3CD1" w:rsidRDefault="001738E9" w:rsidP="001738E9">
      <w:p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5D3CD1">
        <w:rPr>
          <w:rFonts w:ascii="Lucida Sans Unicode" w:hAnsi="Lucida Sans Unicode" w:cs="Lucida Sans Unicode"/>
          <w:sz w:val="20"/>
          <w:szCs w:val="20"/>
        </w:rPr>
        <w:t xml:space="preserve">Patrick </w:t>
      </w:r>
      <w:proofErr w:type="spellStart"/>
      <w:r w:rsidRPr="005D3CD1">
        <w:rPr>
          <w:rFonts w:ascii="Lucida Sans Unicode" w:hAnsi="Lucida Sans Unicode" w:cs="Lucida Sans Unicode"/>
          <w:sz w:val="20"/>
          <w:szCs w:val="20"/>
        </w:rPr>
        <w:t>Slotosch</w:t>
      </w:r>
      <w:proofErr w:type="spellEnd"/>
      <w:r w:rsidRPr="005D3CD1">
        <w:rPr>
          <w:rFonts w:ascii="Lucida Sans Unicode" w:hAnsi="Lucida Sans Unicode" w:cs="Lucida Sans Unicode"/>
          <w:sz w:val="20"/>
          <w:szCs w:val="20"/>
        </w:rPr>
        <w:t>, wissenschaftlicher Mitarbeiter im Fachgebiet Luftfahrttechnik, bereicherte den am Freitag stattfindenden Talent Hub mit seinem Beitrag „</w:t>
      </w:r>
      <w:proofErr w:type="spellStart"/>
      <w:r w:rsidRPr="005D3CD1">
        <w:rPr>
          <w:rFonts w:ascii="Lucida Sans Unicode" w:hAnsi="Lucida Sans Unicode" w:cs="Lucida Sans Unicode"/>
          <w:sz w:val="20"/>
          <w:szCs w:val="20"/>
        </w:rPr>
        <w:t>Forest</w:t>
      </w:r>
      <w:proofErr w:type="spellEnd"/>
      <w:r w:rsidRPr="005D3CD1">
        <w:rPr>
          <w:rFonts w:ascii="Lucida Sans Unicode" w:hAnsi="Lucida Sans Unicode" w:cs="Lucida Sans Unicode"/>
          <w:sz w:val="20"/>
          <w:szCs w:val="20"/>
        </w:rPr>
        <w:t xml:space="preserve"> </w:t>
      </w:r>
      <w:proofErr w:type="spellStart"/>
      <w:r w:rsidRPr="005D3CD1">
        <w:rPr>
          <w:rFonts w:ascii="Lucida Sans Unicode" w:hAnsi="Lucida Sans Unicode" w:cs="Lucida Sans Unicode"/>
          <w:sz w:val="20"/>
          <w:szCs w:val="20"/>
        </w:rPr>
        <w:t>Firefighting</w:t>
      </w:r>
      <w:proofErr w:type="spellEnd"/>
      <w:r w:rsidRPr="005D3CD1">
        <w:rPr>
          <w:rFonts w:ascii="Lucida Sans Unicode" w:hAnsi="Lucida Sans Unicode" w:cs="Lucida Sans Unicode"/>
          <w:sz w:val="20"/>
          <w:szCs w:val="20"/>
        </w:rPr>
        <w:t xml:space="preserve"> </w:t>
      </w:r>
      <w:proofErr w:type="spellStart"/>
      <w:r w:rsidRPr="005D3CD1">
        <w:rPr>
          <w:rFonts w:ascii="Lucida Sans Unicode" w:hAnsi="Lucida Sans Unicode" w:cs="Lucida Sans Unicode"/>
          <w:sz w:val="20"/>
          <w:szCs w:val="20"/>
        </w:rPr>
        <w:t>of</w:t>
      </w:r>
      <w:proofErr w:type="spellEnd"/>
      <w:r w:rsidRPr="005D3CD1">
        <w:rPr>
          <w:rFonts w:ascii="Lucida Sans Unicode" w:hAnsi="Lucida Sans Unicode" w:cs="Lucida Sans Unicode"/>
          <w:sz w:val="20"/>
          <w:szCs w:val="20"/>
        </w:rPr>
        <w:t xml:space="preserve"> </w:t>
      </w:r>
      <w:proofErr w:type="spellStart"/>
      <w:r w:rsidRPr="005D3CD1">
        <w:rPr>
          <w:rFonts w:ascii="Lucida Sans Unicode" w:hAnsi="Lucida Sans Unicode" w:cs="Lucida Sans Unicode"/>
          <w:sz w:val="20"/>
          <w:szCs w:val="20"/>
        </w:rPr>
        <w:t>the</w:t>
      </w:r>
      <w:proofErr w:type="spellEnd"/>
      <w:r w:rsidRPr="005D3CD1">
        <w:rPr>
          <w:rFonts w:ascii="Lucida Sans Unicode" w:hAnsi="Lucida Sans Unicode" w:cs="Lucida Sans Unicode"/>
          <w:sz w:val="20"/>
          <w:szCs w:val="20"/>
        </w:rPr>
        <w:t xml:space="preserve"> Future“. </w:t>
      </w:r>
    </w:p>
    <w:p w14:paraId="3940C635" w14:textId="77777777" w:rsidR="001738E9" w:rsidRPr="005D3CD1" w:rsidRDefault="001B78BD" w:rsidP="001738E9">
      <w:p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5D3CD1">
        <w:rPr>
          <w:rFonts w:ascii="Lucida Sans Unicode" w:hAnsi="Lucida Sans Unicode" w:cs="Lucida Sans Unicode"/>
          <w:sz w:val="20"/>
          <w:szCs w:val="20"/>
        </w:rPr>
        <w:t xml:space="preserve">Lisa Gebauer, </w:t>
      </w:r>
      <w:r w:rsidR="001738E9" w:rsidRPr="005D3CD1">
        <w:rPr>
          <w:rFonts w:ascii="Lucida Sans Unicode" w:hAnsi="Lucida Sans Unicode" w:cs="Lucida Sans Unicode"/>
          <w:sz w:val="20"/>
          <w:szCs w:val="20"/>
        </w:rPr>
        <w:t>Mas</w:t>
      </w:r>
      <w:r w:rsidRPr="005D3CD1">
        <w:rPr>
          <w:rFonts w:ascii="Lucida Sans Unicode" w:hAnsi="Lucida Sans Unicode" w:cs="Lucida Sans Unicode"/>
          <w:sz w:val="20"/>
          <w:szCs w:val="20"/>
        </w:rPr>
        <w:t>t</w:t>
      </w:r>
      <w:r w:rsidR="001738E9" w:rsidRPr="005D3CD1">
        <w:rPr>
          <w:rFonts w:ascii="Lucida Sans Unicode" w:hAnsi="Lucida Sans Unicode" w:cs="Lucida Sans Unicode"/>
          <w:sz w:val="20"/>
          <w:szCs w:val="20"/>
        </w:rPr>
        <w:t>er</w:t>
      </w:r>
      <w:r w:rsidRPr="005D3CD1">
        <w:rPr>
          <w:rFonts w:ascii="Lucida Sans Unicode" w:hAnsi="Lucida Sans Unicode" w:cs="Lucida Sans Unicode"/>
          <w:sz w:val="20"/>
          <w:szCs w:val="20"/>
        </w:rPr>
        <w:t xml:space="preserve">-Studentin Luftfahrttechnik / Luftfahrtmanagement, </w:t>
      </w:r>
      <w:r w:rsidR="00B73027" w:rsidRPr="005D3CD1">
        <w:rPr>
          <w:rFonts w:ascii="Lucida Sans Unicode" w:hAnsi="Lucida Sans Unicode" w:cs="Lucida Sans Unicode"/>
          <w:sz w:val="20"/>
          <w:szCs w:val="20"/>
        </w:rPr>
        <w:t>präsentierte</w:t>
      </w:r>
      <w:r w:rsidR="006D0F47" w:rsidRPr="005D3CD1">
        <w:rPr>
          <w:rFonts w:ascii="Lucida Sans Unicode" w:hAnsi="Lucida Sans Unicode" w:cs="Lucida Sans Unicode"/>
          <w:sz w:val="20"/>
          <w:szCs w:val="20"/>
        </w:rPr>
        <w:t xml:space="preserve"> sich am Sonntag beim Talent Slam </w:t>
      </w:r>
      <w:r w:rsidR="009B0459" w:rsidRPr="005D3CD1">
        <w:rPr>
          <w:rFonts w:ascii="Lucida Sans Unicode" w:hAnsi="Lucida Sans Unicode" w:cs="Lucida Sans Unicode"/>
          <w:sz w:val="20"/>
          <w:szCs w:val="20"/>
        </w:rPr>
        <w:t>sowie am Stand de</w:t>
      </w:r>
      <w:r w:rsidR="009B0459" w:rsidRPr="005D3CD1">
        <w:rPr>
          <w:rFonts w:ascii="Lucida Sans Unicode" w:hAnsi="Lucida Sans Unicode" w:cs="Lucida Sans Unicode"/>
        </w:rPr>
        <w:t xml:space="preserve">r </w:t>
      </w:r>
      <w:r w:rsidR="009B0459" w:rsidRPr="005D3CD1">
        <w:rPr>
          <w:rFonts w:ascii="Lucida Sans Unicode" w:hAnsi="Lucida Sans Unicode" w:cs="Lucida Sans Unicode"/>
          <w:sz w:val="20"/>
          <w:szCs w:val="20"/>
        </w:rPr>
        <w:t xml:space="preserve">Berlin-Brandenburg Aerospace Allianz e.V. (BBAA) </w:t>
      </w:r>
      <w:r w:rsidR="006D0F47" w:rsidRPr="005D3CD1">
        <w:rPr>
          <w:rFonts w:ascii="Lucida Sans Unicode" w:hAnsi="Lucida Sans Unicode" w:cs="Lucida Sans Unicode"/>
          <w:sz w:val="20"/>
          <w:szCs w:val="20"/>
        </w:rPr>
        <w:t>mit dem Beitrag „</w:t>
      </w:r>
      <w:r w:rsidR="001738E9" w:rsidRPr="005D3CD1">
        <w:rPr>
          <w:rFonts w:ascii="Lucida Sans Unicode" w:hAnsi="Lucida Sans Unicode" w:cs="Lucida Sans Unicode"/>
          <w:sz w:val="20"/>
          <w:szCs w:val="20"/>
        </w:rPr>
        <w:t>Drohnen und Anti-Kollisions-Systeme</w:t>
      </w:r>
      <w:r w:rsidR="006D0F47" w:rsidRPr="005D3CD1">
        <w:rPr>
          <w:rFonts w:ascii="Lucida Sans Unicode" w:hAnsi="Lucida Sans Unicode" w:cs="Lucida Sans Unicode"/>
          <w:sz w:val="20"/>
          <w:szCs w:val="20"/>
        </w:rPr>
        <w:t>“</w:t>
      </w:r>
      <w:r w:rsidR="009B0459" w:rsidRPr="005D3CD1">
        <w:rPr>
          <w:rFonts w:ascii="Lucida Sans Unicode" w:hAnsi="Lucida Sans Unicode" w:cs="Lucida Sans Unicode"/>
          <w:sz w:val="20"/>
          <w:szCs w:val="20"/>
        </w:rPr>
        <w:t xml:space="preserve">. </w:t>
      </w:r>
      <w:r w:rsidR="006D0F47" w:rsidRPr="005D3CD1">
        <w:rPr>
          <w:rFonts w:ascii="Lucida Sans Unicode" w:hAnsi="Lucida Sans Unicode" w:cs="Lucida Sans Unicode"/>
          <w:sz w:val="20"/>
          <w:szCs w:val="20"/>
        </w:rPr>
        <w:t xml:space="preserve"> </w:t>
      </w:r>
    </w:p>
    <w:p w14:paraId="0500A1CB" w14:textId="77777777" w:rsidR="001738E9" w:rsidRPr="005D3CD1" w:rsidRDefault="006D0F47" w:rsidP="007D38F0">
      <w:p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proofErr w:type="spellStart"/>
      <w:r w:rsidRPr="005D3CD1">
        <w:rPr>
          <w:rFonts w:ascii="Lucida Sans Unicode" w:hAnsi="Lucida Sans Unicode" w:cs="Lucida Sans Unicode"/>
          <w:sz w:val="20"/>
          <w:szCs w:val="20"/>
        </w:rPr>
        <w:t>Zabair</w:t>
      </w:r>
      <w:proofErr w:type="spellEnd"/>
      <w:r w:rsidRPr="005D3CD1">
        <w:rPr>
          <w:rFonts w:ascii="Lucida Sans Unicode" w:hAnsi="Lucida Sans Unicode" w:cs="Lucida Sans Unicode"/>
          <w:sz w:val="20"/>
          <w:szCs w:val="20"/>
        </w:rPr>
        <w:t xml:space="preserve"> </w:t>
      </w:r>
      <w:proofErr w:type="spellStart"/>
      <w:r w:rsidRPr="005D3CD1">
        <w:rPr>
          <w:rFonts w:ascii="Lucida Sans Unicode" w:hAnsi="Lucida Sans Unicode" w:cs="Lucida Sans Unicode"/>
          <w:sz w:val="20"/>
          <w:szCs w:val="20"/>
        </w:rPr>
        <w:t>Ghafoor</w:t>
      </w:r>
      <w:proofErr w:type="spellEnd"/>
      <w:r w:rsidRPr="005D3CD1">
        <w:rPr>
          <w:rFonts w:ascii="Lucida Sans Unicode" w:hAnsi="Lucida Sans Unicode" w:cs="Lucida Sans Unicode"/>
          <w:sz w:val="20"/>
          <w:szCs w:val="20"/>
        </w:rPr>
        <w:t xml:space="preserve">, </w:t>
      </w:r>
      <w:r w:rsidR="008C7606" w:rsidRPr="005D3CD1">
        <w:rPr>
          <w:rFonts w:ascii="Lucida Sans Unicode" w:hAnsi="Lucida Sans Unicode" w:cs="Lucida Sans Unicode"/>
          <w:sz w:val="20"/>
          <w:szCs w:val="20"/>
        </w:rPr>
        <w:t>ebenfalls Master</w:t>
      </w:r>
      <w:r w:rsidRPr="005D3CD1">
        <w:rPr>
          <w:rFonts w:ascii="Lucida Sans Unicode" w:hAnsi="Lucida Sans Unicode" w:cs="Lucida Sans Unicode"/>
          <w:sz w:val="20"/>
          <w:szCs w:val="20"/>
        </w:rPr>
        <w:t>-Student</w:t>
      </w:r>
      <w:r w:rsidR="008C7606" w:rsidRPr="005D3CD1">
        <w:rPr>
          <w:rFonts w:ascii="Lucida Sans Unicode" w:hAnsi="Lucida Sans Unicode" w:cs="Lucida Sans Unicode"/>
          <w:sz w:val="20"/>
          <w:szCs w:val="20"/>
        </w:rPr>
        <w:t xml:space="preserve"> Luftfahrttechnik / L</w:t>
      </w:r>
      <w:r w:rsidR="00B73027" w:rsidRPr="005D3CD1">
        <w:rPr>
          <w:rFonts w:ascii="Lucida Sans Unicode" w:hAnsi="Lucida Sans Unicode" w:cs="Lucida Sans Unicode"/>
          <w:sz w:val="20"/>
          <w:szCs w:val="20"/>
        </w:rPr>
        <w:t>uftfahrtmanagement, zeigte</w:t>
      </w:r>
      <w:r w:rsidR="008C7606" w:rsidRPr="005D3CD1">
        <w:rPr>
          <w:rFonts w:ascii="Lucida Sans Unicode" w:hAnsi="Lucida Sans Unicode" w:cs="Lucida Sans Unicode"/>
          <w:sz w:val="20"/>
          <w:szCs w:val="20"/>
        </w:rPr>
        <w:t xml:space="preserve"> mit „A Day in a </w:t>
      </w:r>
      <w:proofErr w:type="spellStart"/>
      <w:r w:rsidR="008C7606" w:rsidRPr="005D3CD1">
        <w:rPr>
          <w:rFonts w:ascii="Lucida Sans Unicode" w:hAnsi="Lucida Sans Unicode" w:cs="Lucida Sans Unicode"/>
          <w:sz w:val="20"/>
          <w:szCs w:val="20"/>
        </w:rPr>
        <w:t>life</w:t>
      </w:r>
      <w:proofErr w:type="spellEnd"/>
      <w:r w:rsidR="008C7606" w:rsidRPr="005D3CD1">
        <w:rPr>
          <w:rFonts w:ascii="Lucida Sans Unicode" w:hAnsi="Lucida Sans Unicode" w:cs="Lucida Sans Unicode"/>
          <w:sz w:val="20"/>
          <w:szCs w:val="20"/>
        </w:rPr>
        <w:t xml:space="preserve"> </w:t>
      </w:r>
      <w:proofErr w:type="spellStart"/>
      <w:r w:rsidR="008C7606" w:rsidRPr="005D3CD1">
        <w:rPr>
          <w:rFonts w:ascii="Lucida Sans Unicode" w:hAnsi="Lucida Sans Unicode" w:cs="Lucida Sans Unicode"/>
          <w:sz w:val="20"/>
          <w:szCs w:val="20"/>
        </w:rPr>
        <w:t>of</w:t>
      </w:r>
      <w:proofErr w:type="spellEnd"/>
      <w:r w:rsidR="008C7606" w:rsidRPr="005D3CD1">
        <w:rPr>
          <w:rFonts w:ascii="Lucida Sans Unicode" w:hAnsi="Lucida Sans Unicode" w:cs="Lucida Sans Unicode"/>
          <w:sz w:val="20"/>
          <w:szCs w:val="20"/>
        </w:rPr>
        <w:t xml:space="preserve"> … </w:t>
      </w:r>
      <w:proofErr w:type="spellStart"/>
      <w:r w:rsidR="008C7606" w:rsidRPr="005D3CD1">
        <w:rPr>
          <w:rFonts w:ascii="Lucida Sans Unicode" w:hAnsi="Lucida Sans Unicode" w:cs="Lucida Sans Unicode"/>
          <w:sz w:val="20"/>
          <w:szCs w:val="20"/>
        </w:rPr>
        <w:t>Zabair</w:t>
      </w:r>
      <w:proofErr w:type="spellEnd"/>
      <w:r w:rsidR="008C7606" w:rsidRPr="005D3CD1">
        <w:rPr>
          <w:rFonts w:ascii="Lucida Sans Unicode" w:hAnsi="Lucida Sans Unicode" w:cs="Lucida Sans Unicode"/>
          <w:sz w:val="20"/>
          <w:szCs w:val="20"/>
        </w:rPr>
        <w:t xml:space="preserve">“ (ein Tag im Leben von </w:t>
      </w:r>
      <w:proofErr w:type="spellStart"/>
      <w:r w:rsidR="008C7606" w:rsidRPr="005D3CD1">
        <w:rPr>
          <w:rFonts w:ascii="Lucida Sans Unicode" w:hAnsi="Lucida Sans Unicode" w:cs="Lucida Sans Unicode"/>
          <w:sz w:val="20"/>
          <w:szCs w:val="20"/>
        </w:rPr>
        <w:t>Zabair</w:t>
      </w:r>
      <w:proofErr w:type="spellEnd"/>
      <w:r w:rsidR="008C7606" w:rsidRPr="005D3CD1">
        <w:rPr>
          <w:rFonts w:ascii="Lucida Sans Unicode" w:hAnsi="Lucida Sans Unicode" w:cs="Lucida Sans Unicode"/>
          <w:sz w:val="20"/>
          <w:szCs w:val="20"/>
        </w:rPr>
        <w:t xml:space="preserve">), wie </w:t>
      </w:r>
      <w:r w:rsidR="007D38F0" w:rsidRPr="005D3CD1">
        <w:rPr>
          <w:rFonts w:ascii="Lucida Sans Unicode" w:hAnsi="Lucida Sans Unicode" w:cs="Lucida Sans Unicode"/>
          <w:sz w:val="20"/>
          <w:szCs w:val="20"/>
        </w:rPr>
        <w:t xml:space="preserve">sich das Leben mit Studium und Arbeit als Werksstudent gestaltet, wie ein typischer Tagesablauf aussieht und mit welchen Herausforderungen die Studierenden konfrontiert sind. </w:t>
      </w:r>
    </w:p>
    <w:p w14:paraId="044BA79D" w14:textId="12DB870F" w:rsidR="001738E9" w:rsidRDefault="008C7606" w:rsidP="001738E9">
      <w:p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5D3CD1">
        <w:rPr>
          <w:rFonts w:ascii="Lucida Sans Unicode" w:hAnsi="Lucida Sans Unicode" w:cs="Lucida Sans Unicode"/>
          <w:sz w:val="20"/>
          <w:szCs w:val="20"/>
        </w:rPr>
        <w:t xml:space="preserve">Etwa 120 bis 140 Studierende des Studiengangs Luftfahrttechnik / Luftfahrtmanagement unterschiedlicher Jahrgänge, 18 Maschinenbau-Studierende der TH Wildau sowie einige Studierende des berufsbegleitenden Studiengangs Aviation Management des Wildau Institutes </w:t>
      </w:r>
      <w:proofErr w:type="spellStart"/>
      <w:r w:rsidRPr="005D3CD1">
        <w:rPr>
          <w:rFonts w:ascii="Lucida Sans Unicode" w:hAnsi="Lucida Sans Unicode" w:cs="Lucida Sans Unicode"/>
          <w:sz w:val="20"/>
          <w:szCs w:val="20"/>
        </w:rPr>
        <w:t>of</w:t>
      </w:r>
      <w:proofErr w:type="spellEnd"/>
      <w:r w:rsidRPr="005D3CD1">
        <w:rPr>
          <w:rFonts w:ascii="Lucida Sans Unicode" w:hAnsi="Lucida Sans Unicode" w:cs="Lucida Sans Unicode"/>
          <w:sz w:val="20"/>
          <w:szCs w:val="20"/>
        </w:rPr>
        <w:t xml:space="preserve"> Technology waren an den Messetagen vor Ort.</w:t>
      </w:r>
    </w:p>
    <w:p w14:paraId="0AD90067" w14:textId="6090894C" w:rsidR="00413E1D" w:rsidRPr="00413E1D" w:rsidRDefault="00413E1D" w:rsidP="001738E9">
      <w:p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413E1D">
        <w:rPr>
          <w:rFonts w:ascii="Lucida Sans Unicode" w:hAnsi="Lucida Sans Unicode" w:cs="Lucida Sans Unicode"/>
          <w:iCs/>
          <w:sz w:val="20"/>
          <w:szCs w:val="20"/>
        </w:rPr>
        <w:t xml:space="preserve">„Bereits seit Jahren sind wir auf der ILA vertreten - zum einen, um zu zeigen, welche aktuellen Forschungsprojekte und -ergebnisse die TH Wildau im Bereich der Luftfahrttechnik bietet und zum anderen, um die Hochschule als wichtigen Standort für ein Studium in diesem Bereich zu präsentieren. Natürlich erhalten unsere Studierenden ebenso Einblicke in neueste Technologien und Innovationen in diesem Bereich", so Prof. Andreas </w:t>
      </w:r>
      <w:proofErr w:type="spellStart"/>
      <w:r w:rsidRPr="00413E1D">
        <w:rPr>
          <w:rFonts w:ascii="Lucida Sans Unicode" w:hAnsi="Lucida Sans Unicode" w:cs="Lucida Sans Unicode"/>
          <w:iCs/>
          <w:sz w:val="20"/>
          <w:szCs w:val="20"/>
        </w:rPr>
        <w:t>Hotes</w:t>
      </w:r>
      <w:proofErr w:type="spellEnd"/>
      <w:r w:rsidRPr="00413E1D">
        <w:rPr>
          <w:rFonts w:ascii="Lucida Sans Unicode" w:hAnsi="Lucida Sans Unicode" w:cs="Lucida Sans Unicode"/>
          <w:iCs/>
          <w:sz w:val="20"/>
          <w:szCs w:val="20"/>
        </w:rPr>
        <w:t>, Professor für „Airline Management und Aviation Security“ sowie Sprecher des Studiengangs Luftfahrttechnik / Luftfahrtmanagement an der TH Wildau.</w:t>
      </w:r>
    </w:p>
    <w:p w14:paraId="6569F4B8" w14:textId="77777777" w:rsidR="00B15248" w:rsidRPr="005D3CD1" w:rsidRDefault="008C7606" w:rsidP="00B15248">
      <w:p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5D3CD1">
        <w:rPr>
          <w:rFonts w:ascii="Lucida Sans Unicode" w:hAnsi="Lucida Sans Unicode" w:cs="Lucida Sans Unicode"/>
          <w:sz w:val="20"/>
          <w:szCs w:val="20"/>
        </w:rPr>
        <w:lastRenderedPageBreak/>
        <w:t>An den Wochenendtagen der ILA 2024 informierte außerdem das T</w:t>
      </w:r>
      <w:r w:rsidR="00B73027" w:rsidRPr="005D3CD1">
        <w:rPr>
          <w:rFonts w:ascii="Lucida Sans Unicode" w:hAnsi="Lucida Sans Unicode" w:cs="Lucida Sans Unicode"/>
          <w:sz w:val="20"/>
          <w:szCs w:val="20"/>
        </w:rPr>
        <w:t xml:space="preserve">eam </w:t>
      </w:r>
      <w:r w:rsidRPr="005D3CD1">
        <w:rPr>
          <w:rFonts w:ascii="Lucida Sans Unicode" w:hAnsi="Lucida Sans Unicode" w:cs="Lucida Sans Unicode"/>
          <w:sz w:val="20"/>
          <w:szCs w:val="20"/>
        </w:rPr>
        <w:t>Studienorientierung interessierte Besucherinnen und Besucher über das vielfältige Studienangebot der Wildauer Hochschule.</w:t>
      </w:r>
    </w:p>
    <w:p w14:paraId="2CDE2A03" w14:textId="77777777" w:rsidR="000B1903" w:rsidRPr="005D3CD1" w:rsidRDefault="002E3E1B">
      <w:pPr>
        <w:rPr>
          <w:rFonts w:ascii="Lucida Sans Unicode" w:hAnsi="Lucida Sans Unicode" w:cs="Lucida Sans Unicode"/>
          <w:b/>
          <w:sz w:val="20"/>
          <w:szCs w:val="20"/>
        </w:rPr>
      </w:pPr>
      <w:r w:rsidRPr="005D3CD1">
        <w:rPr>
          <w:rFonts w:ascii="Lucida Sans Unicode" w:eastAsia="Arial" w:hAnsi="Lucida Sans Unicode" w:cs="Lucida Sans Unicode"/>
          <w:b/>
          <w:sz w:val="20"/>
          <w:szCs w:val="20"/>
        </w:rPr>
        <w:t xml:space="preserve">Weiterführende Informationen </w:t>
      </w:r>
    </w:p>
    <w:p w14:paraId="61FE6F88" w14:textId="77777777" w:rsidR="001811F1" w:rsidRPr="005D3CD1" w:rsidRDefault="001811F1" w:rsidP="001811F1">
      <w:p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5D3CD1">
        <w:rPr>
          <w:rFonts w:ascii="Lucida Sans Unicode" w:hAnsi="Lucida Sans Unicode" w:cs="Lucida Sans Unicode"/>
          <w:sz w:val="20"/>
          <w:szCs w:val="20"/>
        </w:rPr>
        <w:t>Mehr Informationen zu den Lehr- und Forschungsgebieten rund um das Thema Luftfahrt an der TH Wildau:</w:t>
      </w:r>
    </w:p>
    <w:p w14:paraId="7909A851" w14:textId="77777777" w:rsidR="001811F1" w:rsidRPr="005D3CD1" w:rsidRDefault="001811F1" w:rsidP="001811F1">
      <w:p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5D3CD1">
        <w:rPr>
          <w:rFonts w:ascii="Lucida Sans Unicode" w:hAnsi="Lucida Sans Unicode" w:cs="Lucida Sans Unicode"/>
          <w:sz w:val="20"/>
          <w:szCs w:val="20"/>
        </w:rPr>
        <w:t xml:space="preserve">Studiengang Luftfahrttechnik/Luftfahrtmanagement Bachelor und Master: </w:t>
      </w:r>
      <w:hyperlink r:id="rId9" w:history="1">
        <w:r w:rsidR="008C7606" w:rsidRPr="005D3CD1">
          <w:rPr>
            <w:rStyle w:val="Hyperlink"/>
            <w:rFonts w:ascii="Lucida Sans Unicode" w:hAnsi="Lucida Sans Unicode" w:cs="Lucida Sans Unicode"/>
            <w:sz w:val="20"/>
            <w:szCs w:val="20"/>
          </w:rPr>
          <w:t>www.th-wildau.de/luftfahrt-bachelor</w:t>
        </w:r>
      </w:hyperlink>
      <w:r w:rsidR="008C7606" w:rsidRPr="005D3CD1">
        <w:rPr>
          <w:rFonts w:ascii="Lucida Sans Unicode" w:hAnsi="Lucida Sans Unicode" w:cs="Lucida Sans Unicode"/>
          <w:sz w:val="20"/>
          <w:szCs w:val="20"/>
        </w:rPr>
        <w:t xml:space="preserve"> </w:t>
      </w:r>
      <w:r w:rsidRPr="005D3CD1">
        <w:rPr>
          <w:rFonts w:ascii="Lucida Sans Unicode" w:hAnsi="Lucida Sans Unicode" w:cs="Lucida Sans Unicode"/>
          <w:sz w:val="20"/>
          <w:szCs w:val="20"/>
        </w:rPr>
        <w:t xml:space="preserve">/ </w:t>
      </w:r>
      <w:hyperlink r:id="rId10" w:history="1">
        <w:r w:rsidR="002D7185" w:rsidRPr="005D3CD1">
          <w:rPr>
            <w:rStyle w:val="Hyperlink"/>
            <w:rFonts w:ascii="Lucida Sans Unicode" w:hAnsi="Lucida Sans Unicode" w:cs="Lucida Sans Unicode"/>
            <w:sz w:val="20"/>
            <w:szCs w:val="20"/>
          </w:rPr>
          <w:t>www.th-wildau.de/luftfahrt-master</w:t>
        </w:r>
      </w:hyperlink>
      <w:r w:rsidR="002D7185" w:rsidRPr="005D3CD1">
        <w:rPr>
          <w:rFonts w:ascii="Lucida Sans Unicode" w:hAnsi="Lucida Sans Unicode" w:cs="Lucida Sans Unicode"/>
          <w:sz w:val="20"/>
          <w:szCs w:val="20"/>
        </w:rPr>
        <w:t xml:space="preserve"> </w:t>
      </w:r>
    </w:p>
    <w:p w14:paraId="028B2B8F" w14:textId="77777777" w:rsidR="001811F1" w:rsidRPr="005D3CD1" w:rsidRDefault="001811F1" w:rsidP="001811F1">
      <w:p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5D3CD1">
        <w:rPr>
          <w:rFonts w:ascii="Lucida Sans Unicode" w:hAnsi="Lucida Sans Unicode" w:cs="Lucida Sans Unicode"/>
          <w:sz w:val="20"/>
          <w:szCs w:val="20"/>
        </w:rPr>
        <w:t xml:space="preserve">Forschungsgruppe Luftfahrttechnik: </w:t>
      </w:r>
      <w:hyperlink r:id="rId11" w:history="1">
        <w:r w:rsidR="002D7185" w:rsidRPr="005D3CD1">
          <w:rPr>
            <w:rStyle w:val="Hyperlink"/>
            <w:rFonts w:ascii="Lucida Sans Unicode" w:hAnsi="Lucida Sans Unicode" w:cs="Lucida Sans Unicode"/>
            <w:sz w:val="20"/>
            <w:szCs w:val="20"/>
          </w:rPr>
          <w:t>www.th-wildau.de/fg-lt</w:t>
        </w:r>
      </w:hyperlink>
      <w:r w:rsidR="002D7185" w:rsidRPr="005D3CD1">
        <w:rPr>
          <w:rFonts w:ascii="Lucida Sans Unicode" w:hAnsi="Lucida Sans Unicode" w:cs="Lucida Sans Unicode"/>
          <w:sz w:val="20"/>
          <w:szCs w:val="20"/>
        </w:rPr>
        <w:t xml:space="preserve"> </w:t>
      </w:r>
    </w:p>
    <w:p w14:paraId="3012B171" w14:textId="345F85C5" w:rsidR="001811F1" w:rsidRPr="005D3CD1" w:rsidRDefault="001811F1" w:rsidP="001811F1">
      <w:p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lang w:val="en-GB"/>
        </w:rPr>
      </w:pPr>
      <w:r w:rsidRPr="005D3CD1">
        <w:rPr>
          <w:rFonts w:ascii="Lucida Sans Unicode" w:hAnsi="Lucida Sans Unicode" w:cs="Lucida Sans Unicode"/>
          <w:sz w:val="20"/>
          <w:szCs w:val="20"/>
          <w:lang w:val="en-GB"/>
        </w:rPr>
        <w:t xml:space="preserve">FG Airline Management / Aviation Security: </w:t>
      </w:r>
      <w:hyperlink r:id="rId12" w:history="1">
        <w:r w:rsidR="00413E1D" w:rsidRPr="004C65E8">
          <w:rPr>
            <w:rStyle w:val="Hyperlink"/>
          </w:rPr>
          <w:t>https://www.th-wildau.de/forschung-transfer/forschung/airline-management-aviation-secu</w:t>
        </w:r>
        <w:r w:rsidR="00413E1D" w:rsidRPr="004C65E8">
          <w:rPr>
            <w:rStyle w:val="Hyperlink"/>
          </w:rPr>
          <w:t>r</w:t>
        </w:r>
        <w:r w:rsidR="00413E1D" w:rsidRPr="004C65E8">
          <w:rPr>
            <w:rStyle w:val="Hyperlink"/>
          </w:rPr>
          <w:t>ity</w:t>
        </w:r>
      </w:hyperlink>
      <w:r w:rsidR="00413E1D">
        <w:rPr>
          <w:rStyle w:val="Hyperlink"/>
          <w:rFonts w:ascii="Lucida Sans Unicode" w:hAnsi="Lucida Sans Unicode" w:cs="Lucida Sans Unicode"/>
          <w:sz w:val="20"/>
          <w:szCs w:val="20"/>
          <w:lang w:val="en-GB"/>
        </w:rPr>
        <w:t xml:space="preserve"> </w:t>
      </w:r>
    </w:p>
    <w:p w14:paraId="582E0123" w14:textId="77777777" w:rsidR="008C7606" w:rsidRPr="005D3CD1" w:rsidRDefault="008C7606" w:rsidP="001811F1">
      <w:pPr>
        <w:pBdr>
          <w:top w:val="none" w:sz="4" w:space="0" w:color="000000"/>
          <w:left w:val="none" w:sz="4" w:space="0" w:color="000000"/>
          <w:bottom w:val="none" w:sz="4" w:space="0" w:color="000000"/>
          <w:right w:val="none" w:sz="4" w:space="0" w:color="000000"/>
        </w:pBdr>
        <w:rPr>
          <w:rFonts w:ascii="Lucida Sans Unicode" w:hAnsi="Lucida Sans Unicode" w:cs="Lucida Sans Unicode"/>
          <w:sz w:val="20"/>
          <w:szCs w:val="20"/>
        </w:rPr>
      </w:pPr>
      <w:r w:rsidRPr="005D3CD1">
        <w:rPr>
          <w:rFonts w:ascii="Lucida Sans Unicode" w:hAnsi="Lucida Sans Unicode" w:cs="Lucida Sans Unicode"/>
          <w:sz w:val="20"/>
          <w:szCs w:val="20"/>
        </w:rPr>
        <w:t>Informationen zum Wil</w:t>
      </w:r>
      <w:r w:rsidR="00A6622D" w:rsidRPr="005D3CD1">
        <w:rPr>
          <w:rFonts w:ascii="Lucida Sans Unicode" w:hAnsi="Lucida Sans Unicode" w:cs="Lucida Sans Unicode"/>
          <w:sz w:val="20"/>
          <w:szCs w:val="20"/>
        </w:rPr>
        <w:t xml:space="preserve">dau Institute </w:t>
      </w:r>
      <w:proofErr w:type="spellStart"/>
      <w:r w:rsidR="00A6622D" w:rsidRPr="005D3CD1">
        <w:rPr>
          <w:rFonts w:ascii="Lucida Sans Unicode" w:hAnsi="Lucida Sans Unicode" w:cs="Lucida Sans Unicode"/>
          <w:sz w:val="20"/>
          <w:szCs w:val="20"/>
        </w:rPr>
        <w:t>of</w:t>
      </w:r>
      <w:proofErr w:type="spellEnd"/>
      <w:r w:rsidR="00A6622D" w:rsidRPr="005D3CD1">
        <w:rPr>
          <w:rFonts w:ascii="Lucida Sans Unicode" w:hAnsi="Lucida Sans Unicode" w:cs="Lucida Sans Unicode"/>
          <w:sz w:val="20"/>
          <w:szCs w:val="20"/>
        </w:rPr>
        <w:t xml:space="preserve"> Technology, einem</w:t>
      </w:r>
      <w:r w:rsidRPr="005D3CD1">
        <w:rPr>
          <w:rFonts w:ascii="Lucida Sans Unicode" w:hAnsi="Lucida Sans Unicode" w:cs="Lucida Sans Unicode"/>
          <w:sz w:val="20"/>
          <w:szCs w:val="20"/>
        </w:rPr>
        <w:t xml:space="preserve"> 2005 gegründeten Institut an der Technischen Hochschule Wildau</w:t>
      </w:r>
      <w:r w:rsidR="00A6622D" w:rsidRPr="005D3CD1">
        <w:rPr>
          <w:rFonts w:ascii="Lucida Sans Unicode" w:hAnsi="Lucida Sans Unicode" w:cs="Lucida Sans Unicode"/>
          <w:sz w:val="20"/>
          <w:szCs w:val="20"/>
        </w:rPr>
        <w:t xml:space="preserve">: </w:t>
      </w:r>
      <w:hyperlink r:id="rId13" w:history="1">
        <w:r w:rsidR="00A6622D" w:rsidRPr="005D3CD1">
          <w:rPr>
            <w:rStyle w:val="Hyperlink"/>
            <w:rFonts w:ascii="Lucida Sans Unicode" w:hAnsi="Lucida Sans Unicode" w:cs="Lucida Sans Unicode"/>
            <w:sz w:val="20"/>
            <w:szCs w:val="20"/>
          </w:rPr>
          <w:t>https://www.wit-wildau.de/</w:t>
        </w:r>
      </w:hyperlink>
      <w:r w:rsidR="00A6622D" w:rsidRPr="005D3CD1">
        <w:rPr>
          <w:rFonts w:ascii="Lucida Sans Unicode" w:hAnsi="Lucida Sans Unicode" w:cs="Lucida Sans Unicode"/>
          <w:sz w:val="20"/>
          <w:szCs w:val="20"/>
        </w:rPr>
        <w:t xml:space="preserve"> </w:t>
      </w:r>
    </w:p>
    <w:p w14:paraId="77EE7853" w14:textId="77777777" w:rsidR="000B1903" w:rsidRPr="005D3CD1" w:rsidRDefault="001811F1">
      <w:pPr>
        <w:spacing w:line="240" w:lineRule="auto"/>
        <w:rPr>
          <w:rStyle w:val="Fett"/>
          <w:rFonts w:ascii="Lucida Sans Unicode" w:hAnsi="Lucida Sans Unicode" w:cs="Lucida Sans Unicode"/>
          <w:b w:val="0"/>
          <w:bCs w:val="0"/>
          <w:sz w:val="20"/>
          <w:szCs w:val="20"/>
        </w:rPr>
      </w:pPr>
      <w:r w:rsidRPr="005D3CD1">
        <w:rPr>
          <w:rStyle w:val="Fett"/>
          <w:rFonts w:ascii="Lucida Sans Unicode" w:eastAsia="Arial" w:hAnsi="Lucida Sans Unicode" w:cs="Lucida Sans Unicode"/>
          <w:sz w:val="20"/>
          <w:szCs w:val="20"/>
        </w:rPr>
        <w:br/>
      </w:r>
      <w:r w:rsidR="002E3E1B" w:rsidRPr="005D3CD1">
        <w:rPr>
          <w:rStyle w:val="Fett"/>
          <w:rFonts w:ascii="Lucida Sans Unicode" w:eastAsia="Arial" w:hAnsi="Lucida Sans Unicode" w:cs="Lucida Sans Unicode"/>
          <w:sz w:val="20"/>
          <w:szCs w:val="20"/>
        </w:rPr>
        <w:t>Fachliche Ansprechperson</w:t>
      </w:r>
      <w:r w:rsidR="00DD6F1B" w:rsidRPr="005D3CD1">
        <w:rPr>
          <w:rStyle w:val="Fett"/>
          <w:rFonts w:ascii="Lucida Sans Unicode" w:eastAsia="Arial" w:hAnsi="Lucida Sans Unicode" w:cs="Lucida Sans Unicode"/>
          <w:sz w:val="20"/>
          <w:szCs w:val="20"/>
        </w:rPr>
        <w:t>en</w:t>
      </w:r>
      <w:r w:rsidR="002E3E1B" w:rsidRPr="005D3CD1">
        <w:rPr>
          <w:rStyle w:val="Fett"/>
          <w:rFonts w:ascii="Lucida Sans Unicode" w:eastAsia="Arial" w:hAnsi="Lucida Sans Unicode" w:cs="Lucida Sans Unicode"/>
          <w:sz w:val="20"/>
          <w:szCs w:val="20"/>
        </w:rPr>
        <w:t xml:space="preserve"> der TH Wildau:</w:t>
      </w:r>
    </w:p>
    <w:p w14:paraId="128AF57A" w14:textId="77777777" w:rsidR="00F03652" w:rsidRPr="005D3CD1" w:rsidRDefault="00F03652">
      <w:pPr>
        <w:spacing w:line="240" w:lineRule="auto"/>
        <w:rPr>
          <w:rFonts w:ascii="Lucida Sans Unicode" w:eastAsia="Arial" w:hAnsi="Lucida Sans Unicode" w:cs="Lucida Sans Unicode"/>
          <w:sz w:val="20"/>
          <w:szCs w:val="20"/>
        </w:rPr>
      </w:pPr>
      <w:r w:rsidRPr="005D3CD1">
        <w:rPr>
          <w:rFonts w:ascii="Lucida Sans Unicode" w:eastAsia="Arial" w:hAnsi="Lucida Sans Unicode" w:cs="Lucida Sans Unicode"/>
          <w:sz w:val="20"/>
          <w:szCs w:val="20"/>
        </w:rPr>
        <w:t>Christine Richert</w:t>
      </w:r>
      <w:r w:rsidRPr="005D3CD1">
        <w:rPr>
          <w:rFonts w:ascii="Lucida Sans Unicode" w:eastAsia="Arial" w:hAnsi="Lucida Sans Unicode" w:cs="Lucida Sans Unicode"/>
          <w:sz w:val="20"/>
          <w:szCs w:val="20"/>
        </w:rPr>
        <w:br/>
        <w:t>Transferservice</w:t>
      </w:r>
      <w:r w:rsidRPr="005D3CD1">
        <w:rPr>
          <w:rFonts w:ascii="Lucida Sans Unicode" w:eastAsia="Arial" w:hAnsi="Lucida Sans Unicode" w:cs="Lucida Sans Unicode"/>
          <w:sz w:val="20"/>
          <w:szCs w:val="20"/>
        </w:rPr>
        <w:br/>
        <w:t>Hochschulring 1, 15745 Wildau</w:t>
      </w:r>
      <w:r w:rsidRPr="005D3CD1">
        <w:rPr>
          <w:rFonts w:ascii="Lucida Sans Unicode" w:eastAsia="Arial" w:hAnsi="Lucida Sans Unicode" w:cs="Lucida Sans Unicode"/>
          <w:sz w:val="20"/>
          <w:szCs w:val="20"/>
        </w:rPr>
        <w:br/>
        <w:t>Tel. +49 (0)3375 508129</w:t>
      </w:r>
      <w:r w:rsidRPr="005D3CD1">
        <w:rPr>
          <w:rFonts w:ascii="Lucida Sans Unicode" w:eastAsia="Arial" w:hAnsi="Lucida Sans Unicode" w:cs="Lucida Sans Unicode"/>
          <w:sz w:val="20"/>
          <w:szCs w:val="20"/>
        </w:rPr>
        <w:br/>
        <w:t>E</w:t>
      </w:r>
      <w:r w:rsidR="001811F1" w:rsidRPr="005D3CD1">
        <w:rPr>
          <w:rFonts w:ascii="Lucida Sans Unicode" w:eastAsia="Arial" w:hAnsi="Lucida Sans Unicode" w:cs="Lucida Sans Unicode"/>
          <w:sz w:val="20"/>
          <w:szCs w:val="20"/>
        </w:rPr>
        <w:t>-Mail: transfer@</w:t>
      </w:r>
      <w:r w:rsidRPr="005D3CD1">
        <w:rPr>
          <w:rFonts w:ascii="Lucida Sans Unicode" w:eastAsia="Arial" w:hAnsi="Lucida Sans Unicode" w:cs="Lucida Sans Unicode"/>
          <w:sz w:val="20"/>
          <w:szCs w:val="20"/>
        </w:rPr>
        <w:t>th-wildau.de</w:t>
      </w:r>
    </w:p>
    <w:p w14:paraId="77F7FD64" w14:textId="77777777" w:rsidR="000B1903" w:rsidRPr="005D3CD1" w:rsidRDefault="002E3E1B">
      <w:pPr>
        <w:spacing w:line="240" w:lineRule="auto"/>
        <w:rPr>
          <w:rStyle w:val="Fett"/>
          <w:rFonts w:ascii="Lucida Sans Unicode" w:eastAsia="Arial" w:hAnsi="Lucida Sans Unicode" w:cs="Lucida Sans Unicode"/>
          <w:b w:val="0"/>
          <w:bCs w:val="0"/>
          <w:sz w:val="20"/>
          <w:szCs w:val="20"/>
        </w:rPr>
      </w:pPr>
      <w:r w:rsidRPr="005D3CD1">
        <w:rPr>
          <w:rStyle w:val="Fett"/>
          <w:rFonts w:ascii="Lucida Sans Unicode" w:eastAsia="Arial" w:hAnsi="Lucida Sans Unicode" w:cs="Lucida Sans Unicode"/>
          <w:sz w:val="20"/>
          <w:szCs w:val="20"/>
        </w:rPr>
        <w:t xml:space="preserve">Ansprechpersonen </w:t>
      </w:r>
      <w:proofErr w:type="spellStart"/>
      <w:r w:rsidRPr="005D3CD1">
        <w:rPr>
          <w:rStyle w:val="Fett"/>
          <w:rFonts w:ascii="Lucida Sans Unicode" w:eastAsia="Arial" w:hAnsi="Lucida Sans Unicode" w:cs="Lucida Sans Unicode"/>
          <w:sz w:val="20"/>
          <w:szCs w:val="20"/>
        </w:rPr>
        <w:t>Externe</w:t>
      </w:r>
      <w:proofErr w:type="spellEnd"/>
      <w:r w:rsidRPr="005D3CD1">
        <w:rPr>
          <w:rStyle w:val="Fett"/>
          <w:rFonts w:ascii="Lucida Sans Unicode" w:eastAsia="Arial" w:hAnsi="Lucida Sans Unicode" w:cs="Lucida Sans Unicode"/>
          <w:sz w:val="20"/>
          <w:szCs w:val="20"/>
        </w:rPr>
        <w:t xml:space="preserve"> Kommunikation TH Wildau:</w:t>
      </w:r>
    </w:p>
    <w:p w14:paraId="7FC0EEBE" w14:textId="77777777" w:rsidR="000B1903" w:rsidRPr="005D3CD1" w:rsidRDefault="002E3E1B">
      <w:pPr>
        <w:spacing w:line="240" w:lineRule="auto"/>
        <w:rPr>
          <w:rFonts w:ascii="Lucida Sans Unicode" w:hAnsi="Lucida Sans Unicode" w:cs="Lucida Sans Unicode"/>
          <w:sz w:val="20"/>
          <w:szCs w:val="20"/>
        </w:rPr>
      </w:pPr>
      <w:r w:rsidRPr="005D3CD1">
        <w:rPr>
          <w:rFonts w:ascii="Lucida Sans Unicode" w:eastAsia="Arial" w:hAnsi="Lucida Sans Unicode" w:cs="Lucida Sans Unicode"/>
          <w:sz w:val="20"/>
          <w:szCs w:val="20"/>
        </w:rPr>
        <w:t>Mike Lange / Mareike Rammelt</w:t>
      </w:r>
      <w:r w:rsidRPr="005D3CD1">
        <w:rPr>
          <w:rFonts w:ascii="Lucida Sans Unicode" w:eastAsia="Arial" w:hAnsi="Lucida Sans Unicode" w:cs="Lucida Sans Unicode"/>
          <w:sz w:val="20"/>
          <w:szCs w:val="20"/>
        </w:rPr>
        <w:br/>
        <w:t>TH Wildau</w:t>
      </w:r>
      <w:r w:rsidRPr="005D3CD1">
        <w:rPr>
          <w:rFonts w:ascii="Lucida Sans Unicode" w:eastAsia="Arial" w:hAnsi="Lucida Sans Unicode" w:cs="Lucida Sans Unicode"/>
          <w:sz w:val="20"/>
          <w:szCs w:val="20"/>
        </w:rPr>
        <w:br/>
        <w:t>Hochschulring 1, 15745 Wildau</w:t>
      </w:r>
      <w:r w:rsidRPr="005D3CD1">
        <w:rPr>
          <w:rFonts w:ascii="Lucida Sans Unicode" w:eastAsia="Arial" w:hAnsi="Lucida Sans Unicode" w:cs="Lucida Sans Unicode"/>
          <w:sz w:val="20"/>
          <w:szCs w:val="20"/>
        </w:rPr>
        <w:br/>
        <w:t>Tel. +49 (0)3375 508 211 / -669</w:t>
      </w:r>
      <w:r w:rsidRPr="005D3CD1">
        <w:rPr>
          <w:rFonts w:ascii="Lucida Sans Unicode" w:eastAsia="Arial" w:hAnsi="Lucida Sans Unicode" w:cs="Lucida Sans Unicode"/>
          <w:sz w:val="20"/>
          <w:szCs w:val="20"/>
        </w:rPr>
        <w:br/>
        <w:t>E-Mail: presse@th-wildau.de</w:t>
      </w:r>
    </w:p>
    <w:sectPr w:rsidR="000B1903" w:rsidRPr="005D3CD1">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FF749" w14:textId="77777777" w:rsidR="000B1903" w:rsidRDefault="002E3E1B">
      <w:pPr>
        <w:spacing w:after="0" w:line="240" w:lineRule="auto"/>
      </w:pPr>
      <w:r>
        <w:separator/>
      </w:r>
    </w:p>
  </w:endnote>
  <w:endnote w:type="continuationSeparator" w:id="0">
    <w:p w14:paraId="10FB8FD9" w14:textId="77777777" w:rsidR="000B1903" w:rsidRDefault="002E3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457F0B3F" w14:textId="674358E3" w:rsidR="000B1903" w:rsidRDefault="002E3E1B">
        <w:pPr>
          <w:pStyle w:val="Fuzeile"/>
        </w:pPr>
        <w:r>
          <w:fldChar w:fldCharType="begin"/>
        </w:r>
        <w:r>
          <w:instrText>PAGE   \* MERGEFORMAT</w:instrText>
        </w:r>
        <w:r>
          <w:fldChar w:fldCharType="separate"/>
        </w:r>
        <w:r w:rsidR="00673505">
          <w:rPr>
            <w:noProof/>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77BAE" w14:textId="77777777" w:rsidR="000B1903" w:rsidRDefault="002E3E1B">
      <w:pPr>
        <w:spacing w:after="0" w:line="240" w:lineRule="auto"/>
      </w:pPr>
      <w:r>
        <w:separator/>
      </w:r>
    </w:p>
  </w:footnote>
  <w:footnote w:type="continuationSeparator" w:id="0">
    <w:p w14:paraId="7D33D5F4" w14:textId="77777777" w:rsidR="000B1903" w:rsidRDefault="002E3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78063" w14:textId="77777777" w:rsidR="000B1903" w:rsidRDefault="002E3E1B">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noProof/>
        <w:sz w:val="20"/>
        <w:szCs w:val="20"/>
      </w:rPr>
      <mc:AlternateContent>
        <mc:Choice Requires="wpg">
          <w:drawing>
            <wp:anchor distT="0" distB="0" distL="114300" distR="114300" simplePos="0" relativeHeight="251659264" behindDoc="0" locked="0" layoutInCell="1" allowOverlap="1" wp14:anchorId="4AE4F2D0" wp14:editId="4C44044E">
              <wp:simplePos x="0" y="0"/>
              <wp:positionH relativeFrom="margin">
                <wp:align>right</wp:align>
              </wp:positionH>
              <wp:positionV relativeFrom="paragraph">
                <wp:posOffset>8890</wp:posOffset>
              </wp:positionV>
              <wp:extent cx="1638300" cy="704215"/>
              <wp:effectExtent l="0" t="0" r="0" b="0"/>
              <wp:wrapSquare wrapText="bothSides"/>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1"/>
                      <a:srcRect l="29346"/>
                      <a:stretch/>
                    </pic:blipFill>
                    <pic:spPr bwMode="auto">
                      <a:xfrm>
                        <a:off x="0" y="0"/>
                        <a:ext cx="1638300" cy="704215"/>
                      </a:xfrm>
                      <a:prstGeom prst="rect">
                        <a:avLst/>
                      </a:prstGeom>
                      <a:ln>
                        <a:noFill/>
                      </a:ln>
                    </pic:spPr>
                  </pic:pic>
                </a:graphicData>
              </a:graphic>
              <wp14:sizeRelH relativeFrom="margin">
                <wp14:pctWidth>0</wp14:pctWidth>
              </wp14:sizeRelH>
              <wp14:sizeRelV relativeFrom="margin">
                <wp14:pctHeight>0</wp14:pctHeight>
              </wp14:sizeRelV>
            </wp:anchor>
          </w:drawing>
        </mc:Choice>
        <mc:Fallback xmlns:cx1="http://schemas.microsoft.com/office/drawing/2015/9/8/chartex"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9264;o:allowoverlap:true;o:allowincell:true;mso-position-horizontal-relative:margin;mso-position-horizontal:right;mso-position-vertical-relative:text;margin-top:0.70pt;mso-position-vertical:absolute;width:129.00pt;height:55.45pt;mso-wrap-distance-left:9.00pt;mso-wrap-distance-top:0.00pt;mso-wrap-distance-right:9.00pt;mso-wrap-distance-bottom:0.00pt;" stroked="f">
              <v:path textboxrect="0,0,0,0"/>
              <w10:wrap type="square"/>
              <v:imagedata r:id="rId2" o:title=""/>
            </v:shape>
          </w:pict>
        </mc:Fallback>
      </mc:AlternateContent>
    </w:r>
    <w:r>
      <w:rPr>
        <w:rFonts w:ascii="Lucida Sans" w:eastAsiaTheme="minorHAnsi" w:hAnsi="Lucida Sans" w:cstheme="minorBidi"/>
        <w:sz w:val="20"/>
        <w:szCs w:val="20"/>
        <w:lang w:val="en-US" w:eastAsia="en-US"/>
      </w:rPr>
      <w:t xml:space="preserve">News der TH </w:t>
    </w:r>
    <w:proofErr w:type="spellStart"/>
    <w:r>
      <w:rPr>
        <w:rFonts w:ascii="Lucida Sans" w:eastAsiaTheme="minorHAnsi" w:hAnsi="Lucida Sans" w:cstheme="minorBidi"/>
        <w:sz w:val="20"/>
        <w:szCs w:val="20"/>
        <w:lang w:val="en-US" w:eastAsia="en-US"/>
      </w:rPr>
      <w:t>Wildau</w:t>
    </w:r>
    <w:proofErr w:type="spellEnd"/>
    <w:r>
      <w:rPr>
        <w:rFonts w:ascii="Lucida Sans" w:eastAsiaTheme="minorHAnsi" w:hAnsi="Lucida Sans" w:cstheme="minorBidi"/>
        <w:sz w:val="20"/>
        <w:szCs w:val="20"/>
        <w:lang w:val="en-US" w:eastAsia="en-US"/>
      </w:rPr>
      <w:t xml:space="preserve"> </w:t>
    </w:r>
  </w:p>
  <w:p w14:paraId="19553700" w14:textId="11A2F223" w:rsidR="000B1903" w:rsidRDefault="00673505">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20</w:t>
    </w:r>
    <w:r w:rsidR="002E3E1B">
      <w:rPr>
        <w:rFonts w:ascii="Lucida Sans" w:eastAsiaTheme="minorHAnsi" w:hAnsi="Lucida Sans" w:cstheme="minorBidi"/>
        <w:sz w:val="20"/>
        <w:szCs w:val="20"/>
        <w:lang w:val="en-US" w:eastAsia="en-US"/>
      </w:rPr>
      <w:t>.06.2024</w:t>
    </w:r>
  </w:p>
  <w:p w14:paraId="752BB72A" w14:textId="77777777" w:rsidR="000B1903" w:rsidRDefault="002E3E1B">
    <w:pPr>
      <w:pStyle w:val="StandardWeb"/>
      <w:rPr>
        <w:rFonts w:ascii="Lucida Sans" w:eastAsiaTheme="minorHAnsi" w:hAnsi="Lucida Sans" w:cstheme="minorBidi"/>
        <w:sz w:val="20"/>
        <w:szCs w:val="20"/>
        <w:lang w:val="en-AU" w:eastAsia="en-US"/>
      </w:rPr>
    </w:pPr>
    <w:proofErr w:type="spellStart"/>
    <w:r>
      <w:rPr>
        <w:rFonts w:ascii="Lucida Sans" w:eastAsiaTheme="minorHAnsi" w:hAnsi="Lucida Sans" w:cstheme="minorBidi"/>
        <w:sz w:val="20"/>
        <w:szCs w:val="20"/>
        <w:lang w:val="en-AU" w:eastAsia="en-US"/>
      </w:rPr>
      <w:t>Nr</w:t>
    </w:r>
    <w:proofErr w:type="spellEnd"/>
    <w:r>
      <w:rPr>
        <w:rFonts w:ascii="Lucida Sans" w:eastAsiaTheme="minorHAnsi" w:hAnsi="Lucida Sans" w:cstheme="minorBidi"/>
        <w:sz w:val="20"/>
        <w:szCs w:val="20"/>
        <w:lang w:val="en-AU" w:eastAsia="en-US"/>
      </w:rPr>
      <w:t>. 2024/</w:t>
    </w:r>
    <w:r w:rsidR="00C262AC">
      <w:rPr>
        <w:rFonts w:ascii="Lucida Sans" w:eastAsiaTheme="minorHAnsi" w:hAnsi="Lucida Sans" w:cstheme="minorBidi"/>
        <w:sz w:val="20"/>
        <w:szCs w:val="20"/>
        <w:lang w:val="en-AU" w:eastAsia="en-US"/>
      </w:rPr>
      <w:t>06_07</w:t>
    </w:r>
  </w:p>
  <w:p w14:paraId="291EC0FE" w14:textId="77777777" w:rsidR="000B1903" w:rsidRDefault="000B1903">
    <w:pPr>
      <w:pStyle w:val="Kopfzeile"/>
      <w:rPr>
        <w:lang w:val="en-A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F3928"/>
    <w:multiLevelType w:val="hybridMultilevel"/>
    <w:tmpl w:val="0B4A530E"/>
    <w:lvl w:ilvl="0" w:tplc="BEF8C23C">
      <w:start w:val="1"/>
      <w:numFmt w:val="bullet"/>
      <w:lvlText w:val=""/>
      <w:lvlJc w:val="left"/>
      <w:pPr>
        <w:tabs>
          <w:tab w:val="num" w:pos="720"/>
        </w:tabs>
        <w:ind w:left="720" w:hanging="360"/>
      </w:pPr>
      <w:rPr>
        <w:rFonts w:ascii="Symbol" w:hAnsi="Symbol" w:hint="default"/>
        <w:sz w:val="20"/>
      </w:rPr>
    </w:lvl>
    <w:lvl w:ilvl="1" w:tplc="FE0E23CA">
      <w:start w:val="1"/>
      <w:numFmt w:val="bullet"/>
      <w:lvlText w:val="o"/>
      <w:lvlJc w:val="left"/>
      <w:pPr>
        <w:tabs>
          <w:tab w:val="num" w:pos="1440"/>
        </w:tabs>
        <w:ind w:left="1440" w:hanging="360"/>
      </w:pPr>
      <w:rPr>
        <w:rFonts w:ascii="Courier New" w:hAnsi="Courier New" w:hint="default"/>
        <w:sz w:val="20"/>
      </w:rPr>
    </w:lvl>
    <w:lvl w:ilvl="2" w:tplc="4AE00738">
      <w:start w:val="1"/>
      <w:numFmt w:val="bullet"/>
      <w:lvlText w:val=""/>
      <w:lvlJc w:val="left"/>
      <w:pPr>
        <w:tabs>
          <w:tab w:val="num" w:pos="2160"/>
        </w:tabs>
        <w:ind w:left="2160" w:hanging="360"/>
      </w:pPr>
      <w:rPr>
        <w:rFonts w:ascii="Wingdings" w:hAnsi="Wingdings" w:hint="default"/>
        <w:sz w:val="20"/>
      </w:rPr>
    </w:lvl>
    <w:lvl w:ilvl="3" w:tplc="3488C2E6">
      <w:start w:val="1"/>
      <w:numFmt w:val="bullet"/>
      <w:lvlText w:val=""/>
      <w:lvlJc w:val="left"/>
      <w:pPr>
        <w:tabs>
          <w:tab w:val="num" w:pos="2880"/>
        </w:tabs>
        <w:ind w:left="2880" w:hanging="360"/>
      </w:pPr>
      <w:rPr>
        <w:rFonts w:ascii="Wingdings" w:hAnsi="Wingdings" w:hint="default"/>
        <w:sz w:val="20"/>
      </w:rPr>
    </w:lvl>
    <w:lvl w:ilvl="4" w:tplc="7CCC2E88">
      <w:start w:val="1"/>
      <w:numFmt w:val="bullet"/>
      <w:lvlText w:val=""/>
      <w:lvlJc w:val="left"/>
      <w:pPr>
        <w:tabs>
          <w:tab w:val="num" w:pos="3600"/>
        </w:tabs>
        <w:ind w:left="3600" w:hanging="360"/>
      </w:pPr>
      <w:rPr>
        <w:rFonts w:ascii="Wingdings" w:hAnsi="Wingdings" w:hint="default"/>
        <w:sz w:val="20"/>
      </w:rPr>
    </w:lvl>
    <w:lvl w:ilvl="5" w:tplc="6ECE582E">
      <w:start w:val="1"/>
      <w:numFmt w:val="bullet"/>
      <w:lvlText w:val=""/>
      <w:lvlJc w:val="left"/>
      <w:pPr>
        <w:tabs>
          <w:tab w:val="num" w:pos="4320"/>
        </w:tabs>
        <w:ind w:left="4320" w:hanging="360"/>
      </w:pPr>
      <w:rPr>
        <w:rFonts w:ascii="Wingdings" w:hAnsi="Wingdings" w:hint="default"/>
        <w:sz w:val="20"/>
      </w:rPr>
    </w:lvl>
    <w:lvl w:ilvl="6" w:tplc="6D9438BA">
      <w:start w:val="1"/>
      <w:numFmt w:val="bullet"/>
      <w:lvlText w:val=""/>
      <w:lvlJc w:val="left"/>
      <w:pPr>
        <w:tabs>
          <w:tab w:val="num" w:pos="5040"/>
        </w:tabs>
        <w:ind w:left="5040" w:hanging="360"/>
      </w:pPr>
      <w:rPr>
        <w:rFonts w:ascii="Wingdings" w:hAnsi="Wingdings" w:hint="default"/>
        <w:sz w:val="20"/>
      </w:rPr>
    </w:lvl>
    <w:lvl w:ilvl="7" w:tplc="B2EA58FC">
      <w:start w:val="1"/>
      <w:numFmt w:val="bullet"/>
      <w:lvlText w:val=""/>
      <w:lvlJc w:val="left"/>
      <w:pPr>
        <w:tabs>
          <w:tab w:val="num" w:pos="5760"/>
        </w:tabs>
        <w:ind w:left="5760" w:hanging="360"/>
      </w:pPr>
      <w:rPr>
        <w:rFonts w:ascii="Wingdings" w:hAnsi="Wingdings" w:hint="default"/>
        <w:sz w:val="20"/>
      </w:rPr>
    </w:lvl>
    <w:lvl w:ilvl="8" w:tplc="2D744276">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705B3C"/>
    <w:multiLevelType w:val="hybridMultilevel"/>
    <w:tmpl w:val="B74EC2F4"/>
    <w:lvl w:ilvl="0" w:tplc="B54A5A20">
      <w:start w:val="1"/>
      <w:numFmt w:val="bullet"/>
      <w:lvlText w:val=""/>
      <w:lvlJc w:val="left"/>
      <w:pPr>
        <w:ind w:left="720" w:hanging="360"/>
      </w:pPr>
      <w:rPr>
        <w:rFonts w:ascii="Symbol" w:hAnsi="Symbol" w:hint="default"/>
      </w:rPr>
    </w:lvl>
    <w:lvl w:ilvl="1" w:tplc="DA38582E">
      <w:start w:val="1"/>
      <w:numFmt w:val="bullet"/>
      <w:lvlText w:val="o"/>
      <w:lvlJc w:val="left"/>
      <w:pPr>
        <w:ind w:left="1440" w:hanging="360"/>
      </w:pPr>
      <w:rPr>
        <w:rFonts w:ascii="Courier New" w:hAnsi="Courier New" w:cs="Courier New" w:hint="default"/>
      </w:rPr>
    </w:lvl>
    <w:lvl w:ilvl="2" w:tplc="71FAEF38">
      <w:start w:val="1"/>
      <w:numFmt w:val="bullet"/>
      <w:lvlText w:val=""/>
      <w:lvlJc w:val="left"/>
      <w:pPr>
        <w:ind w:left="2160" w:hanging="360"/>
      </w:pPr>
      <w:rPr>
        <w:rFonts w:ascii="Wingdings" w:hAnsi="Wingdings" w:hint="default"/>
      </w:rPr>
    </w:lvl>
    <w:lvl w:ilvl="3" w:tplc="E57EAC64">
      <w:start w:val="1"/>
      <w:numFmt w:val="bullet"/>
      <w:lvlText w:val=""/>
      <w:lvlJc w:val="left"/>
      <w:pPr>
        <w:ind w:left="2880" w:hanging="360"/>
      </w:pPr>
      <w:rPr>
        <w:rFonts w:ascii="Symbol" w:hAnsi="Symbol" w:hint="default"/>
      </w:rPr>
    </w:lvl>
    <w:lvl w:ilvl="4" w:tplc="F9A28702">
      <w:start w:val="1"/>
      <w:numFmt w:val="bullet"/>
      <w:lvlText w:val="o"/>
      <w:lvlJc w:val="left"/>
      <w:pPr>
        <w:ind w:left="3600" w:hanging="360"/>
      </w:pPr>
      <w:rPr>
        <w:rFonts w:ascii="Courier New" w:hAnsi="Courier New" w:cs="Courier New" w:hint="default"/>
      </w:rPr>
    </w:lvl>
    <w:lvl w:ilvl="5" w:tplc="E096790A">
      <w:start w:val="1"/>
      <w:numFmt w:val="bullet"/>
      <w:lvlText w:val=""/>
      <w:lvlJc w:val="left"/>
      <w:pPr>
        <w:ind w:left="4320" w:hanging="360"/>
      </w:pPr>
      <w:rPr>
        <w:rFonts w:ascii="Wingdings" w:hAnsi="Wingdings" w:hint="default"/>
      </w:rPr>
    </w:lvl>
    <w:lvl w:ilvl="6" w:tplc="E7B6B6A4">
      <w:start w:val="1"/>
      <w:numFmt w:val="bullet"/>
      <w:lvlText w:val=""/>
      <w:lvlJc w:val="left"/>
      <w:pPr>
        <w:ind w:left="5040" w:hanging="360"/>
      </w:pPr>
      <w:rPr>
        <w:rFonts w:ascii="Symbol" w:hAnsi="Symbol" w:hint="default"/>
      </w:rPr>
    </w:lvl>
    <w:lvl w:ilvl="7" w:tplc="2F3C798E">
      <w:start w:val="1"/>
      <w:numFmt w:val="bullet"/>
      <w:lvlText w:val="o"/>
      <w:lvlJc w:val="left"/>
      <w:pPr>
        <w:ind w:left="5760" w:hanging="360"/>
      </w:pPr>
      <w:rPr>
        <w:rFonts w:ascii="Courier New" w:hAnsi="Courier New" w:cs="Courier New" w:hint="default"/>
      </w:rPr>
    </w:lvl>
    <w:lvl w:ilvl="8" w:tplc="C5B40E7E">
      <w:start w:val="1"/>
      <w:numFmt w:val="bullet"/>
      <w:lvlText w:val=""/>
      <w:lvlJc w:val="left"/>
      <w:pPr>
        <w:ind w:left="6480" w:hanging="360"/>
      </w:pPr>
      <w:rPr>
        <w:rFonts w:ascii="Wingdings" w:hAnsi="Wingdings" w:hint="default"/>
      </w:rPr>
    </w:lvl>
  </w:abstractNum>
  <w:abstractNum w:abstractNumId="2" w15:restartNumberingAfterBreak="0">
    <w:nsid w:val="1DEB6854"/>
    <w:multiLevelType w:val="hybridMultilevel"/>
    <w:tmpl w:val="4D8A2B24"/>
    <w:lvl w:ilvl="0" w:tplc="7EA4F520">
      <w:start w:val="1"/>
      <w:numFmt w:val="bullet"/>
      <w:lvlText w:val=""/>
      <w:lvlJc w:val="left"/>
      <w:pPr>
        <w:tabs>
          <w:tab w:val="num" w:pos="720"/>
        </w:tabs>
        <w:ind w:left="720" w:hanging="360"/>
      </w:pPr>
      <w:rPr>
        <w:rFonts w:ascii="Symbol" w:hAnsi="Symbol" w:hint="default"/>
        <w:sz w:val="20"/>
      </w:rPr>
    </w:lvl>
    <w:lvl w:ilvl="1" w:tplc="70B8AFBE">
      <w:start w:val="1"/>
      <w:numFmt w:val="bullet"/>
      <w:lvlText w:val="o"/>
      <w:lvlJc w:val="left"/>
      <w:pPr>
        <w:tabs>
          <w:tab w:val="num" w:pos="1440"/>
        </w:tabs>
        <w:ind w:left="1440" w:hanging="360"/>
      </w:pPr>
      <w:rPr>
        <w:rFonts w:ascii="Courier New" w:hAnsi="Courier New" w:hint="default"/>
        <w:sz w:val="20"/>
      </w:rPr>
    </w:lvl>
    <w:lvl w:ilvl="2" w:tplc="82BE4B2C">
      <w:start w:val="1"/>
      <w:numFmt w:val="bullet"/>
      <w:lvlText w:val=""/>
      <w:lvlJc w:val="left"/>
      <w:pPr>
        <w:tabs>
          <w:tab w:val="num" w:pos="2160"/>
        </w:tabs>
        <w:ind w:left="2160" w:hanging="360"/>
      </w:pPr>
      <w:rPr>
        <w:rFonts w:ascii="Wingdings" w:hAnsi="Wingdings" w:hint="default"/>
        <w:sz w:val="20"/>
      </w:rPr>
    </w:lvl>
    <w:lvl w:ilvl="3" w:tplc="3932865E">
      <w:start w:val="1"/>
      <w:numFmt w:val="bullet"/>
      <w:lvlText w:val=""/>
      <w:lvlJc w:val="left"/>
      <w:pPr>
        <w:tabs>
          <w:tab w:val="num" w:pos="2880"/>
        </w:tabs>
        <w:ind w:left="2880" w:hanging="360"/>
      </w:pPr>
      <w:rPr>
        <w:rFonts w:ascii="Wingdings" w:hAnsi="Wingdings" w:hint="default"/>
        <w:sz w:val="20"/>
      </w:rPr>
    </w:lvl>
    <w:lvl w:ilvl="4" w:tplc="2952AF68">
      <w:start w:val="1"/>
      <w:numFmt w:val="bullet"/>
      <w:lvlText w:val=""/>
      <w:lvlJc w:val="left"/>
      <w:pPr>
        <w:tabs>
          <w:tab w:val="num" w:pos="3600"/>
        </w:tabs>
        <w:ind w:left="3600" w:hanging="360"/>
      </w:pPr>
      <w:rPr>
        <w:rFonts w:ascii="Wingdings" w:hAnsi="Wingdings" w:hint="default"/>
        <w:sz w:val="20"/>
      </w:rPr>
    </w:lvl>
    <w:lvl w:ilvl="5" w:tplc="BA26EE3C">
      <w:start w:val="1"/>
      <w:numFmt w:val="bullet"/>
      <w:lvlText w:val=""/>
      <w:lvlJc w:val="left"/>
      <w:pPr>
        <w:tabs>
          <w:tab w:val="num" w:pos="4320"/>
        </w:tabs>
        <w:ind w:left="4320" w:hanging="360"/>
      </w:pPr>
      <w:rPr>
        <w:rFonts w:ascii="Wingdings" w:hAnsi="Wingdings" w:hint="default"/>
        <w:sz w:val="20"/>
      </w:rPr>
    </w:lvl>
    <w:lvl w:ilvl="6" w:tplc="F9F6D486">
      <w:start w:val="1"/>
      <w:numFmt w:val="bullet"/>
      <w:lvlText w:val=""/>
      <w:lvlJc w:val="left"/>
      <w:pPr>
        <w:tabs>
          <w:tab w:val="num" w:pos="5040"/>
        </w:tabs>
        <w:ind w:left="5040" w:hanging="360"/>
      </w:pPr>
      <w:rPr>
        <w:rFonts w:ascii="Wingdings" w:hAnsi="Wingdings" w:hint="default"/>
        <w:sz w:val="20"/>
      </w:rPr>
    </w:lvl>
    <w:lvl w:ilvl="7" w:tplc="D718352E">
      <w:start w:val="1"/>
      <w:numFmt w:val="bullet"/>
      <w:lvlText w:val=""/>
      <w:lvlJc w:val="left"/>
      <w:pPr>
        <w:tabs>
          <w:tab w:val="num" w:pos="5760"/>
        </w:tabs>
        <w:ind w:left="5760" w:hanging="360"/>
      </w:pPr>
      <w:rPr>
        <w:rFonts w:ascii="Wingdings" w:hAnsi="Wingdings" w:hint="default"/>
        <w:sz w:val="20"/>
      </w:rPr>
    </w:lvl>
    <w:lvl w:ilvl="8" w:tplc="6F163CF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571F6"/>
    <w:multiLevelType w:val="hybridMultilevel"/>
    <w:tmpl w:val="8354C738"/>
    <w:lvl w:ilvl="0" w:tplc="2668BB6C">
      <w:start w:val="1"/>
      <w:numFmt w:val="bullet"/>
      <w:lvlText w:val=""/>
      <w:lvlJc w:val="left"/>
      <w:pPr>
        <w:ind w:left="720" w:hanging="360"/>
      </w:pPr>
      <w:rPr>
        <w:rFonts w:ascii="Symbol" w:hAnsi="Symbol" w:hint="default"/>
      </w:rPr>
    </w:lvl>
    <w:lvl w:ilvl="1" w:tplc="942E3D12">
      <w:start w:val="1"/>
      <w:numFmt w:val="bullet"/>
      <w:lvlText w:val="o"/>
      <w:lvlJc w:val="left"/>
      <w:pPr>
        <w:ind w:left="1440" w:hanging="360"/>
      </w:pPr>
      <w:rPr>
        <w:rFonts w:ascii="Courier New" w:hAnsi="Courier New" w:cs="Courier New" w:hint="default"/>
      </w:rPr>
    </w:lvl>
    <w:lvl w:ilvl="2" w:tplc="60F06900">
      <w:start w:val="1"/>
      <w:numFmt w:val="bullet"/>
      <w:lvlText w:val=""/>
      <w:lvlJc w:val="left"/>
      <w:pPr>
        <w:ind w:left="2160" w:hanging="360"/>
      </w:pPr>
      <w:rPr>
        <w:rFonts w:ascii="Wingdings" w:hAnsi="Wingdings" w:hint="default"/>
      </w:rPr>
    </w:lvl>
    <w:lvl w:ilvl="3" w:tplc="9A2E585C">
      <w:start w:val="1"/>
      <w:numFmt w:val="bullet"/>
      <w:lvlText w:val=""/>
      <w:lvlJc w:val="left"/>
      <w:pPr>
        <w:ind w:left="2880" w:hanging="360"/>
      </w:pPr>
      <w:rPr>
        <w:rFonts w:ascii="Symbol" w:hAnsi="Symbol" w:hint="default"/>
      </w:rPr>
    </w:lvl>
    <w:lvl w:ilvl="4" w:tplc="4C14EB24">
      <w:start w:val="1"/>
      <w:numFmt w:val="bullet"/>
      <w:lvlText w:val="o"/>
      <w:lvlJc w:val="left"/>
      <w:pPr>
        <w:ind w:left="3600" w:hanging="360"/>
      </w:pPr>
      <w:rPr>
        <w:rFonts w:ascii="Courier New" w:hAnsi="Courier New" w:cs="Courier New" w:hint="default"/>
      </w:rPr>
    </w:lvl>
    <w:lvl w:ilvl="5" w:tplc="570E4764">
      <w:start w:val="1"/>
      <w:numFmt w:val="bullet"/>
      <w:lvlText w:val=""/>
      <w:lvlJc w:val="left"/>
      <w:pPr>
        <w:ind w:left="4320" w:hanging="360"/>
      </w:pPr>
      <w:rPr>
        <w:rFonts w:ascii="Wingdings" w:hAnsi="Wingdings" w:hint="default"/>
      </w:rPr>
    </w:lvl>
    <w:lvl w:ilvl="6" w:tplc="5E009AB8">
      <w:start w:val="1"/>
      <w:numFmt w:val="bullet"/>
      <w:lvlText w:val=""/>
      <w:lvlJc w:val="left"/>
      <w:pPr>
        <w:ind w:left="5040" w:hanging="360"/>
      </w:pPr>
      <w:rPr>
        <w:rFonts w:ascii="Symbol" w:hAnsi="Symbol" w:hint="default"/>
      </w:rPr>
    </w:lvl>
    <w:lvl w:ilvl="7" w:tplc="1EC26944">
      <w:start w:val="1"/>
      <w:numFmt w:val="bullet"/>
      <w:lvlText w:val="o"/>
      <w:lvlJc w:val="left"/>
      <w:pPr>
        <w:ind w:left="5760" w:hanging="360"/>
      </w:pPr>
      <w:rPr>
        <w:rFonts w:ascii="Courier New" w:hAnsi="Courier New" w:cs="Courier New" w:hint="default"/>
      </w:rPr>
    </w:lvl>
    <w:lvl w:ilvl="8" w:tplc="CD1E9E84">
      <w:start w:val="1"/>
      <w:numFmt w:val="bullet"/>
      <w:lvlText w:val=""/>
      <w:lvlJc w:val="left"/>
      <w:pPr>
        <w:ind w:left="6480" w:hanging="360"/>
      </w:pPr>
      <w:rPr>
        <w:rFonts w:ascii="Wingdings" w:hAnsi="Wingdings" w:hint="default"/>
      </w:rPr>
    </w:lvl>
  </w:abstractNum>
  <w:abstractNum w:abstractNumId="4" w15:restartNumberingAfterBreak="0">
    <w:nsid w:val="28090CF8"/>
    <w:multiLevelType w:val="hybridMultilevel"/>
    <w:tmpl w:val="59B4D2AA"/>
    <w:lvl w:ilvl="0" w:tplc="5D4EF7AA">
      <w:start w:val="1"/>
      <w:numFmt w:val="bullet"/>
      <w:lvlText w:val=""/>
      <w:lvlJc w:val="left"/>
      <w:pPr>
        <w:ind w:left="720" w:hanging="360"/>
      </w:pPr>
      <w:rPr>
        <w:rFonts w:ascii="Symbol" w:hAnsi="Symbol" w:hint="default"/>
      </w:rPr>
    </w:lvl>
    <w:lvl w:ilvl="1" w:tplc="F474A130">
      <w:start w:val="1"/>
      <w:numFmt w:val="bullet"/>
      <w:lvlText w:val="o"/>
      <w:lvlJc w:val="left"/>
      <w:pPr>
        <w:ind w:left="1440" w:hanging="360"/>
      </w:pPr>
      <w:rPr>
        <w:rFonts w:ascii="Courier New" w:hAnsi="Courier New" w:cs="Courier New" w:hint="default"/>
      </w:rPr>
    </w:lvl>
    <w:lvl w:ilvl="2" w:tplc="26BA202E">
      <w:start w:val="1"/>
      <w:numFmt w:val="bullet"/>
      <w:lvlText w:val=""/>
      <w:lvlJc w:val="left"/>
      <w:pPr>
        <w:ind w:left="2160" w:hanging="360"/>
      </w:pPr>
      <w:rPr>
        <w:rFonts w:ascii="Wingdings" w:hAnsi="Wingdings" w:hint="default"/>
      </w:rPr>
    </w:lvl>
    <w:lvl w:ilvl="3" w:tplc="D7242A8A">
      <w:start w:val="1"/>
      <w:numFmt w:val="bullet"/>
      <w:lvlText w:val=""/>
      <w:lvlJc w:val="left"/>
      <w:pPr>
        <w:ind w:left="2880" w:hanging="360"/>
      </w:pPr>
      <w:rPr>
        <w:rFonts w:ascii="Symbol" w:hAnsi="Symbol" w:hint="default"/>
      </w:rPr>
    </w:lvl>
    <w:lvl w:ilvl="4" w:tplc="75BAE18A">
      <w:start w:val="1"/>
      <w:numFmt w:val="bullet"/>
      <w:lvlText w:val="o"/>
      <w:lvlJc w:val="left"/>
      <w:pPr>
        <w:ind w:left="3600" w:hanging="360"/>
      </w:pPr>
      <w:rPr>
        <w:rFonts w:ascii="Courier New" w:hAnsi="Courier New" w:cs="Courier New" w:hint="default"/>
      </w:rPr>
    </w:lvl>
    <w:lvl w:ilvl="5" w:tplc="E84A0266">
      <w:start w:val="1"/>
      <w:numFmt w:val="bullet"/>
      <w:lvlText w:val=""/>
      <w:lvlJc w:val="left"/>
      <w:pPr>
        <w:ind w:left="4320" w:hanging="360"/>
      </w:pPr>
      <w:rPr>
        <w:rFonts w:ascii="Wingdings" w:hAnsi="Wingdings" w:hint="default"/>
      </w:rPr>
    </w:lvl>
    <w:lvl w:ilvl="6" w:tplc="83E8C0BA">
      <w:start w:val="1"/>
      <w:numFmt w:val="bullet"/>
      <w:lvlText w:val=""/>
      <w:lvlJc w:val="left"/>
      <w:pPr>
        <w:ind w:left="5040" w:hanging="360"/>
      </w:pPr>
      <w:rPr>
        <w:rFonts w:ascii="Symbol" w:hAnsi="Symbol" w:hint="default"/>
      </w:rPr>
    </w:lvl>
    <w:lvl w:ilvl="7" w:tplc="2070DD9E">
      <w:start w:val="1"/>
      <w:numFmt w:val="bullet"/>
      <w:lvlText w:val="o"/>
      <w:lvlJc w:val="left"/>
      <w:pPr>
        <w:ind w:left="5760" w:hanging="360"/>
      </w:pPr>
      <w:rPr>
        <w:rFonts w:ascii="Courier New" w:hAnsi="Courier New" w:cs="Courier New" w:hint="default"/>
      </w:rPr>
    </w:lvl>
    <w:lvl w:ilvl="8" w:tplc="B686DFF6">
      <w:start w:val="1"/>
      <w:numFmt w:val="bullet"/>
      <w:lvlText w:val=""/>
      <w:lvlJc w:val="left"/>
      <w:pPr>
        <w:ind w:left="6480" w:hanging="360"/>
      </w:pPr>
      <w:rPr>
        <w:rFonts w:ascii="Wingdings" w:hAnsi="Wingdings" w:hint="default"/>
      </w:rPr>
    </w:lvl>
  </w:abstractNum>
  <w:abstractNum w:abstractNumId="5" w15:restartNumberingAfterBreak="0">
    <w:nsid w:val="2DAF5426"/>
    <w:multiLevelType w:val="hybridMultilevel"/>
    <w:tmpl w:val="EAC666B4"/>
    <w:lvl w:ilvl="0" w:tplc="A0763600">
      <w:start w:val="1"/>
      <w:numFmt w:val="bullet"/>
      <w:lvlText w:val=""/>
      <w:lvlJc w:val="left"/>
      <w:pPr>
        <w:ind w:left="720" w:hanging="360"/>
      </w:pPr>
      <w:rPr>
        <w:rFonts w:ascii="Symbol" w:hAnsi="Symbol" w:hint="default"/>
      </w:rPr>
    </w:lvl>
    <w:lvl w:ilvl="1" w:tplc="EF0AD826">
      <w:start w:val="1"/>
      <w:numFmt w:val="bullet"/>
      <w:lvlText w:val="o"/>
      <w:lvlJc w:val="left"/>
      <w:pPr>
        <w:ind w:left="1440" w:hanging="360"/>
      </w:pPr>
      <w:rPr>
        <w:rFonts w:ascii="Courier New" w:hAnsi="Courier New" w:cs="Courier New" w:hint="default"/>
      </w:rPr>
    </w:lvl>
    <w:lvl w:ilvl="2" w:tplc="B3DED6B0">
      <w:start w:val="1"/>
      <w:numFmt w:val="bullet"/>
      <w:lvlText w:val=""/>
      <w:lvlJc w:val="left"/>
      <w:pPr>
        <w:ind w:left="2160" w:hanging="360"/>
      </w:pPr>
      <w:rPr>
        <w:rFonts w:ascii="Wingdings" w:hAnsi="Wingdings" w:hint="default"/>
      </w:rPr>
    </w:lvl>
    <w:lvl w:ilvl="3" w:tplc="C1CA14FC">
      <w:start w:val="1"/>
      <w:numFmt w:val="bullet"/>
      <w:lvlText w:val=""/>
      <w:lvlJc w:val="left"/>
      <w:pPr>
        <w:ind w:left="2880" w:hanging="360"/>
      </w:pPr>
      <w:rPr>
        <w:rFonts w:ascii="Symbol" w:hAnsi="Symbol" w:hint="default"/>
      </w:rPr>
    </w:lvl>
    <w:lvl w:ilvl="4" w:tplc="49942C9C">
      <w:start w:val="1"/>
      <w:numFmt w:val="bullet"/>
      <w:lvlText w:val="o"/>
      <w:lvlJc w:val="left"/>
      <w:pPr>
        <w:ind w:left="3600" w:hanging="360"/>
      </w:pPr>
      <w:rPr>
        <w:rFonts w:ascii="Courier New" w:hAnsi="Courier New" w:cs="Courier New" w:hint="default"/>
      </w:rPr>
    </w:lvl>
    <w:lvl w:ilvl="5" w:tplc="E89E913E">
      <w:start w:val="1"/>
      <w:numFmt w:val="bullet"/>
      <w:lvlText w:val=""/>
      <w:lvlJc w:val="left"/>
      <w:pPr>
        <w:ind w:left="4320" w:hanging="360"/>
      </w:pPr>
      <w:rPr>
        <w:rFonts w:ascii="Wingdings" w:hAnsi="Wingdings" w:hint="default"/>
      </w:rPr>
    </w:lvl>
    <w:lvl w:ilvl="6" w:tplc="9DD20070">
      <w:start w:val="1"/>
      <w:numFmt w:val="bullet"/>
      <w:lvlText w:val=""/>
      <w:lvlJc w:val="left"/>
      <w:pPr>
        <w:ind w:left="5040" w:hanging="360"/>
      </w:pPr>
      <w:rPr>
        <w:rFonts w:ascii="Symbol" w:hAnsi="Symbol" w:hint="default"/>
      </w:rPr>
    </w:lvl>
    <w:lvl w:ilvl="7" w:tplc="47BC56E0">
      <w:start w:val="1"/>
      <w:numFmt w:val="bullet"/>
      <w:lvlText w:val="o"/>
      <w:lvlJc w:val="left"/>
      <w:pPr>
        <w:ind w:left="5760" w:hanging="360"/>
      </w:pPr>
      <w:rPr>
        <w:rFonts w:ascii="Courier New" w:hAnsi="Courier New" w:cs="Courier New" w:hint="default"/>
      </w:rPr>
    </w:lvl>
    <w:lvl w:ilvl="8" w:tplc="43BCD30C">
      <w:start w:val="1"/>
      <w:numFmt w:val="bullet"/>
      <w:lvlText w:val=""/>
      <w:lvlJc w:val="left"/>
      <w:pPr>
        <w:ind w:left="6480" w:hanging="360"/>
      </w:pPr>
      <w:rPr>
        <w:rFonts w:ascii="Wingdings" w:hAnsi="Wingdings" w:hint="default"/>
      </w:rPr>
    </w:lvl>
  </w:abstractNum>
  <w:abstractNum w:abstractNumId="6" w15:restartNumberingAfterBreak="0">
    <w:nsid w:val="672F3EA5"/>
    <w:multiLevelType w:val="hybridMultilevel"/>
    <w:tmpl w:val="E3ACC506"/>
    <w:lvl w:ilvl="0" w:tplc="0FE07D38">
      <w:start w:val="1"/>
      <w:numFmt w:val="bullet"/>
      <w:lvlText w:val=""/>
      <w:lvlJc w:val="left"/>
      <w:pPr>
        <w:ind w:left="720" w:hanging="360"/>
      </w:pPr>
      <w:rPr>
        <w:rFonts w:ascii="Symbol" w:hAnsi="Symbol" w:hint="default"/>
      </w:rPr>
    </w:lvl>
    <w:lvl w:ilvl="1" w:tplc="40DC8EE0">
      <w:start w:val="1"/>
      <w:numFmt w:val="bullet"/>
      <w:lvlText w:val="o"/>
      <w:lvlJc w:val="left"/>
      <w:pPr>
        <w:ind w:left="1440" w:hanging="360"/>
      </w:pPr>
      <w:rPr>
        <w:rFonts w:ascii="Courier New" w:hAnsi="Courier New" w:cs="Courier New" w:hint="default"/>
      </w:rPr>
    </w:lvl>
    <w:lvl w:ilvl="2" w:tplc="C316D708">
      <w:start w:val="1"/>
      <w:numFmt w:val="bullet"/>
      <w:lvlText w:val=""/>
      <w:lvlJc w:val="left"/>
      <w:pPr>
        <w:ind w:left="2160" w:hanging="360"/>
      </w:pPr>
      <w:rPr>
        <w:rFonts w:ascii="Wingdings" w:hAnsi="Wingdings" w:hint="default"/>
      </w:rPr>
    </w:lvl>
    <w:lvl w:ilvl="3" w:tplc="0916E996">
      <w:start w:val="1"/>
      <w:numFmt w:val="bullet"/>
      <w:lvlText w:val=""/>
      <w:lvlJc w:val="left"/>
      <w:pPr>
        <w:ind w:left="2880" w:hanging="360"/>
      </w:pPr>
      <w:rPr>
        <w:rFonts w:ascii="Symbol" w:hAnsi="Symbol" w:hint="default"/>
      </w:rPr>
    </w:lvl>
    <w:lvl w:ilvl="4" w:tplc="B42EB5B8">
      <w:start w:val="1"/>
      <w:numFmt w:val="bullet"/>
      <w:lvlText w:val="o"/>
      <w:lvlJc w:val="left"/>
      <w:pPr>
        <w:ind w:left="3600" w:hanging="360"/>
      </w:pPr>
      <w:rPr>
        <w:rFonts w:ascii="Courier New" w:hAnsi="Courier New" w:cs="Courier New" w:hint="default"/>
      </w:rPr>
    </w:lvl>
    <w:lvl w:ilvl="5" w:tplc="CD4C5048">
      <w:start w:val="1"/>
      <w:numFmt w:val="bullet"/>
      <w:lvlText w:val=""/>
      <w:lvlJc w:val="left"/>
      <w:pPr>
        <w:ind w:left="4320" w:hanging="360"/>
      </w:pPr>
      <w:rPr>
        <w:rFonts w:ascii="Wingdings" w:hAnsi="Wingdings" w:hint="default"/>
      </w:rPr>
    </w:lvl>
    <w:lvl w:ilvl="6" w:tplc="6096DC48">
      <w:start w:val="1"/>
      <w:numFmt w:val="bullet"/>
      <w:lvlText w:val=""/>
      <w:lvlJc w:val="left"/>
      <w:pPr>
        <w:ind w:left="5040" w:hanging="360"/>
      </w:pPr>
      <w:rPr>
        <w:rFonts w:ascii="Symbol" w:hAnsi="Symbol" w:hint="default"/>
      </w:rPr>
    </w:lvl>
    <w:lvl w:ilvl="7" w:tplc="671ACC1A">
      <w:start w:val="1"/>
      <w:numFmt w:val="bullet"/>
      <w:lvlText w:val="o"/>
      <w:lvlJc w:val="left"/>
      <w:pPr>
        <w:ind w:left="5760" w:hanging="360"/>
      </w:pPr>
      <w:rPr>
        <w:rFonts w:ascii="Courier New" w:hAnsi="Courier New" w:cs="Courier New" w:hint="default"/>
      </w:rPr>
    </w:lvl>
    <w:lvl w:ilvl="8" w:tplc="B414FB2E">
      <w:start w:val="1"/>
      <w:numFmt w:val="bullet"/>
      <w:lvlText w:val=""/>
      <w:lvlJc w:val="left"/>
      <w:pPr>
        <w:ind w:left="6480" w:hanging="360"/>
      </w:pPr>
      <w:rPr>
        <w:rFonts w:ascii="Wingdings" w:hAnsi="Wingdings" w:hint="default"/>
      </w:rPr>
    </w:lvl>
  </w:abstractNum>
  <w:abstractNum w:abstractNumId="7" w15:restartNumberingAfterBreak="0">
    <w:nsid w:val="7E1F3D47"/>
    <w:multiLevelType w:val="hybridMultilevel"/>
    <w:tmpl w:val="08BA3542"/>
    <w:lvl w:ilvl="0" w:tplc="9DDC9920">
      <w:start w:val="1"/>
      <w:numFmt w:val="bullet"/>
      <w:lvlText w:val="-"/>
      <w:lvlJc w:val="left"/>
      <w:pPr>
        <w:ind w:left="360" w:hanging="360"/>
      </w:pPr>
      <w:rPr>
        <w:rFonts w:ascii="Calibri" w:eastAsiaTheme="minorHAnsi" w:hAnsi="Calibri" w:cs="Calibri" w:hint="default"/>
      </w:rPr>
    </w:lvl>
    <w:lvl w:ilvl="1" w:tplc="FE22FB20">
      <w:start w:val="1"/>
      <w:numFmt w:val="bullet"/>
      <w:lvlText w:val="o"/>
      <w:lvlJc w:val="left"/>
      <w:pPr>
        <w:ind w:left="1080" w:hanging="360"/>
      </w:pPr>
      <w:rPr>
        <w:rFonts w:ascii="Courier New" w:hAnsi="Courier New" w:cs="Courier New" w:hint="default"/>
      </w:rPr>
    </w:lvl>
    <w:lvl w:ilvl="2" w:tplc="A6080906">
      <w:start w:val="1"/>
      <w:numFmt w:val="bullet"/>
      <w:lvlText w:val=""/>
      <w:lvlJc w:val="left"/>
      <w:pPr>
        <w:ind w:left="1800" w:hanging="360"/>
      </w:pPr>
      <w:rPr>
        <w:rFonts w:ascii="Wingdings" w:hAnsi="Wingdings" w:hint="default"/>
      </w:rPr>
    </w:lvl>
    <w:lvl w:ilvl="3" w:tplc="AA0AC2B4">
      <w:start w:val="1"/>
      <w:numFmt w:val="bullet"/>
      <w:lvlText w:val=""/>
      <w:lvlJc w:val="left"/>
      <w:pPr>
        <w:ind w:left="2520" w:hanging="360"/>
      </w:pPr>
      <w:rPr>
        <w:rFonts w:ascii="Symbol" w:hAnsi="Symbol" w:hint="default"/>
      </w:rPr>
    </w:lvl>
    <w:lvl w:ilvl="4" w:tplc="EB3ACB1E">
      <w:start w:val="1"/>
      <w:numFmt w:val="bullet"/>
      <w:lvlText w:val="o"/>
      <w:lvlJc w:val="left"/>
      <w:pPr>
        <w:ind w:left="3240" w:hanging="360"/>
      </w:pPr>
      <w:rPr>
        <w:rFonts w:ascii="Courier New" w:hAnsi="Courier New" w:cs="Courier New" w:hint="default"/>
      </w:rPr>
    </w:lvl>
    <w:lvl w:ilvl="5" w:tplc="BE9AD05A">
      <w:start w:val="1"/>
      <w:numFmt w:val="bullet"/>
      <w:lvlText w:val=""/>
      <w:lvlJc w:val="left"/>
      <w:pPr>
        <w:ind w:left="3960" w:hanging="360"/>
      </w:pPr>
      <w:rPr>
        <w:rFonts w:ascii="Wingdings" w:hAnsi="Wingdings" w:hint="default"/>
      </w:rPr>
    </w:lvl>
    <w:lvl w:ilvl="6" w:tplc="C500038A">
      <w:start w:val="1"/>
      <w:numFmt w:val="bullet"/>
      <w:lvlText w:val=""/>
      <w:lvlJc w:val="left"/>
      <w:pPr>
        <w:ind w:left="4680" w:hanging="360"/>
      </w:pPr>
      <w:rPr>
        <w:rFonts w:ascii="Symbol" w:hAnsi="Symbol" w:hint="default"/>
      </w:rPr>
    </w:lvl>
    <w:lvl w:ilvl="7" w:tplc="0040D31E">
      <w:start w:val="1"/>
      <w:numFmt w:val="bullet"/>
      <w:lvlText w:val="o"/>
      <w:lvlJc w:val="left"/>
      <w:pPr>
        <w:ind w:left="5400" w:hanging="360"/>
      </w:pPr>
      <w:rPr>
        <w:rFonts w:ascii="Courier New" w:hAnsi="Courier New" w:cs="Courier New" w:hint="default"/>
      </w:rPr>
    </w:lvl>
    <w:lvl w:ilvl="8" w:tplc="C6F2BF42">
      <w:start w:val="1"/>
      <w:numFmt w:val="bullet"/>
      <w:lvlText w:val=""/>
      <w:lvlJc w:val="left"/>
      <w:pPr>
        <w:ind w:left="6120" w:hanging="360"/>
      </w:pPr>
      <w:rPr>
        <w:rFonts w:ascii="Wingdings" w:hAnsi="Wingdings" w:hint="default"/>
      </w:rPr>
    </w:lvl>
  </w:abstractNum>
  <w:abstractNum w:abstractNumId="8" w15:restartNumberingAfterBreak="0">
    <w:nsid w:val="7E497ED5"/>
    <w:multiLevelType w:val="hybridMultilevel"/>
    <w:tmpl w:val="23A0216A"/>
    <w:lvl w:ilvl="0" w:tplc="496AFC4C">
      <w:start w:val="1"/>
      <w:numFmt w:val="bullet"/>
      <w:lvlText w:val=""/>
      <w:lvlJc w:val="left"/>
      <w:pPr>
        <w:tabs>
          <w:tab w:val="num" w:pos="720"/>
        </w:tabs>
        <w:ind w:left="720" w:hanging="360"/>
      </w:pPr>
      <w:rPr>
        <w:rFonts w:ascii="Symbol" w:hAnsi="Symbol" w:hint="default"/>
        <w:sz w:val="20"/>
      </w:rPr>
    </w:lvl>
    <w:lvl w:ilvl="1" w:tplc="74F2C5B0">
      <w:start w:val="1"/>
      <w:numFmt w:val="bullet"/>
      <w:lvlText w:val="o"/>
      <w:lvlJc w:val="left"/>
      <w:pPr>
        <w:tabs>
          <w:tab w:val="num" w:pos="1440"/>
        </w:tabs>
        <w:ind w:left="1440" w:hanging="360"/>
      </w:pPr>
      <w:rPr>
        <w:rFonts w:ascii="Courier New" w:hAnsi="Courier New" w:hint="default"/>
        <w:sz w:val="20"/>
      </w:rPr>
    </w:lvl>
    <w:lvl w:ilvl="2" w:tplc="77A8D374">
      <w:start w:val="1"/>
      <w:numFmt w:val="bullet"/>
      <w:lvlText w:val=""/>
      <w:lvlJc w:val="left"/>
      <w:pPr>
        <w:tabs>
          <w:tab w:val="num" w:pos="2160"/>
        </w:tabs>
        <w:ind w:left="2160" w:hanging="360"/>
      </w:pPr>
      <w:rPr>
        <w:rFonts w:ascii="Wingdings" w:hAnsi="Wingdings" w:hint="default"/>
        <w:sz w:val="20"/>
      </w:rPr>
    </w:lvl>
    <w:lvl w:ilvl="3" w:tplc="8B640FEE">
      <w:start w:val="1"/>
      <w:numFmt w:val="bullet"/>
      <w:lvlText w:val=""/>
      <w:lvlJc w:val="left"/>
      <w:pPr>
        <w:tabs>
          <w:tab w:val="num" w:pos="2880"/>
        </w:tabs>
        <w:ind w:left="2880" w:hanging="360"/>
      </w:pPr>
      <w:rPr>
        <w:rFonts w:ascii="Wingdings" w:hAnsi="Wingdings" w:hint="default"/>
        <w:sz w:val="20"/>
      </w:rPr>
    </w:lvl>
    <w:lvl w:ilvl="4" w:tplc="5A223FCC">
      <w:start w:val="1"/>
      <w:numFmt w:val="bullet"/>
      <w:lvlText w:val=""/>
      <w:lvlJc w:val="left"/>
      <w:pPr>
        <w:tabs>
          <w:tab w:val="num" w:pos="3600"/>
        </w:tabs>
        <w:ind w:left="3600" w:hanging="360"/>
      </w:pPr>
      <w:rPr>
        <w:rFonts w:ascii="Wingdings" w:hAnsi="Wingdings" w:hint="default"/>
        <w:sz w:val="20"/>
      </w:rPr>
    </w:lvl>
    <w:lvl w:ilvl="5" w:tplc="BE72C932">
      <w:start w:val="1"/>
      <w:numFmt w:val="bullet"/>
      <w:lvlText w:val=""/>
      <w:lvlJc w:val="left"/>
      <w:pPr>
        <w:tabs>
          <w:tab w:val="num" w:pos="4320"/>
        </w:tabs>
        <w:ind w:left="4320" w:hanging="360"/>
      </w:pPr>
      <w:rPr>
        <w:rFonts w:ascii="Wingdings" w:hAnsi="Wingdings" w:hint="default"/>
        <w:sz w:val="20"/>
      </w:rPr>
    </w:lvl>
    <w:lvl w:ilvl="6" w:tplc="FDEE19CE">
      <w:start w:val="1"/>
      <w:numFmt w:val="bullet"/>
      <w:lvlText w:val=""/>
      <w:lvlJc w:val="left"/>
      <w:pPr>
        <w:tabs>
          <w:tab w:val="num" w:pos="5040"/>
        </w:tabs>
        <w:ind w:left="5040" w:hanging="360"/>
      </w:pPr>
      <w:rPr>
        <w:rFonts w:ascii="Wingdings" w:hAnsi="Wingdings" w:hint="default"/>
        <w:sz w:val="20"/>
      </w:rPr>
    </w:lvl>
    <w:lvl w:ilvl="7" w:tplc="3634E336">
      <w:start w:val="1"/>
      <w:numFmt w:val="bullet"/>
      <w:lvlText w:val=""/>
      <w:lvlJc w:val="left"/>
      <w:pPr>
        <w:tabs>
          <w:tab w:val="num" w:pos="5760"/>
        </w:tabs>
        <w:ind w:left="5760" w:hanging="360"/>
      </w:pPr>
      <w:rPr>
        <w:rFonts w:ascii="Wingdings" w:hAnsi="Wingdings" w:hint="default"/>
        <w:sz w:val="20"/>
      </w:rPr>
    </w:lvl>
    <w:lvl w:ilvl="8" w:tplc="12A0FAFC">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3"/>
  </w:num>
  <w:num w:numId="4">
    <w:abstractNumId w:val="7"/>
  </w:num>
  <w:num w:numId="5">
    <w:abstractNumId w:val="2"/>
  </w:num>
  <w:num w:numId="6">
    <w:abstractNumId w:val="5"/>
  </w:num>
  <w:num w:numId="7">
    <w:abstractNumId w:val="1"/>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903"/>
    <w:rsid w:val="00045E1C"/>
    <w:rsid w:val="000A0132"/>
    <w:rsid w:val="000B1903"/>
    <w:rsid w:val="000E0808"/>
    <w:rsid w:val="00102F77"/>
    <w:rsid w:val="001738E9"/>
    <w:rsid w:val="001811F1"/>
    <w:rsid w:val="001B78BD"/>
    <w:rsid w:val="001D5729"/>
    <w:rsid w:val="002D7185"/>
    <w:rsid w:val="002E3E1B"/>
    <w:rsid w:val="00300DFB"/>
    <w:rsid w:val="00413E1D"/>
    <w:rsid w:val="00424CB9"/>
    <w:rsid w:val="00443CE8"/>
    <w:rsid w:val="0045325A"/>
    <w:rsid w:val="0058652C"/>
    <w:rsid w:val="005A7A42"/>
    <w:rsid w:val="005B5A1D"/>
    <w:rsid w:val="005D3CD1"/>
    <w:rsid w:val="00673505"/>
    <w:rsid w:val="006D0F47"/>
    <w:rsid w:val="006D53E0"/>
    <w:rsid w:val="00701537"/>
    <w:rsid w:val="007D38F0"/>
    <w:rsid w:val="00810500"/>
    <w:rsid w:val="008C7606"/>
    <w:rsid w:val="009B0459"/>
    <w:rsid w:val="009C1498"/>
    <w:rsid w:val="009F6018"/>
    <w:rsid w:val="00A62851"/>
    <w:rsid w:val="00A6622D"/>
    <w:rsid w:val="00A6627B"/>
    <w:rsid w:val="00B07A99"/>
    <w:rsid w:val="00B15248"/>
    <w:rsid w:val="00B712BA"/>
    <w:rsid w:val="00B73027"/>
    <w:rsid w:val="00B971F2"/>
    <w:rsid w:val="00C262AC"/>
    <w:rsid w:val="00CA704E"/>
    <w:rsid w:val="00D43338"/>
    <w:rsid w:val="00DD673F"/>
    <w:rsid w:val="00DD6F1B"/>
    <w:rsid w:val="00EB64BC"/>
    <w:rsid w:val="00EE62A8"/>
    <w:rsid w:val="00F03652"/>
    <w:rsid w:val="00F81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0F73E"/>
  <w15:docId w15:val="{A8255222-241E-4462-B550-672E518E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styleId="Tabellenraster">
    <w:name w:val="Table Grid"/>
    <w:basedOn w:val="NormaleTabel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tternetztabelle6farbig">
    <w:name w:val="Grid Table 6 Colorful"/>
    <w:basedOn w:val="NormaleTabel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tternetztabelle7farbig">
    <w:name w:val="Grid Table 7 Colorful"/>
    <w:basedOn w:val="NormaleTabel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pPr>
      <w:spacing w:after="0" w:line="240" w:lineRule="auto"/>
    </w:pPr>
    <w:rPr>
      <w:color w:val="404040"/>
      <w:sz w:val="20"/>
      <w:szCs w:val="20"/>
      <w:lang w:eastAsia="de-DE"/>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pPr>
      <w:spacing w:after="0" w:line="240" w:lineRule="auto"/>
    </w:pPr>
    <w:rPr>
      <w:color w:val="404040"/>
      <w:sz w:val="20"/>
      <w:szCs w:val="20"/>
      <w:lang w:eastAsia="de-D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pPr>
      <w:spacing w:after="0" w:line="240" w:lineRule="auto"/>
    </w:pPr>
    <w:rPr>
      <w:color w:val="404040"/>
      <w:sz w:val="20"/>
      <w:szCs w:val="20"/>
      <w:lang w:eastAsia="de-DE"/>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pPr>
      <w:spacing w:after="0" w:line="240" w:lineRule="auto"/>
    </w:pPr>
    <w:rPr>
      <w:color w:val="404040"/>
      <w:sz w:val="20"/>
      <w:szCs w:val="20"/>
      <w:lang w:eastAsia="de-DE"/>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pPr>
      <w:spacing w:after="0" w:line="240" w:lineRule="auto"/>
    </w:pPr>
    <w:rPr>
      <w:color w:val="404040"/>
      <w:sz w:val="20"/>
      <w:szCs w:val="20"/>
      <w:lang w:eastAsia="de-DE"/>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pPr>
      <w:spacing w:after="0" w:line="240" w:lineRule="auto"/>
    </w:pPr>
    <w:rPr>
      <w:color w:val="404040"/>
      <w:sz w:val="20"/>
      <w:szCs w:val="20"/>
      <w:lang w:eastAsia="de-DE"/>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pPr>
      <w:spacing w:after="0" w:line="240" w:lineRule="auto"/>
    </w:pPr>
    <w:rPr>
      <w:color w:val="404040"/>
      <w:sz w:val="20"/>
      <w:szCs w:val="20"/>
      <w:lang w:eastAsia="de-DE"/>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pPr>
      <w:spacing w:after="0" w:line="240" w:lineRule="auto"/>
    </w:pPr>
    <w:rPr>
      <w:color w:val="404040"/>
      <w:sz w:val="20"/>
      <w:szCs w:val="20"/>
      <w:lang w:eastAsia="de-DE"/>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style>
  <w:style w:type="paragraph" w:styleId="KeinLeerraum">
    <w:name w:val="No Spacing"/>
    <w:uiPriority w:val="1"/>
    <w:qFormat/>
    <w:pPr>
      <w:spacing w:after="0" w:line="240" w:lineRule="auto"/>
    </w:pPr>
  </w:style>
  <w:style w:type="character" w:styleId="Fett">
    <w:name w:val="Strong"/>
    <w:basedOn w:val="Absatz-Standardschriftart"/>
    <w:uiPriority w:val="22"/>
    <w:qFormat/>
    <w:rPr>
      <w:b/>
      <w:bCs/>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customStyle="1" w:styleId="berschrift2Zchn">
    <w:name w:val="Überschrift 2 Zchn"/>
    <w:basedOn w:val="Absatz-Standardschriftart"/>
    <w:link w:val="berschrift2"/>
    <w:uiPriority w:val="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Pr>
      <w:color w:val="0000FF"/>
      <w:u w:val="single"/>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character" w:customStyle="1" w:styleId="6qdm">
    <w:name w:val="_6qdm"/>
    <w:basedOn w:val="Absatz-Standardschriftart"/>
  </w:style>
  <w:style w:type="paragraph" w:customStyle="1" w:styleId="text-justify">
    <w:name w:val="text-justify"/>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pPr>
      <w:spacing w:after="0" w:line="240" w:lineRule="auto"/>
    </w:pPr>
    <w:rPr>
      <w:rFonts w:ascii="Calibri" w:hAnsi="Calibri"/>
      <w:szCs w:val="21"/>
    </w:rPr>
  </w:style>
  <w:style w:type="character" w:customStyle="1" w:styleId="NurTextZchn">
    <w:name w:val="Nur Text Zchn"/>
    <w:basedOn w:val="Absatz-Standardschriftart"/>
    <w:link w:val="NurText"/>
    <w:uiPriority w:val="99"/>
    <w:rPr>
      <w:rFonts w:ascii="Calibri" w:hAnsi="Calibri"/>
      <w:szCs w:val="21"/>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Pr>
      <w:color w:val="800080" w:themeColor="followedHyperlink"/>
      <w:u w:val="single"/>
    </w:rPr>
  </w:style>
  <w:style w:type="paragraph" w:styleId="berarbeitung">
    <w:name w:val="Revision"/>
    <w:hidden/>
    <w:uiPriority w:val="99"/>
    <w:semiHidden/>
    <w:pPr>
      <w:spacing w:after="0" w:line="240" w:lineRule="auto"/>
    </w:p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pPr>
      <w:ind w:left="720"/>
      <w:contextualSpacing/>
    </w:pPr>
  </w:style>
  <w:style w:type="paragraph" w:customStyle="1" w:styleId="Default">
    <w:name w:val="Default"/>
    <w:pPr>
      <w:spacing w:after="0" w:line="240" w:lineRule="auto"/>
    </w:pPr>
    <w:rPr>
      <w:rFonts w:ascii="Calibri" w:hAnsi="Calibri" w:cs="Calibri"/>
      <w:color w:val="000000"/>
      <w:sz w:val="24"/>
      <w:szCs w:val="24"/>
    </w:rPr>
  </w:style>
  <w:style w:type="character" w:customStyle="1" w:styleId="object">
    <w:name w:val="object"/>
    <w:basedOn w:val="Absatz-Standardschriftart"/>
  </w:style>
  <w:style w:type="character" w:styleId="Hervorhebung">
    <w:name w:val="Emphasis"/>
    <w:basedOn w:val="Absatz-Standardschriftart"/>
    <w:uiPriority w:val="20"/>
    <w:qFormat/>
    <w:rPr>
      <w:i/>
      <w:iCs/>
    </w:rPr>
  </w:style>
  <w:style w:type="character" w:customStyle="1" w:styleId="news-list-date">
    <w:name w:val="news-list-date"/>
    <w:basedOn w:val="Absatz-Standardschriftart"/>
  </w:style>
  <w:style w:type="paragraph" w:customStyle="1" w:styleId="bodytext">
    <w:name w:val="bodytext"/>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reak-words">
    <w:name w:val="break-words"/>
    <w:basedOn w:val="Absatz-Standardschriftart"/>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60812">
      <w:bodyDiv w:val="1"/>
      <w:marLeft w:val="0"/>
      <w:marRight w:val="0"/>
      <w:marTop w:val="0"/>
      <w:marBottom w:val="0"/>
      <w:divBdr>
        <w:top w:val="none" w:sz="0" w:space="0" w:color="auto"/>
        <w:left w:val="none" w:sz="0" w:space="0" w:color="auto"/>
        <w:bottom w:val="none" w:sz="0" w:space="0" w:color="auto"/>
        <w:right w:val="none" w:sz="0" w:space="0" w:color="auto"/>
      </w:divBdr>
    </w:div>
    <w:div w:id="1114331077">
      <w:bodyDiv w:val="1"/>
      <w:marLeft w:val="0"/>
      <w:marRight w:val="0"/>
      <w:marTop w:val="0"/>
      <w:marBottom w:val="0"/>
      <w:divBdr>
        <w:top w:val="none" w:sz="0" w:space="0" w:color="auto"/>
        <w:left w:val="none" w:sz="0" w:space="0" w:color="auto"/>
        <w:bottom w:val="none" w:sz="0" w:space="0" w:color="auto"/>
        <w:right w:val="none" w:sz="0" w:space="0" w:color="auto"/>
      </w:divBdr>
    </w:div>
    <w:div w:id="179686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it-wildau.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wildau.de/forschung-transfer/forschung/airline-management-aviation-securit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wildau.de/fg-l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h-wildau.de/luftfahrt-master" TargetMode="External"/><Relationship Id="rId4" Type="http://schemas.openxmlformats.org/officeDocument/2006/relationships/settings" Target="settings.xml"/><Relationship Id="rId9" Type="http://schemas.openxmlformats.org/officeDocument/2006/relationships/hyperlink" Target="http://www.th-wildau.de/luftfahrt-bachelo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emf"/><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1E7CC4-79EC-43A5-A8B1-50F2A328F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4405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Mareike Rammelt</cp:lastModifiedBy>
  <cp:revision>4</cp:revision>
  <dcterms:created xsi:type="dcterms:W3CDTF">2024-06-19T11:01:00Z</dcterms:created>
  <dcterms:modified xsi:type="dcterms:W3CDTF">2024-06-20T06:46:00Z</dcterms:modified>
</cp:coreProperties>
</file>