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C5" w:rsidRDefault="008D11C5" w:rsidP="008D11C5">
      <w:pPr>
        <w:jc w:val="right"/>
        <w:rPr>
          <w:b/>
          <w:color w:val="404040" w:themeColor="text1" w:themeTint="BF"/>
          <w:sz w:val="28"/>
          <w:szCs w:val="28"/>
        </w:rPr>
      </w:pPr>
      <w:r>
        <w:rPr>
          <w:b/>
          <w:noProof/>
          <w:color w:val="404040" w:themeColor="text1" w:themeTint="BF"/>
          <w:sz w:val="28"/>
          <w:szCs w:val="28"/>
          <w:lang w:val="en-US" w:eastAsia="zh-CN"/>
        </w:rPr>
        <w:drawing>
          <wp:inline distT="0" distB="0" distL="0" distR="0">
            <wp:extent cx="1365250" cy="5905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inline>
        </w:drawing>
      </w:r>
    </w:p>
    <w:p w:rsidR="008D11C5" w:rsidRPr="008D11C5" w:rsidRDefault="005A0B78" w:rsidP="008D11C5">
      <w:pPr>
        <w:ind w:right="420"/>
        <w:rPr>
          <w:b/>
          <w:color w:val="404040" w:themeColor="text1" w:themeTint="BF"/>
          <w:sz w:val="28"/>
          <w:szCs w:val="28"/>
        </w:rPr>
      </w:pPr>
      <w:r>
        <w:rPr>
          <w:rFonts w:ascii="Arial" w:hAnsi="Arial" w:cs="Arial"/>
          <w:color w:val="222222"/>
          <w:lang w:val="sv-SE"/>
        </w:rPr>
        <w:t>4</w:t>
      </w:r>
      <w:r w:rsidR="008D11C5">
        <w:rPr>
          <w:rFonts w:ascii="Arial" w:hAnsi="Arial" w:cs="Arial"/>
          <w:color w:val="222222"/>
          <w:lang w:val="sv-SE"/>
        </w:rPr>
        <w:t xml:space="preserve"> september</w:t>
      </w:r>
      <w:r w:rsidR="006E02AB">
        <w:rPr>
          <w:rFonts w:ascii="Arial" w:hAnsi="Arial" w:cs="Arial"/>
          <w:color w:val="222222"/>
          <w:lang w:val="sv-SE"/>
        </w:rPr>
        <w:t>,</w:t>
      </w:r>
      <w:r w:rsidR="008D11C5">
        <w:rPr>
          <w:rFonts w:ascii="Arial" w:hAnsi="Arial" w:cs="Arial"/>
          <w:color w:val="222222"/>
          <w:lang w:val="sv-SE"/>
        </w:rPr>
        <w:t xml:space="preserve"> 201</w:t>
      </w:r>
      <w:r>
        <w:rPr>
          <w:rFonts w:ascii="Arial" w:hAnsi="Arial" w:cs="Arial"/>
          <w:color w:val="222222"/>
          <w:lang w:val="sv-SE"/>
        </w:rPr>
        <w:t>8</w:t>
      </w:r>
      <w:r w:rsidR="006E02AB">
        <w:rPr>
          <w:rFonts w:ascii="Arial" w:hAnsi="Arial" w:cs="Arial"/>
          <w:color w:val="222222"/>
          <w:lang w:val="sv-SE"/>
        </w:rPr>
        <w:br/>
      </w:r>
      <w:r w:rsidR="006E02AB" w:rsidRPr="006E02AB">
        <w:rPr>
          <w:rFonts w:ascii="Arial" w:hAnsi="Arial" w:cs="Arial"/>
          <w:color w:val="222222"/>
          <w:sz w:val="16"/>
          <w:szCs w:val="16"/>
          <w:lang w:val="sv-SE"/>
        </w:rPr>
        <w:br/>
      </w:r>
      <w:r w:rsidR="008D11C5" w:rsidRPr="008D11C5">
        <w:rPr>
          <w:rFonts w:ascii="Arial" w:hAnsi="Arial" w:cs="Arial"/>
          <w:b/>
          <w:color w:val="222222"/>
          <w:sz w:val="36"/>
          <w:szCs w:val="36"/>
          <w:lang w:val="sv-SE"/>
        </w:rPr>
        <w:t xml:space="preserve">Nordsjö utser </w:t>
      </w:r>
      <w:proofErr w:type="spellStart"/>
      <w:r>
        <w:rPr>
          <w:rFonts w:ascii="Arial" w:hAnsi="Arial" w:cs="Arial"/>
          <w:b/>
          <w:color w:val="222222"/>
          <w:sz w:val="36"/>
          <w:szCs w:val="36"/>
          <w:lang w:val="sv-SE"/>
        </w:rPr>
        <w:t>Spiced</w:t>
      </w:r>
      <w:proofErr w:type="spellEnd"/>
      <w:r>
        <w:rPr>
          <w:rFonts w:ascii="Arial" w:hAnsi="Arial" w:cs="Arial"/>
          <w:b/>
          <w:color w:val="222222"/>
          <w:sz w:val="36"/>
          <w:szCs w:val="36"/>
          <w:lang w:val="sv-SE"/>
        </w:rPr>
        <w:t xml:space="preserve"> </w:t>
      </w:r>
      <w:proofErr w:type="spellStart"/>
      <w:r>
        <w:rPr>
          <w:rFonts w:ascii="Arial" w:hAnsi="Arial" w:cs="Arial"/>
          <w:b/>
          <w:color w:val="222222"/>
          <w:sz w:val="36"/>
          <w:szCs w:val="36"/>
          <w:lang w:val="sv-SE"/>
        </w:rPr>
        <w:t>Honey</w:t>
      </w:r>
      <w:proofErr w:type="spellEnd"/>
      <w:r w:rsidR="008D11C5" w:rsidRPr="008D11C5">
        <w:rPr>
          <w:rFonts w:ascii="Arial" w:hAnsi="Arial" w:cs="Arial"/>
          <w:b/>
          <w:color w:val="222222"/>
          <w:sz w:val="36"/>
          <w:szCs w:val="36"/>
          <w:lang w:val="sv-SE"/>
        </w:rPr>
        <w:t xml:space="preserve"> till årets kulör 201</w:t>
      </w:r>
      <w:r>
        <w:rPr>
          <w:rFonts w:ascii="Arial" w:hAnsi="Arial" w:cs="Arial"/>
          <w:b/>
          <w:color w:val="222222"/>
          <w:sz w:val="36"/>
          <w:szCs w:val="36"/>
          <w:lang w:val="sv-SE"/>
        </w:rPr>
        <w:t>9</w:t>
      </w:r>
    </w:p>
    <w:p w:rsidR="006E02AB" w:rsidRDefault="00C50302" w:rsidP="008D11C5">
      <w:pPr>
        <w:spacing w:after="0" w:line="250" w:lineRule="atLeast"/>
        <w:rPr>
          <w:rFonts w:ascii="Arial" w:hAnsi="Arial" w:cs="Arial"/>
          <w:b/>
          <w:sz w:val="20"/>
          <w:szCs w:val="20"/>
          <w:lang w:val="sv-SE"/>
        </w:rPr>
      </w:pPr>
      <w:r w:rsidRPr="00773B70">
        <w:rPr>
          <w:rFonts w:ascii="Arial" w:hAnsi="Arial" w:cs="Arial"/>
          <w:b/>
          <w:sz w:val="20"/>
          <w:szCs w:val="20"/>
          <w:lang w:val="sv-SE"/>
        </w:rPr>
        <w:t xml:space="preserve">Nordsjö är stolta över att presentera </w:t>
      </w:r>
      <w:r w:rsidR="00022265" w:rsidRPr="00773B70">
        <w:rPr>
          <w:rFonts w:ascii="Arial" w:hAnsi="Arial" w:cs="Arial"/>
          <w:b/>
          <w:sz w:val="20"/>
          <w:szCs w:val="20"/>
          <w:lang w:val="sv-SE"/>
        </w:rPr>
        <w:t>å</w:t>
      </w:r>
      <w:r w:rsidRPr="00773B70">
        <w:rPr>
          <w:rFonts w:ascii="Arial" w:hAnsi="Arial" w:cs="Arial"/>
          <w:b/>
          <w:sz w:val="20"/>
          <w:szCs w:val="20"/>
          <w:lang w:val="sv-SE"/>
        </w:rPr>
        <w:t>rets kulör 2019 – SPICED HONEY. Kulören är vald utifrån</w:t>
      </w:r>
      <w:r w:rsidR="008D11C5" w:rsidRPr="00773B70">
        <w:rPr>
          <w:rFonts w:ascii="Arial" w:hAnsi="Arial" w:cs="Arial"/>
          <w:b/>
          <w:sz w:val="20"/>
          <w:szCs w:val="20"/>
          <w:lang w:val="sv-SE"/>
        </w:rPr>
        <w:t xml:space="preserve"> djupgående analys</w:t>
      </w:r>
      <w:r w:rsidRPr="00773B70">
        <w:rPr>
          <w:rFonts w:ascii="Arial" w:hAnsi="Arial" w:cs="Arial"/>
          <w:b/>
          <w:sz w:val="20"/>
          <w:szCs w:val="20"/>
          <w:lang w:val="sv-SE"/>
        </w:rPr>
        <w:t>er</w:t>
      </w:r>
      <w:r w:rsidR="008D11C5" w:rsidRPr="00773B70">
        <w:rPr>
          <w:rFonts w:ascii="Arial" w:hAnsi="Arial" w:cs="Arial"/>
          <w:b/>
          <w:sz w:val="20"/>
          <w:szCs w:val="20"/>
          <w:lang w:val="sv-SE"/>
        </w:rPr>
        <w:t xml:space="preserve"> av trender inom bland annat mode, design</w:t>
      </w:r>
      <w:r w:rsidR="00EB1CE7" w:rsidRPr="00773B70">
        <w:rPr>
          <w:rFonts w:ascii="Arial" w:hAnsi="Arial" w:cs="Arial"/>
          <w:b/>
          <w:sz w:val="20"/>
          <w:szCs w:val="20"/>
          <w:lang w:val="sv-SE"/>
        </w:rPr>
        <w:t>,</w:t>
      </w:r>
      <w:r w:rsidR="008D11C5" w:rsidRPr="00773B70">
        <w:rPr>
          <w:rFonts w:ascii="Arial" w:hAnsi="Arial" w:cs="Arial"/>
          <w:b/>
          <w:sz w:val="20"/>
          <w:szCs w:val="20"/>
          <w:lang w:val="sv-SE"/>
        </w:rPr>
        <w:t xml:space="preserve"> arkitektur </w:t>
      </w:r>
      <w:r w:rsidR="00EB1CE7" w:rsidRPr="00773B70">
        <w:rPr>
          <w:rFonts w:ascii="Arial" w:hAnsi="Arial" w:cs="Arial"/>
          <w:b/>
          <w:sz w:val="20"/>
          <w:szCs w:val="20"/>
          <w:lang w:val="sv-SE"/>
        </w:rPr>
        <w:t>och</w:t>
      </w:r>
      <w:r w:rsidR="008D11C5" w:rsidRPr="00773B70">
        <w:rPr>
          <w:rFonts w:ascii="Arial" w:hAnsi="Arial" w:cs="Arial"/>
          <w:b/>
          <w:sz w:val="20"/>
          <w:szCs w:val="20"/>
          <w:lang w:val="sv-SE"/>
        </w:rPr>
        <w:t xml:space="preserve"> dagens konsumentbeteende</w:t>
      </w:r>
      <w:r w:rsidR="00EB1CE7" w:rsidRPr="00773B70">
        <w:rPr>
          <w:rFonts w:ascii="Arial" w:hAnsi="Arial" w:cs="Arial"/>
          <w:b/>
          <w:sz w:val="20"/>
          <w:szCs w:val="20"/>
          <w:lang w:val="sv-SE"/>
        </w:rPr>
        <w:t xml:space="preserve"> samt vår önskan att åter öppna våra fönster och släppa in ljuset</w:t>
      </w:r>
      <w:r w:rsidRPr="00773B70">
        <w:rPr>
          <w:rFonts w:ascii="Arial" w:hAnsi="Arial" w:cs="Arial"/>
          <w:b/>
          <w:sz w:val="20"/>
          <w:szCs w:val="20"/>
          <w:lang w:val="sv-SE"/>
        </w:rPr>
        <w:t>.</w:t>
      </w:r>
    </w:p>
    <w:p w:rsidR="006E02AB" w:rsidRPr="005A0B78" w:rsidRDefault="006E02AB" w:rsidP="008D11C5">
      <w:pPr>
        <w:spacing w:after="0" w:line="250" w:lineRule="atLeast"/>
        <w:rPr>
          <w:rFonts w:ascii="Arial" w:hAnsi="Arial" w:cs="Arial"/>
          <w:b/>
          <w:sz w:val="20"/>
          <w:szCs w:val="20"/>
          <w:lang w:val="sv-SE"/>
        </w:rPr>
      </w:pPr>
      <w:r>
        <w:rPr>
          <w:rFonts w:ascii="Arial" w:hAnsi="Arial" w:cs="Arial"/>
          <w:b/>
          <w:noProof/>
          <w:sz w:val="20"/>
          <w:szCs w:val="20"/>
          <w:lang w:val="en-US" w:eastAsia="zh-CN"/>
        </w:rPr>
        <w:drawing>
          <wp:inline distT="0" distB="0" distL="0" distR="0">
            <wp:extent cx="4584476" cy="2044700"/>
            <wp:effectExtent l="133350" t="114300" r="140335" b="16510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Ö COTY19 SPICED HONEY_4.jpg"/>
                    <pic:cNvPicPr/>
                  </pic:nvPicPr>
                  <pic:blipFill rotWithShape="1">
                    <a:blip r:embed="rId9" cstate="print">
                      <a:extLst>
                        <a:ext uri="{28A0092B-C50C-407E-A947-70E740481C1C}">
                          <a14:useLocalDpi xmlns:a14="http://schemas.microsoft.com/office/drawing/2010/main" val="0"/>
                        </a:ext>
                      </a:extLst>
                    </a:blip>
                    <a:srcRect t="5307" b="3911"/>
                    <a:stretch/>
                  </pic:blipFill>
                  <pic:spPr bwMode="auto">
                    <a:xfrm>
                      <a:off x="0" y="0"/>
                      <a:ext cx="4586313" cy="2045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C50302" w:rsidRPr="005A0B78" w:rsidRDefault="00C50302" w:rsidP="008D11C5">
      <w:pPr>
        <w:spacing w:after="0" w:line="250" w:lineRule="atLeast"/>
        <w:rPr>
          <w:rFonts w:ascii="Arial" w:hAnsi="Arial" w:cs="Arial"/>
          <w:sz w:val="20"/>
          <w:szCs w:val="20"/>
          <w:lang w:val="sv-SE"/>
        </w:rPr>
      </w:pPr>
      <w:r w:rsidRPr="005A0B78">
        <w:rPr>
          <w:rFonts w:ascii="Arial" w:hAnsi="Arial" w:cs="Arial"/>
          <w:sz w:val="20"/>
          <w:szCs w:val="20"/>
          <w:lang w:val="sv-SE"/>
        </w:rPr>
        <w:t>Kulören som perfekt fångar årets tema ”Let the light in”</w:t>
      </w:r>
      <w:r w:rsidR="00EB1CE7">
        <w:rPr>
          <w:rFonts w:ascii="Arial" w:hAnsi="Arial" w:cs="Arial"/>
          <w:sz w:val="20"/>
          <w:szCs w:val="20"/>
          <w:lang w:val="sv-SE"/>
        </w:rPr>
        <w:t xml:space="preserve"> </w:t>
      </w:r>
      <w:r w:rsidRPr="005A0B78">
        <w:rPr>
          <w:rFonts w:ascii="Arial" w:hAnsi="Arial" w:cs="Arial"/>
          <w:sz w:val="20"/>
          <w:szCs w:val="20"/>
          <w:lang w:val="sv-SE"/>
        </w:rPr>
        <w:t xml:space="preserve">har en varm bärnstenston med inspiration från honungens skönhet och mångsidighet. Det är ett modernt val som </w:t>
      </w:r>
      <w:r w:rsidR="002B6A7F">
        <w:rPr>
          <w:rFonts w:ascii="Arial" w:hAnsi="Arial" w:cs="Arial"/>
          <w:sz w:val="20"/>
          <w:szCs w:val="20"/>
          <w:lang w:val="sv-SE"/>
        </w:rPr>
        <w:t>passar</w:t>
      </w:r>
      <w:r w:rsidRPr="005A0B78">
        <w:rPr>
          <w:rFonts w:ascii="Arial" w:hAnsi="Arial" w:cs="Arial"/>
          <w:sz w:val="20"/>
          <w:szCs w:val="20"/>
          <w:lang w:val="sv-SE"/>
        </w:rPr>
        <w:t xml:space="preserve"> en mängd olika livsstilar och inredningar. Den uttrycker också den nya känslan av optimism som kom fram i den globala trendforskningen som genomfördes.</w:t>
      </w:r>
    </w:p>
    <w:p w:rsidR="00C50302" w:rsidRPr="005A0B78" w:rsidRDefault="00C50302" w:rsidP="008D11C5">
      <w:pPr>
        <w:spacing w:after="0" w:line="250" w:lineRule="atLeast"/>
        <w:rPr>
          <w:rFonts w:ascii="Arial" w:hAnsi="Arial" w:cs="Arial"/>
          <w:sz w:val="20"/>
          <w:szCs w:val="20"/>
          <w:lang w:val="sv-SE"/>
        </w:rPr>
      </w:pPr>
    </w:p>
    <w:p w:rsidR="00C564CB" w:rsidRPr="005A0B78" w:rsidRDefault="00C50302" w:rsidP="008D11C5">
      <w:pPr>
        <w:spacing w:after="0" w:line="250" w:lineRule="atLeast"/>
        <w:rPr>
          <w:rFonts w:ascii="Arial" w:hAnsi="Arial" w:cs="Arial"/>
          <w:sz w:val="20"/>
          <w:szCs w:val="20"/>
          <w:lang w:val="sv-SE"/>
        </w:rPr>
      </w:pPr>
      <w:r w:rsidRPr="005A0B78">
        <w:rPr>
          <w:rFonts w:ascii="Arial" w:hAnsi="Arial" w:cs="Arial"/>
          <w:sz w:val="20"/>
          <w:szCs w:val="20"/>
          <w:lang w:val="sv-SE"/>
        </w:rPr>
        <w:t xml:space="preserve">"Dagens avslöjande av </w:t>
      </w:r>
      <w:r w:rsidR="00A21C16" w:rsidRPr="005A0B78">
        <w:rPr>
          <w:rFonts w:ascii="Arial" w:hAnsi="Arial" w:cs="Arial"/>
          <w:sz w:val="20"/>
          <w:szCs w:val="20"/>
          <w:lang w:val="sv-SE"/>
        </w:rPr>
        <w:t>Spiced Honey</w:t>
      </w:r>
      <w:r w:rsidRPr="005A0B78">
        <w:rPr>
          <w:rFonts w:ascii="Arial" w:hAnsi="Arial" w:cs="Arial"/>
          <w:sz w:val="20"/>
          <w:szCs w:val="20"/>
          <w:lang w:val="sv-SE"/>
        </w:rPr>
        <w:t xml:space="preserve"> är </w:t>
      </w:r>
      <w:r w:rsidR="00A21C16" w:rsidRPr="005A0B78">
        <w:rPr>
          <w:rFonts w:ascii="Arial" w:hAnsi="Arial" w:cs="Arial"/>
          <w:sz w:val="20"/>
          <w:szCs w:val="20"/>
          <w:lang w:val="sv-SE"/>
        </w:rPr>
        <w:t>ytterligare</w:t>
      </w:r>
      <w:r w:rsidR="00DA67AA">
        <w:rPr>
          <w:rFonts w:ascii="Arial" w:hAnsi="Arial" w:cs="Arial"/>
          <w:sz w:val="20"/>
          <w:szCs w:val="20"/>
          <w:lang w:val="sv-SE"/>
        </w:rPr>
        <w:t xml:space="preserve"> en</w:t>
      </w:r>
      <w:r w:rsidRPr="005A0B78">
        <w:rPr>
          <w:rFonts w:ascii="Arial" w:hAnsi="Arial" w:cs="Arial"/>
          <w:sz w:val="20"/>
          <w:szCs w:val="20"/>
          <w:lang w:val="sv-SE"/>
        </w:rPr>
        <w:t xml:space="preserve"> milstolpe för att ge konsumenterna möjlighet att välja </w:t>
      </w:r>
      <w:r w:rsidR="00A21C16" w:rsidRPr="005A0B78">
        <w:rPr>
          <w:rFonts w:ascii="Arial" w:hAnsi="Arial" w:cs="Arial"/>
          <w:sz w:val="20"/>
          <w:szCs w:val="20"/>
          <w:lang w:val="sv-SE"/>
        </w:rPr>
        <w:t>kulör</w:t>
      </w:r>
      <w:r w:rsidRPr="005A0B78">
        <w:rPr>
          <w:rFonts w:ascii="Arial" w:hAnsi="Arial" w:cs="Arial"/>
          <w:sz w:val="20"/>
          <w:szCs w:val="20"/>
          <w:lang w:val="sv-SE"/>
        </w:rPr>
        <w:t xml:space="preserve"> med </w:t>
      </w:r>
      <w:r w:rsidR="00A21C16" w:rsidRPr="005A0B78">
        <w:rPr>
          <w:rFonts w:ascii="Arial" w:hAnsi="Arial" w:cs="Arial"/>
          <w:sz w:val="20"/>
          <w:szCs w:val="20"/>
          <w:lang w:val="sv-SE"/>
        </w:rPr>
        <w:t>stort</w:t>
      </w:r>
      <w:r w:rsidRPr="005A0B78">
        <w:rPr>
          <w:rFonts w:ascii="Arial" w:hAnsi="Arial" w:cs="Arial"/>
          <w:sz w:val="20"/>
          <w:szCs w:val="20"/>
          <w:lang w:val="sv-SE"/>
        </w:rPr>
        <w:t xml:space="preserve"> </w:t>
      </w:r>
      <w:r w:rsidR="00A21C16" w:rsidRPr="005A0B78">
        <w:rPr>
          <w:rFonts w:ascii="Arial" w:hAnsi="Arial" w:cs="Arial"/>
          <w:sz w:val="20"/>
          <w:szCs w:val="20"/>
          <w:lang w:val="sv-SE"/>
        </w:rPr>
        <w:t>själv</w:t>
      </w:r>
      <w:r w:rsidRPr="005A0B78">
        <w:rPr>
          <w:rFonts w:ascii="Arial" w:hAnsi="Arial" w:cs="Arial"/>
          <w:sz w:val="20"/>
          <w:szCs w:val="20"/>
          <w:lang w:val="sv-SE"/>
        </w:rPr>
        <w:t xml:space="preserve">förtroende", säger </w:t>
      </w:r>
      <w:r w:rsidR="00A21C16" w:rsidRPr="005A0B78">
        <w:rPr>
          <w:rFonts w:ascii="Arial" w:hAnsi="Arial" w:cs="Arial"/>
          <w:sz w:val="20"/>
          <w:szCs w:val="20"/>
          <w:lang w:val="sv-SE"/>
        </w:rPr>
        <w:t>Ann-Charlotte Linde</w:t>
      </w:r>
      <w:r w:rsidRPr="005A0B78">
        <w:rPr>
          <w:rFonts w:ascii="Arial" w:hAnsi="Arial" w:cs="Arial"/>
          <w:sz w:val="20"/>
          <w:szCs w:val="20"/>
          <w:lang w:val="sv-SE"/>
        </w:rPr>
        <w:t xml:space="preserve">, </w:t>
      </w:r>
      <w:r w:rsidR="00A21C16" w:rsidRPr="005A0B78">
        <w:rPr>
          <w:rFonts w:ascii="Arial" w:hAnsi="Arial" w:cs="Arial"/>
          <w:sz w:val="20"/>
          <w:szCs w:val="20"/>
          <w:lang w:val="sv-SE"/>
        </w:rPr>
        <w:t>Colour Manager på Nordsjö</w:t>
      </w:r>
      <w:r w:rsidRPr="005A0B78">
        <w:rPr>
          <w:rFonts w:ascii="Arial" w:hAnsi="Arial" w:cs="Arial"/>
          <w:sz w:val="20"/>
          <w:szCs w:val="20"/>
          <w:lang w:val="sv-SE"/>
        </w:rPr>
        <w:t xml:space="preserve">. "Det är en </w:t>
      </w:r>
      <w:r w:rsidR="00A21C16" w:rsidRPr="005A0B78">
        <w:rPr>
          <w:rFonts w:ascii="Arial" w:hAnsi="Arial" w:cs="Arial"/>
          <w:sz w:val="20"/>
          <w:szCs w:val="20"/>
          <w:lang w:val="sv-SE"/>
        </w:rPr>
        <w:t xml:space="preserve">kulör som kan vara rogivande, lugnande, </w:t>
      </w:r>
      <w:r w:rsidR="00A21C16" w:rsidRPr="00773B70">
        <w:rPr>
          <w:rFonts w:ascii="Arial" w:hAnsi="Arial" w:cs="Arial"/>
          <w:sz w:val="20"/>
          <w:szCs w:val="20"/>
          <w:lang w:val="sv-SE"/>
        </w:rPr>
        <w:t xml:space="preserve">mysig </w:t>
      </w:r>
      <w:r w:rsidR="00202000" w:rsidRPr="00773B70">
        <w:rPr>
          <w:rFonts w:ascii="Arial" w:hAnsi="Arial" w:cs="Arial"/>
          <w:sz w:val="20"/>
          <w:szCs w:val="20"/>
          <w:lang w:val="sv-SE"/>
        </w:rPr>
        <w:t>men också</w:t>
      </w:r>
      <w:r w:rsidR="00A21C16" w:rsidRPr="005A0B78">
        <w:rPr>
          <w:rFonts w:ascii="Arial" w:hAnsi="Arial" w:cs="Arial"/>
          <w:sz w:val="20"/>
          <w:szCs w:val="20"/>
          <w:lang w:val="sv-SE"/>
        </w:rPr>
        <w:t xml:space="preserve"> livfull, beroende på ljuset och kulörerna den kombineras med.”</w:t>
      </w:r>
    </w:p>
    <w:p w:rsidR="00C564CB" w:rsidRPr="005A0B78" w:rsidRDefault="00C564CB" w:rsidP="008D11C5">
      <w:pPr>
        <w:spacing w:after="0" w:line="250" w:lineRule="atLeast"/>
        <w:rPr>
          <w:rFonts w:ascii="Arial" w:hAnsi="Arial" w:cs="Arial"/>
          <w:sz w:val="20"/>
          <w:szCs w:val="20"/>
          <w:lang w:val="sv-SE"/>
        </w:rPr>
      </w:pPr>
    </w:p>
    <w:p w:rsidR="00C50302" w:rsidRPr="005A0B78" w:rsidRDefault="00C564CB" w:rsidP="008D11C5">
      <w:pPr>
        <w:spacing w:after="0" w:line="250" w:lineRule="atLeast"/>
        <w:rPr>
          <w:rFonts w:ascii="Arial" w:hAnsi="Arial" w:cs="Arial"/>
          <w:sz w:val="20"/>
          <w:szCs w:val="20"/>
          <w:lang w:val="sv-SE"/>
        </w:rPr>
      </w:pPr>
      <w:r w:rsidRPr="005A0B78">
        <w:rPr>
          <w:rFonts w:ascii="Arial" w:hAnsi="Arial" w:cs="Arial"/>
          <w:sz w:val="20"/>
          <w:szCs w:val="20"/>
          <w:lang w:val="sv-SE"/>
        </w:rPr>
        <w:t>Nordsjös kulörer börjar sin resa vid före</w:t>
      </w:r>
      <w:r w:rsidR="002B6A7F">
        <w:rPr>
          <w:rFonts w:ascii="Arial" w:hAnsi="Arial" w:cs="Arial"/>
          <w:sz w:val="20"/>
          <w:szCs w:val="20"/>
          <w:lang w:val="sv-SE"/>
        </w:rPr>
        <w:t xml:space="preserve">tagets </w:t>
      </w:r>
      <w:r w:rsidR="002B6A7F" w:rsidRPr="002B6A7F">
        <w:rPr>
          <w:rFonts w:ascii="Arial" w:hAnsi="Arial" w:cs="Arial"/>
          <w:sz w:val="20"/>
          <w:szCs w:val="20"/>
          <w:lang w:val="sv-SE"/>
        </w:rPr>
        <w:t>globala Aesthetic Center</w:t>
      </w:r>
      <w:r w:rsidRPr="005A0B78">
        <w:rPr>
          <w:rFonts w:ascii="Arial" w:hAnsi="Arial" w:cs="Arial"/>
          <w:sz w:val="20"/>
          <w:szCs w:val="20"/>
          <w:lang w:val="sv-SE"/>
        </w:rPr>
        <w:t>, som har ansvarat för trendanal</w:t>
      </w:r>
      <w:r w:rsidR="002B6A7F">
        <w:rPr>
          <w:rFonts w:ascii="Arial" w:hAnsi="Arial" w:cs="Arial"/>
          <w:sz w:val="20"/>
          <w:szCs w:val="20"/>
          <w:lang w:val="sv-SE"/>
        </w:rPr>
        <w:t xml:space="preserve">ys, kulörforskning och kulördesign </w:t>
      </w:r>
      <w:r w:rsidRPr="005A0B78">
        <w:rPr>
          <w:rFonts w:ascii="Arial" w:hAnsi="Arial" w:cs="Arial"/>
          <w:sz w:val="20"/>
          <w:szCs w:val="20"/>
          <w:lang w:val="sv-SE"/>
        </w:rPr>
        <w:t>i mer än 25 år. Varje år bjuder man in ett antal ledande designers från hela världen som träffas för att fånga stämningen som råder i världen, och detta översätts sedan till den årliga kulörpaletten.</w:t>
      </w:r>
    </w:p>
    <w:p w:rsidR="00C564CB" w:rsidRPr="005A0B78" w:rsidRDefault="00C564CB" w:rsidP="008D11C5">
      <w:pPr>
        <w:spacing w:after="0" w:line="250" w:lineRule="atLeast"/>
        <w:rPr>
          <w:rFonts w:ascii="Arial" w:hAnsi="Arial" w:cs="Arial"/>
          <w:sz w:val="20"/>
          <w:szCs w:val="20"/>
          <w:lang w:val="sv-SE"/>
        </w:rPr>
      </w:pPr>
    </w:p>
    <w:p w:rsidR="00C564CB" w:rsidRPr="005A0B78" w:rsidRDefault="00C564CB" w:rsidP="008D11C5">
      <w:pPr>
        <w:spacing w:after="0" w:line="250" w:lineRule="atLeast"/>
        <w:rPr>
          <w:rFonts w:ascii="Arial" w:hAnsi="Arial" w:cs="Arial"/>
          <w:sz w:val="20"/>
          <w:szCs w:val="20"/>
          <w:lang w:val="sv-SE"/>
        </w:rPr>
      </w:pPr>
      <w:r w:rsidRPr="005A0B78">
        <w:rPr>
          <w:rFonts w:ascii="Arial" w:hAnsi="Arial" w:cs="Arial"/>
          <w:sz w:val="20"/>
          <w:szCs w:val="20"/>
          <w:lang w:val="sv-SE"/>
        </w:rPr>
        <w:t>"Vår senaste trendforskning visar att människor runt om i världen upplever en förnyad känsla av energi, optimism och syfte" tillägger Ann-Charlotte. "Vi vill nå ut, engagera oss med andra och göra saker bättre. Spiced Honey återspeglar dessa önskemål. Förra året var många av oss oroade över globala händelser, så vi stängde våra dörrar för att dra oss tillbaka och omgruppera. Nu känner vi oss redo att öppna våra fönster och släppa in ljuset."</w:t>
      </w:r>
    </w:p>
    <w:p w:rsidR="00123AA0" w:rsidRPr="005A0B78" w:rsidRDefault="008D11C5" w:rsidP="008D11C5">
      <w:pPr>
        <w:spacing w:after="0" w:line="250" w:lineRule="atLeast"/>
        <w:rPr>
          <w:rFonts w:ascii="Arial" w:hAnsi="Arial" w:cs="Arial"/>
          <w:sz w:val="20"/>
          <w:szCs w:val="20"/>
          <w:lang w:val="sv-SE"/>
        </w:rPr>
      </w:pPr>
      <w:r w:rsidRPr="005A0B78">
        <w:rPr>
          <w:rFonts w:ascii="Arial" w:hAnsi="Arial" w:cs="Arial"/>
          <w:sz w:val="20"/>
          <w:szCs w:val="20"/>
          <w:lang w:val="sv-SE"/>
        </w:rPr>
        <w:br/>
      </w:r>
      <w:r w:rsidR="00123AA0" w:rsidRPr="005A0B78">
        <w:rPr>
          <w:rFonts w:ascii="Arial" w:hAnsi="Arial" w:cs="Arial"/>
          <w:sz w:val="20"/>
          <w:szCs w:val="20"/>
          <w:lang w:val="sv-SE"/>
        </w:rPr>
        <w:t>Utöver att man valt Spiced Honey till årets kulör 2019 har man tagit fram</w:t>
      </w:r>
      <w:r w:rsidRPr="005A0B78">
        <w:rPr>
          <w:rFonts w:ascii="Arial" w:hAnsi="Arial" w:cs="Arial"/>
          <w:sz w:val="20"/>
          <w:szCs w:val="20"/>
          <w:lang w:val="sv-SE"/>
        </w:rPr>
        <w:t xml:space="preserve"> fyra </w:t>
      </w:r>
      <w:r w:rsidR="00123AA0" w:rsidRPr="005A0B78">
        <w:rPr>
          <w:rFonts w:ascii="Arial" w:hAnsi="Arial" w:cs="Arial"/>
          <w:sz w:val="20"/>
          <w:szCs w:val="20"/>
          <w:lang w:val="sv-SE"/>
        </w:rPr>
        <w:t>kulör</w:t>
      </w:r>
      <w:r w:rsidRPr="005A0B78">
        <w:rPr>
          <w:rFonts w:ascii="Arial" w:hAnsi="Arial" w:cs="Arial"/>
          <w:sz w:val="20"/>
          <w:szCs w:val="20"/>
          <w:lang w:val="sv-SE"/>
        </w:rPr>
        <w:t>paletter</w:t>
      </w:r>
      <w:r w:rsidR="00123AA0" w:rsidRPr="005A0B78">
        <w:rPr>
          <w:rFonts w:ascii="Arial" w:hAnsi="Arial" w:cs="Arial"/>
          <w:sz w:val="20"/>
          <w:szCs w:val="20"/>
          <w:lang w:val="sv-SE"/>
        </w:rPr>
        <w:t xml:space="preserve"> som</w:t>
      </w:r>
      <w:r w:rsidRPr="005A0B78">
        <w:rPr>
          <w:rFonts w:ascii="Arial" w:hAnsi="Arial" w:cs="Arial"/>
          <w:sz w:val="20"/>
          <w:szCs w:val="20"/>
          <w:lang w:val="sv-SE"/>
        </w:rPr>
        <w:t xml:space="preserve"> </w:t>
      </w:r>
      <w:r w:rsidR="00123AA0" w:rsidRPr="005A0B78">
        <w:rPr>
          <w:rFonts w:ascii="Arial" w:hAnsi="Arial" w:cs="Arial"/>
          <w:sz w:val="20"/>
          <w:szCs w:val="20"/>
          <w:lang w:val="sv-SE"/>
        </w:rPr>
        <w:t xml:space="preserve">är </w:t>
      </w:r>
      <w:r w:rsidR="00123AA0" w:rsidRPr="00773B70">
        <w:rPr>
          <w:rFonts w:ascii="Arial" w:hAnsi="Arial" w:cs="Arial"/>
          <w:sz w:val="20"/>
          <w:szCs w:val="20"/>
          <w:lang w:val="sv-SE"/>
        </w:rPr>
        <w:t xml:space="preserve">utformade för att hjälpa konsumenterna att hitta en kombination som man kan känna </w:t>
      </w:r>
      <w:r w:rsidR="005A0B78" w:rsidRPr="00773B70">
        <w:rPr>
          <w:rFonts w:ascii="Arial" w:hAnsi="Arial" w:cs="Arial"/>
          <w:sz w:val="20"/>
          <w:szCs w:val="20"/>
          <w:lang w:val="sv-SE"/>
        </w:rPr>
        <w:t>sig trygg och nöjd med</w:t>
      </w:r>
      <w:r w:rsidR="008021D5">
        <w:rPr>
          <w:rFonts w:ascii="Arial" w:hAnsi="Arial" w:cs="Arial"/>
          <w:sz w:val="20"/>
          <w:szCs w:val="20"/>
          <w:lang w:val="sv-SE"/>
        </w:rPr>
        <w:t>;</w:t>
      </w:r>
      <w:r w:rsidR="00202000" w:rsidRPr="00773B70">
        <w:rPr>
          <w:rFonts w:ascii="Arial" w:hAnsi="Arial" w:cs="Arial"/>
          <w:sz w:val="20"/>
          <w:szCs w:val="20"/>
          <w:lang w:val="sv-SE"/>
        </w:rPr>
        <w:t xml:space="preserve"> Think,</w:t>
      </w:r>
      <w:r w:rsidR="00E471A9">
        <w:rPr>
          <w:rFonts w:ascii="Arial" w:hAnsi="Arial" w:cs="Arial"/>
          <w:sz w:val="20"/>
          <w:szCs w:val="20"/>
          <w:lang w:val="sv-SE"/>
        </w:rPr>
        <w:t xml:space="preserve"> Dream, Love och Act</w:t>
      </w:r>
      <w:r w:rsidR="00773B70" w:rsidRPr="00773B70">
        <w:rPr>
          <w:rFonts w:ascii="Arial" w:hAnsi="Arial" w:cs="Arial"/>
          <w:sz w:val="20"/>
          <w:szCs w:val="20"/>
          <w:lang w:val="sv-SE"/>
        </w:rPr>
        <w:t>.</w:t>
      </w:r>
    </w:p>
    <w:p w:rsidR="00123AA0" w:rsidRPr="005A0B78" w:rsidRDefault="00123AA0" w:rsidP="008D11C5">
      <w:pPr>
        <w:spacing w:after="0" w:line="250" w:lineRule="atLeast"/>
        <w:rPr>
          <w:rFonts w:ascii="Arial" w:hAnsi="Arial" w:cs="Arial"/>
          <w:sz w:val="20"/>
          <w:szCs w:val="20"/>
          <w:lang w:val="sv-SE"/>
        </w:rPr>
      </w:pPr>
    </w:p>
    <w:p w:rsidR="008D11C5" w:rsidRPr="005A0B78" w:rsidRDefault="00123AA0" w:rsidP="008D11C5">
      <w:pPr>
        <w:spacing w:after="0" w:line="250" w:lineRule="atLeast"/>
        <w:rPr>
          <w:rFonts w:ascii="Arial" w:hAnsi="Arial" w:cs="Arial"/>
          <w:sz w:val="20"/>
          <w:szCs w:val="20"/>
          <w:lang w:val="sv-SE"/>
        </w:rPr>
      </w:pPr>
      <w:r w:rsidRPr="005A0B78">
        <w:rPr>
          <w:rFonts w:ascii="Arial" w:hAnsi="Arial" w:cs="Arial"/>
          <w:sz w:val="20"/>
          <w:szCs w:val="20"/>
          <w:lang w:val="sv-SE"/>
        </w:rPr>
        <w:t xml:space="preserve">Dessutom kan man se </w:t>
      </w:r>
      <w:r w:rsidR="005A0B78" w:rsidRPr="005A0B78">
        <w:rPr>
          <w:rFonts w:ascii="Arial" w:hAnsi="Arial" w:cs="Arial"/>
          <w:sz w:val="20"/>
          <w:szCs w:val="20"/>
          <w:lang w:val="sv-SE"/>
        </w:rPr>
        <w:t>hur kulören gör sig på väggen hemma med</w:t>
      </w:r>
      <w:r w:rsidRPr="005A0B78">
        <w:rPr>
          <w:rFonts w:ascii="Arial" w:hAnsi="Arial" w:cs="Arial"/>
          <w:sz w:val="20"/>
          <w:szCs w:val="20"/>
          <w:lang w:val="sv-SE"/>
        </w:rPr>
        <w:t xml:space="preserve"> Nordsjös app ”</w:t>
      </w:r>
      <w:r w:rsidRPr="006E02AB">
        <w:rPr>
          <w:rFonts w:ascii="Arial" w:hAnsi="Arial" w:cs="Arial"/>
          <w:sz w:val="20"/>
          <w:szCs w:val="20"/>
          <w:lang w:val="sv-SE"/>
        </w:rPr>
        <w:t>Visualizer</w:t>
      </w:r>
      <w:r w:rsidRPr="005A0B78">
        <w:rPr>
          <w:rFonts w:ascii="Arial" w:hAnsi="Arial" w:cs="Arial"/>
          <w:sz w:val="20"/>
          <w:szCs w:val="20"/>
          <w:lang w:val="sv-SE"/>
        </w:rPr>
        <w:t>” och även få den för provmålning med nya innovativa ”</w:t>
      </w:r>
      <w:r w:rsidR="005A0B78" w:rsidRPr="005A0B78">
        <w:rPr>
          <w:rFonts w:ascii="Arial" w:hAnsi="Arial" w:cs="Arial"/>
          <w:sz w:val="20"/>
          <w:szCs w:val="20"/>
          <w:lang w:val="sv-SE"/>
        </w:rPr>
        <w:t xml:space="preserve">Nordsjö </w:t>
      </w:r>
      <w:r w:rsidRPr="005A0B78">
        <w:rPr>
          <w:rFonts w:ascii="Arial" w:hAnsi="Arial" w:cs="Arial"/>
          <w:sz w:val="20"/>
          <w:szCs w:val="20"/>
          <w:lang w:val="sv-SE"/>
        </w:rPr>
        <w:t>Colour Tester” som finns att köpa i Nordsjö Idé &amp; Design-butikerna</w:t>
      </w:r>
      <w:r w:rsidR="00DB3572">
        <w:rPr>
          <w:rFonts w:ascii="Arial" w:hAnsi="Arial" w:cs="Arial"/>
          <w:sz w:val="20"/>
          <w:szCs w:val="20"/>
          <w:lang w:val="sv-SE"/>
        </w:rPr>
        <w:t>.</w:t>
      </w:r>
    </w:p>
    <w:p w:rsidR="005A0B78" w:rsidRPr="005A0B78" w:rsidRDefault="005A0B78" w:rsidP="008D11C5">
      <w:pPr>
        <w:spacing w:after="0" w:line="250" w:lineRule="atLeast"/>
        <w:rPr>
          <w:rFonts w:ascii="Arial" w:hAnsi="Arial" w:cs="Arial"/>
          <w:sz w:val="20"/>
          <w:szCs w:val="20"/>
          <w:lang w:val="sv-SE"/>
        </w:rPr>
      </w:pPr>
    </w:p>
    <w:p w:rsidR="006E02AB" w:rsidRDefault="00123AA0" w:rsidP="008D11C5">
      <w:pPr>
        <w:spacing w:after="0" w:line="250" w:lineRule="atLeast"/>
        <w:rPr>
          <w:rFonts w:ascii="Arial" w:hAnsi="Arial" w:cs="Arial"/>
          <w:sz w:val="16"/>
          <w:szCs w:val="16"/>
          <w:lang w:val="sv-SE"/>
        </w:rPr>
      </w:pPr>
      <w:r w:rsidRPr="005A0B78">
        <w:rPr>
          <w:rFonts w:ascii="Arial" w:hAnsi="Arial" w:cs="Arial"/>
          <w:sz w:val="20"/>
          <w:szCs w:val="20"/>
          <w:lang w:val="sv-SE"/>
        </w:rPr>
        <w:t>Spiced Honey</w:t>
      </w:r>
      <w:r w:rsidR="008D11C5" w:rsidRPr="005A0B78">
        <w:rPr>
          <w:rFonts w:ascii="Arial" w:hAnsi="Arial" w:cs="Arial"/>
          <w:sz w:val="20"/>
          <w:szCs w:val="20"/>
          <w:lang w:val="sv-SE"/>
        </w:rPr>
        <w:t xml:space="preserve"> finns att köpa </w:t>
      </w:r>
      <w:r w:rsidR="003318CC">
        <w:rPr>
          <w:rFonts w:ascii="Arial" w:hAnsi="Arial" w:cs="Arial"/>
          <w:sz w:val="20"/>
          <w:szCs w:val="20"/>
          <w:lang w:val="sv-SE"/>
        </w:rPr>
        <w:t>från den 4 september</w:t>
      </w:r>
      <w:r w:rsidR="008D11C5" w:rsidRPr="005A0B78">
        <w:rPr>
          <w:rFonts w:ascii="Arial" w:hAnsi="Arial" w:cs="Arial"/>
          <w:sz w:val="20"/>
          <w:szCs w:val="20"/>
          <w:lang w:val="sv-SE"/>
        </w:rPr>
        <w:t xml:space="preserve"> hos din Nordsjö-återförsäljare.</w:t>
      </w:r>
      <w:r w:rsidR="008D11C5" w:rsidRPr="005A0B78">
        <w:rPr>
          <w:rFonts w:ascii="Arial" w:hAnsi="Arial" w:cs="Arial"/>
          <w:sz w:val="20"/>
          <w:szCs w:val="20"/>
          <w:lang w:val="sv-SE"/>
        </w:rPr>
        <w:br/>
        <w:t xml:space="preserve">Mer information finns på </w:t>
      </w:r>
      <w:hyperlink r:id="rId10" w:history="1">
        <w:r w:rsidR="00A12094">
          <w:rPr>
            <w:rStyle w:val="Hyperlnk"/>
            <w:rFonts w:ascii="Arial" w:hAnsi="Arial" w:cs="Arial"/>
            <w:color w:val="auto"/>
            <w:sz w:val="20"/>
            <w:szCs w:val="20"/>
            <w:lang w:val="sv-SE"/>
          </w:rPr>
          <w:t>www</w:t>
        </w:r>
        <w:bookmarkStart w:id="0" w:name="_GoBack"/>
        <w:bookmarkEnd w:id="0"/>
        <w:r w:rsidR="00A12094">
          <w:rPr>
            <w:rStyle w:val="Hyperlnk"/>
            <w:rFonts w:ascii="Arial" w:hAnsi="Arial" w:cs="Arial"/>
            <w:color w:val="auto"/>
            <w:sz w:val="20"/>
            <w:szCs w:val="20"/>
            <w:lang w:val="sv-SE"/>
          </w:rPr>
          <w:t>.</w:t>
        </w:r>
        <w:r w:rsidR="00A12094">
          <w:rPr>
            <w:rStyle w:val="Hyperlnk"/>
            <w:rFonts w:ascii="Arial" w:hAnsi="Arial" w:cs="Arial"/>
            <w:color w:val="auto"/>
            <w:sz w:val="20"/>
            <w:szCs w:val="20"/>
            <w:lang w:val="sv-SE"/>
          </w:rPr>
          <w:t>nord</w:t>
        </w:r>
        <w:r w:rsidR="00A12094">
          <w:rPr>
            <w:rStyle w:val="Hyperlnk"/>
            <w:rFonts w:ascii="Arial" w:hAnsi="Arial" w:cs="Arial"/>
            <w:color w:val="auto"/>
            <w:sz w:val="20"/>
            <w:szCs w:val="20"/>
            <w:lang w:val="sv-SE"/>
          </w:rPr>
          <w:t>s</w:t>
        </w:r>
        <w:r w:rsidR="00A12094">
          <w:rPr>
            <w:rStyle w:val="Hyperlnk"/>
            <w:rFonts w:ascii="Arial" w:hAnsi="Arial" w:cs="Arial"/>
            <w:color w:val="auto"/>
            <w:sz w:val="20"/>
            <w:szCs w:val="20"/>
            <w:lang w:val="sv-SE"/>
          </w:rPr>
          <w:t>jo.se</w:t>
        </w:r>
      </w:hyperlink>
      <w:r w:rsidR="008D11C5" w:rsidRPr="005A0B78">
        <w:rPr>
          <w:rFonts w:ascii="Arial" w:hAnsi="Arial" w:cs="Arial"/>
          <w:sz w:val="20"/>
          <w:szCs w:val="20"/>
          <w:lang w:val="sv-SE"/>
        </w:rPr>
        <w:t xml:space="preserve"> och här hittar man även våra återförsäljare.</w:t>
      </w:r>
      <w:r w:rsidR="008D11C5" w:rsidRPr="008D11C5">
        <w:rPr>
          <w:rFonts w:ascii="Arial" w:hAnsi="Arial" w:cs="Arial"/>
          <w:sz w:val="20"/>
          <w:szCs w:val="20"/>
          <w:lang w:val="sv-SE"/>
        </w:rPr>
        <w:br/>
      </w:r>
      <w:r w:rsidR="006E02AB" w:rsidRPr="006E02AB">
        <w:rPr>
          <w:rFonts w:ascii="Arial" w:hAnsi="Arial" w:cs="Arial"/>
          <w:sz w:val="20"/>
          <w:szCs w:val="20"/>
          <w:lang w:val="sv-SE"/>
        </w:rPr>
        <w:t>- - - - -</w:t>
      </w:r>
    </w:p>
    <w:p w:rsidR="008D11C5" w:rsidRPr="008D11C5" w:rsidRDefault="008D11C5" w:rsidP="008D11C5">
      <w:pPr>
        <w:spacing w:after="0" w:line="250" w:lineRule="atLeast"/>
        <w:rPr>
          <w:rFonts w:ascii="Arial" w:hAnsi="Arial" w:cs="Arial"/>
          <w:sz w:val="20"/>
          <w:szCs w:val="20"/>
          <w:lang w:val="sv-SE"/>
        </w:rPr>
      </w:pPr>
      <w:r w:rsidRPr="008D11C5">
        <w:rPr>
          <w:rFonts w:ascii="Arial" w:hAnsi="Arial" w:cs="Arial"/>
          <w:sz w:val="20"/>
          <w:szCs w:val="20"/>
          <w:lang w:val="sv-SE"/>
        </w:rPr>
        <w:t xml:space="preserve">För mer information, inklusive ytterligare pressmaterial och bilder, vänligen kontakta </w:t>
      </w:r>
    </w:p>
    <w:p w:rsidR="008D11C5" w:rsidRPr="008D11C5" w:rsidRDefault="005A0B78" w:rsidP="008D11C5">
      <w:pPr>
        <w:spacing w:after="0" w:line="250" w:lineRule="atLeast"/>
        <w:rPr>
          <w:rFonts w:ascii="Arial" w:hAnsi="Arial" w:cs="Arial"/>
          <w:sz w:val="20"/>
          <w:szCs w:val="20"/>
          <w:lang w:val="sv-SE"/>
        </w:rPr>
      </w:pPr>
      <w:r>
        <w:rPr>
          <w:rFonts w:ascii="Arial" w:hAnsi="Arial" w:cs="Arial"/>
          <w:sz w:val="20"/>
          <w:szCs w:val="20"/>
          <w:lang w:val="sv-SE"/>
        </w:rPr>
        <w:t>Ann-Charlotte Linde</w:t>
      </w:r>
      <w:r w:rsidR="008D11C5" w:rsidRPr="008D11C5">
        <w:rPr>
          <w:rFonts w:ascii="Arial" w:hAnsi="Arial" w:cs="Arial"/>
          <w:sz w:val="20"/>
          <w:szCs w:val="20"/>
          <w:lang w:val="sv-SE"/>
        </w:rPr>
        <w:t xml:space="preserve">, </w:t>
      </w:r>
      <w:r>
        <w:rPr>
          <w:rFonts w:ascii="Arial" w:hAnsi="Arial" w:cs="Arial"/>
          <w:sz w:val="20"/>
          <w:szCs w:val="20"/>
          <w:lang w:val="sv-SE"/>
        </w:rPr>
        <w:t>Colour Manager Nordsjö</w:t>
      </w:r>
    </w:p>
    <w:p w:rsidR="008D11C5" w:rsidRPr="008D11C5" w:rsidRDefault="00A12094" w:rsidP="008D11C5">
      <w:pPr>
        <w:spacing w:after="0" w:line="250" w:lineRule="atLeast"/>
        <w:rPr>
          <w:rFonts w:ascii="Arial" w:hAnsi="Arial" w:cs="Arial"/>
          <w:sz w:val="20"/>
          <w:szCs w:val="20"/>
          <w:lang w:val="sv-SE"/>
        </w:rPr>
      </w:pPr>
      <w:hyperlink r:id="rId11" w:history="1">
        <w:r w:rsidR="005A0B78" w:rsidRPr="00F47A10">
          <w:rPr>
            <w:rStyle w:val="Hyperlnk"/>
            <w:rFonts w:ascii="Arial" w:hAnsi="Arial" w:cs="Arial"/>
            <w:sz w:val="20"/>
            <w:szCs w:val="20"/>
            <w:lang w:val="sv-SE"/>
          </w:rPr>
          <w:t>ann-charlotte.linde@akzonobel.com</w:t>
        </w:r>
      </w:hyperlink>
      <w:r w:rsidR="008D11C5" w:rsidRPr="008D11C5">
        <w:rPr>
          <w:rFonts w:ascii="Arial" w:hAnsi="Arial" w:cs="Arial"/>
          <w:sz w:val="20"/>
          <w:szCs w:val="20"/>
          <w:lang w:val="sv-SE"/>
        </w:rPr>
        <w:t xml:space="preserve">, </w:t>
      </w:r>
      <w:r w:rsidR="00B133C3">
        <w:rPr>
          <w:rFonts w:ascii="Arial" w:hAnsi="Arial" w:cs="Arial"/>
          <w:sz w:val="20"/>
          <w:szCs w:val="20"/>
          <w:lang w:val="sv-SE"/>
        </w:rPr>
        <w:t>0</w:t>
      </w:r>
      <w:r w:rsidR="00EB1CE7" w:rsidRPr="00EB1CE7">
        <w:rPr>
          <w:rFonts w:ascii="Arial" w:hAnsi="Arial" w:cs="Arial"/>
          <w:sz w:val="20"/>
          <w:szCs w:val="20"/>
          <w:lang w:val="sv-SE"/>
        </w:rPr>
        <w:t>709</w:t>
      </w:r>
      <w:r w:rsidR="00B133C3">
        <w:rPr>
          <w:rFonts w:ascii="Arial" w:hAnsi="Arial" w:cs="Arial"/>
          <w:sz w:val="20"/>
          <w:szCs w:val="20"/>
          <w:lang w:val="sv-SE"/>
        </w:rPr>
        <w:t>-</w:t>
      </w:r>
      <w:r w:rsidR="00EB1CE7" w:rsidRPr="00EB1CE7">
        <w:rPr>
          <w:rFonts w:ascii="Arial" w:hAnsi="Arial" w:cs="Arial"/>
          <w:sz w:val="20"/>
          <w:szCs w:val="20"/>
          <w:lang w:val="sv-SE"/>
        </w:rPr>
        <w:t>43</w:t>
      </w:r>
      <w:r w:rsidR="00B133C3">
        <w:rPr>
          <w:rFonts w:ascii="Arial" w:hAnsi="Arial" w:cs="Arial"/>
          <w:sz w:val="20"/>
          <w:szCs w:val="20"/>
          <w:lang w:val="sv-SE"/>
        </w:rPr>
        <w:t xml:space="preserve"> </w:t>
      </w:r>
      <w:r w:rsidR="00EB1CE7" w:rsidRPr="00EB1CE7">
        <w:rPr>
          <w:rFonts w:ascii="Arial" w:hAnsi="Arial" w:cs="Arial"/>
          <w:sz w:val="20"/>
          <w:szCs w:val="20"/>
          <w:lang w:val="sv-SE"/>
        </w:rPr>
        <w:t>58</w:t>
      </w:r>
      <w:r w:rsidR="00B133C3">
        <w:rPr>
          <w:rFonts w:ascii="Arial" w:hAnsi="Arial" w:cs="Arial"/>
          <w:sz w:val="20"/>
          <w:szCs w:val="20"/>
          <w:lang w:val="sv-SE"/>
        </w:rPr>
        <w:t xml:space="preserve"> </w:t>
      </w:r>
      <w:r w:rsidR="00EB1CE7" w:rsidRPr="00EB1CE7">
        <w:rPr>
          <w:rFonts w:ascii="Arial" w:hAnsi="Arial" w:cs="Arial"/>
          <w:sz w:val="20"/>
          <w:szCs w:val="20"/>
          <w:lang w:val="sv-SE"/>
        </w:rPr>
        <w:t>01</w:t>
      </w:r>
    </w:p>
    <w:p w:rsidR="008D11C5" w:rsidRDefault="008D11C5"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ED2D93" w:rsidRPr="00ED2D93" w:rsidRDefault="00ED2D93" w:rsidP="00ED2D93">
      <w:pPr>
        <w:pStyle w:val="Normalwebb"/>
        <w:spacing w:before="0" w:beforeAutospacing="0" w:after="0" w:afterAutospacing="0"/>
        <w:rPr>
          <w:rFonts w:asciiTheme="minorHAnsi" w:hAnsiTheme="minorHAnsi" w:cstheme="minorHAnsi"/>
        </w:rPr>
      </w:pPr>
      <w:r w:rsidRPr="00ED2D93">
        <w:rPr>
          <w:rFonts w:asciiTheme="minorHAnsi" w:eastAsiaTheme="minorEastAsia" w:hAnsiTheme="minorHAnsi" w:cstheme="minorHAnsi"/>
          <w:b/>
          <w:bCs/>
          <w:color w:val="808080" w:themeColor="background1" w:themeShade="80"/>
          <w:kern w:val="24"/>
          <w:sz w:val="18"/>
          <w:szCs w:val="18"/>
        </w:rPr>
        <w:t xml:space="preserve">Om Nordsjö </w:t>
      </w:r>
    </w:p>
    <w:p w:rsidR="00ED2D93" w:rsidRPr="00ED2D93" w:rsidRDefault="00ED2D93" w:rsidP="00ED2D93">
      <w:pPr>
        <w:pStyle w:val="Normalwebb"/>
        <w:spacing w:before="0" w:beforeAutospacing="0" w:after="0" w:afterAutospacing="0"/>
        <w:rPr>
          <w:rFonts w:asciiTheme="minorHAnsi" w:hAnsiTheme="minorHAnsi" w:cstheme="minorHAnsi"/>
        </w:rPr>
      </w:pPr>
      <w:r w:rsidRPr="00ED2D93">
        <w:rPr>
          <w:rFonts w:asciiTheme="minorHAnsi" w:eastAsiaTheme="minorEastAsia" w:hAnsiTheme="minorHAnsi" w:cstheme="minorHAnsi"/>
          <w:color w:val="808080" w:themeColor="background1" w:themeShade="80"/>
          <w:kern w:val="24"/>
          <w:sz w:val="18"/>
          <w:szCs w:val="18"/>
        </w:rPr>
        <w:t>Nordsjö-</w:t>
      </w:r>
      <w:r w:rsidR="00D31E87">
        <w:rPr>
          <w:rFonts w:asciiTheme="minorHAnsi" w:eastAsiaTheme="minorEastAsia" w:hAnsiTheme="minorHAnsi" w:cstheme="minorHAnsi"/>
          <w:color w:val="808080" w:themeColor="background1" w:themeShade="80"/>
          <w:kern w:val="24"/>
          <w:sz w:val="18"/>
          <w:szCs w:val="18"/>
        </w:rPr>
        <w:t xml:space="preserve">varumärket har sin bakgrund i Nordström </w:t>
      </w:r>
      <w:r w:rsidRPr="00ED2D93">
        <w:rPr>
          <w:rFonts w:asciiTheme="minorHAnsi" w:eastAsiaTheme="minorEastAsia" w:hAnsiTheme="minorHAnsi" w:cstheme="minorHAnsi"/>
          <w:color w:val="808080" w:themeColor="background1" w:themeShade="80"/>
          <w:kern w:val="24"/>
          <w:sz w:val="18"/>
          <w:szCs w:val="18"/>
        </w:rPr>
        <w:t>&amp;</w:t>
      </w:r>
      <w:r w:rsidR="00D31E87">
        <w:rPr>
          <w:rFonts w:asciiTheme="minorHAnsi" w:eastAsiaTheme="minorEastAsia" w:hAnsiTheme="minorHAnsi" w:cstheme="minorHAnsi"/>
          <w:color w:val="808080" w:themeColor="background1" w:themeShade="80"/>
          <w:kern w:val="24"/>
          <w:sz w:val="18"/>
          <w:szCs w:val="18"/>
        </w:rPr>
        <w:t xml:space="preserve"> Sjögren AB, som startade verksamheten redan 1903. Idag ä</w:t>
      </w:r>
      <w:r w:rsidRPr="00ED2D93">
        <w:rPr>
          <w:rFonts w:asciiTheme="minorHAnsi" w:eastAsiaTheme="minorEastAsia" w:hAnsiTheme="minorHAnsi" w:cstheme="minorHAnsi"/>
          <w:color w:val="808080" w:themeColor="background1" w:themeShade="80"/>
          <w:kern w:val="24"/>
          <w:sz w:val="18"/>
          <w:szCs w:val="18"/>
        </w:rPr>
        <w:t>r Nordsjö e</w:t>
      </w:r>
      <w:r w:rsidR="00D31E87">
        <w:rPr>
          <w:rFonts w:asciiTheme="minorHAnsi" w:eastAsiaTheme="minorEastAsia" w:hAnsiTheme="minorHAnsi" w:cstheme="minorHAnsi"/>
          <w:color w:val="808080" w:themeColor="background1" w:themeShade="80"/>
          <w:kern w:val="24"/>
          <w:sz w:val="18"/>
          <w:szCs w:val="18"/>
        </w:rPr>
        <w:t>tt av Nordens ledande och mest nyskapa</w:t>
      </w:r>
      <w:r w:rsidRPr="00ED2D93">
        <w:rPr>
          <w:rFonts w:asciiTheme="minorHAnsi" w:eastAsiaTheme="minorEastAsia" w:hAnsiTheme="minorHAnsi" w:cstheme="minorHAnsi"/>
          <w:color w:val="808080" w:themeColor="background1" w:themeShade="80"/>
          <w:kern w:val="24"/>
          <w:sz w:val="18"/>
          <w:szCs w:val="18"/>
        </w:rPr>
        <w:t>nde var</w:t>
      </w:r>
      <w:r w:rsidR="00D31E87">
        <w:rPr>
          <w:rFonts w:asciiTheme="minorHAnsi" w:eastAsiaTheme="minorEastAsia" w:hAnsiTheme="minorHAnsi" w:cstheme="minorHAnsi"/>
          <w:color w:val="808080" w:themeColor="background1" w:themeShade="80"/>
          <w:kern w:val="24"/>
          <w:sz w:val="18"/>
          <w:szCs w:val="18"/>
        </w:rPr>
        <w:t>umärken</w:t>
      </w:r>
      <w:r w:rsidRPr="00ED2D93">
        <w:rPr>
          <w:rFonts w:asciiTheme="minorHAnsi" w:eastAsiaTheme="minorEastAsia" w:hAnsiTheme="minorHAnsi" w:cstheme="minorHAnsi"/>
          <w:color w:val="808080" w:themeColor="background1" w:themeShade="80"/>
          <w:kern w:val="24"/>
          <w:sz w:val="18"/>
          <w:szCs w:val="18"/>
        </w:rPr>
        <w:t>. Vi har et</w:t>
      </w:r>
      <w:r w:rsidR="00D31E87">
        <w:rPr>
          <w:rFonts w:asciiTheme="minorHAnsi" w:eastAsiaTheme="minorEastAsia" w:hAnsiTheme="minorHAnsi" w:cstheme="minorHAnsi"/>
          <w:color w:val="808080" w:themeColor="background1" w:themeShade="80"/>
          <w:kern w:val="24"/>
          <w:sz w:val="18"/>
          <w:szCs w:val="18"/>
        </w:rPr>
        <w:t>t starkt fokus på att</w:t>
      </w:r>
      <w:r w:rsidRPr="00ED2D93">
        <w:rPr>
          <w:rFonts w:asciiTheme="minorHAnsi" w:eastAsiaTheme="minorEastAsia" w:hAnsiTheme="minorHAnsi" w:cstheme="minorHAnsi"/>
          <w:color w:val="808080" w:themeColor="background1" w:themeShade="80"/>
          <w:kern w:val="24"/>
          <w:sz w:val="18"/>
          <w:szCs w:val="18"/>
        </w:rPr>
        <w:t xml:space="preserve"> utv</w:t>
      </w:r>
      <w:r w:rsidR="00D31E87">
        <w:rPr>
          <w:rFonts w:asciiTheme="minorHAnsi" w:eastAsiaTheme="minorEastAsia" w:hAnsiTheme="minorHAnsi" w:cstheme="minorHAnsi"/>
          <w:color w:val="808080" w:themeColor="background1" w:themeShade="80"/>
          <w:kern w:val="24"/>
          <w:sz w:val="18"/>
          <w:szCs w:val="18"/>
        </w:rPr>
        <w:t>eckla och ta fram produkter som tar tillvara på vår miljö. V</w:t>
      </w:r>
      <w:r w:rsidRPr="00ED2D93">
        <w:rPr>
          <w:rFonts w:asciiTheme="minorHAnsi" w:eastAsiaTheme="minorEastAsia" w:hAnsiTheme="minorHAnsi" w:cstheme="minorHAnsi"/>
          <w:color w:val="808080" w:themeColor="background1" w:themeShade="80"/>
          <w:kern w:val="24"/>
          <w:sz w:val="18"/>
          <w:szCs w:val="18"/>
        </w:rPr>
        <w:t>år ambi</w:t>
      </w:r>
      <w:r w:rsidR="00D31E87">
        <w:rPr>
          <w:rFonts w:asciiTheme="minorHAnsi" w:eastAsiaTheme="minorEastAsia" w:hAnsiTheme="minorHAnsi" w:cstheme="minorHAnsi"/>
          <w:color w:val="808080" w:themeColor="background1" w:themeShade="80"/>
          <w:kern w:val="24"/>
          <w:sz w:val="18"/>
          <w:szCs w:val="18"/>
        </w:rPr>
        <w:t>tion är a</w:t>
      </w:r>
      <w:r w:rsidR="00461207">
        <w:rPr>
          <w:rFonts w:asciiTheme="minorHAnsi" w:eastAsiaTheme="minorEastAsia" w:hAnsiTheme="minorHAnsi" w:cstheme="minorHAnsi"/>
          <w:color w:val="808080" w:themeColor="background1" w:themeShade="80"/>
          <w:kern w:val="24"/>
          <w:sz w:val="18"/>
          <w:szCs w:val="18"/>
        </w:rPr>
        <w:t>t</w:t>
      </w:r>
      <w:r w:rsidR="00D31E87">
        <w:rPr>
          <w:rFonts w:asciiTheme="minorHAnsi" w:eastAsiaTheme="minorEastAsia" w:hAnsiTheme="minorHAnsi" w:cstheme="minorHAnsi"/>
          <w:color w:val="808080" w:themeColor="background1" w:themeShade="80"/>
          <w:kern w:val="24"/>
          <w:sz w:val="18"/>
          <w:szCs w:val="18"/>
        </w:rPr>
        <w:t>t alltid ligga steget f</w:t>
      </w:r>
      <w:r w:rsidR="00461207">
        <w:rPr>
          <w:rFonts w:asciiTheme="minorHAnsi" w:eastAsiaTheme="minorEastAsia" w:hAnsiTheme="minorHAnsi" w:cstheme="minorHAnsi"/>
          <w:color w:val="808080" w:themeColor="background1" w:themeShade="80"/>
          <w:kern w:val="24"/>
          <w:sz w:val="18"/>
          <w:szCs w:val="18"/>
        </w:rPr>
        <w:t>öre lagar</w:t>
      </w:r>
      <w:r w:rsidR="00D31E87">
        <w:rPr>
          <w:rFonts w:asciiTheme="minorHAnsi" w:eastAsiaTheme="minorEastAsia" w:hAnsiTheme="minorHAnsi" w:cstheme="minorHAnsi"/>
          <w:color w:val="808080" w:themeColor="background1" w:themeShade="80"/>
          <w:kern w:val="24"/>
          <w:sz w:val="18"/>
          <w:szCs w:val="18"/>
        </w:rPr>
        <w:t xml:space="preserve"> och krav i samhället. A</w:t>
      </w:r>
      <w:r w:rsidRPr="00ED2D93">
        <w:rPr>
          <w:rFonts w:asciiTheme="minorHAnsi" w:eastAsiaTheme="minorEastAsia" w:hAnsiTheme="minorHAnsi" w:cstheme="minorHAnsi"/>
          <w:color w:val="808080" w:themeColor="background1" w:themeShade="80"/>
          <w:kern w:val="24"/>
          <w:sz w:val="18"/>
          <w:szCs w:val="18"/>
        </w:rPr>
        <w:t>nl</w:t>
      </w:r>
      <w:r w:rsidR="00D31E87">
        <w:rPr>
          <w:rFonts w:asciiTheme="minorHAnsi" w:eastAsiaTheme="minorEastAsia" w:hAnsiTheme="minorHAnsi" w:cstheme="minorHAnsi"/>
          <w:color w:val="808080" w:themeColor="background1" w:themeShade="80"/>
          <w:kern w:val="24"/>
          <w:sz w:val="18"/>
          <w:szCs w:val="18"/>
        </w:rPr>
        <w:t xml:space="preserve">äggningen i Sege utanför Malmö är en av Nordens största. Här utvecklar och producerar vi färg, lack, spackel och </w:t>
      </w:r>
      <w:r w:rsidR="008D11C5">
        <w:rPr>
          <w:rFonts w:asciiTheme="minorHAnsi" w:eastAsiaTheme="minorEastAsia" w:hAnsiTheme="minorHAnsi" w:cstheme="minorHAnsi"/>
          <w:color w:val="808080" w:themeColor="background1" w:themeShade="80"/>
          <w:kern w:val="24"/>
          <w:sz w:val="18"/>
          <w:szCs w:val="18"/>
        </w:rPr>
        <w:t>träskydd</w:t>
      </w:r>
      <w:r w:rsidR="00D31E87">
        <w:rPr>
          <w:rFonts w:asciiTheme="minorHAnsi" w:eastAsiaTheme="minorEastAsia" w:hAnsiTheme="minorHAnsi" w:cstheme="minorHAnsi"/>
          <w:color w:val="808080" w:themeColor="background1" w:themeShade="80"/>
          <w:kern w:val="24"/>
          <w:sz w:val="18"/>
          <w:szCs w:val="18"/>
        </w:rPr>
        <w:t xml:space="preserve"> för både konsumenter och proffsmålare. Nordsjö är en del av AkzoNobel-koncernen som är </w:t>
      </w:r>
      <w:r w:rsidR="008D11C5">
        <w:rPr>
          <w:rFonts w:asciiTheme="minorHAnsi" w:eastAsiaTheme="minorEastAsia" w:hAnsiTheme="minorHAnsi" w:cstheme="minorHAnsi"/>
          <w:color w:val="808080" w:themeColor="background1" w:themeShade="80"/>
          <w:kern w:val="24"/>
          <w:sz w:val="18"/>
          <w:szCs w:val="18"/>
        </w:rPr>
        <w:t xml:space="preserve">en av </w:t>
      </w:r>
      <w:r w:rsidR="00D31E87">
        <w:rPr>
          <w:rFonts w:asciiTheme="minorHAnsi" w:eastAsiaTheme="minorEastAsia" w:hAnsiTheme="minorHAnsi" w:cstheme="minorHAnsi"/>
          <w:color w:val="808080" w:themeColor="background1" w:themeShade="80"/>
          <w:kern w:val="24"/>
          <w:sz w:val="18"/>
          <w:szCs w:val="18"/>
        </w:rPr>
        <w:t>världens största leverantör inom färg.</w:t>
      </w:r>
      <w:r w:rsidRPr="00ED2D93">
        <w:rPr>
          <w:rFonts w:asciiTheme="minorHAnsi" w:eastAsiaTheme="minorEastAsia" w:hAnsiTheme="minorHAnsi" w:cstheme="minorHAnsi"/>
          <w:color w:val="808080" w:themeColor="background1" w:themeShade="80"/>
          <w:kern w:val="24"/>
          <w:sz w:val="18"/>
          <w:szCs w:val="18"/>
        </w:rPr>
        <w:t xml:space="preserve"> </w:t>
      </w:r>
    </w:p>
    <w:p w:rsidR="00781404" w:rsidRDefault="00D31E87" w:rsidP="00ED2D93">
      <w:pPr>
        <w:pStyle w:val="Normalwebb"/>
        <w:spacing w:before="0" w:beforeAutospacing="0" w:after="0" w:afterAutospacing="0"/>
        <w:rPr>
          <w:rFonts w:asciiTheme="minorHAnsi" w:eastAsiaTheme="minorEastAsia" w:hAnsiTheme="minorHAnsi" w:cstheme="minorHAnsi"/>
          <w:color w:val="808080" w:themeColor="background1" w:themeShade="80"/>
          <w:kern w:val="24"/>
          <w:sz w:val="18"/>
          <w:szCs w:val="18"/>
        </w:rPr>
      </w:pPr>
      <w:r>
        <w:rPr>
          <w:rFonts w:asciiTheme="minorHAnsi" w:eastAsiaTheme="minorEastAsia" w:hAnsiTheme="minorHAnsi" w:cstheme="minorHAnsi"/>
          <w:color w:val="808080" w:themeColor="background1" w:themeShade="80"/>
          <w:kern w:val="24"/>
          <w:sz w:val="18"/>
          <w:szCs w:val="18"/>
        </w:rPr>
        <w:t>Akzo Nobel finns med i Global Fortune 500-lista</w:t>
      </w:r>
      <w:r w:rsidR="00ED2D93" w:rsidRPr="00ED2D93">
        <w:rPr>
          <w:rFonts w:asciiTheme="minorHAnsi" w:eastAsiaTheme="minorEastAsia" w:hAnsiTheme="minorHAnsi" w:cstheme="minorHAnsi"/>
          <w:color w:val="808080" w:themeColor="background1" w:themeShade="80"/>
          <w:kern w:val="24"/>
          <w:sz w:val="18"/>
          <w:szCs w:val="18"/>
        </w:rPr>
        <w:t>n o</w:t>
      </w:r>
      <w:r>
        <w:rPr>
          <w:rFonts w:asciiTheme="minorHAnsi" w:eastAsiaTheme="minorEastAsia" w:hAnsiTheme="minorHAnsi" w:cstheme="minorHAnsi"/>
          <w:color w:val="808080" w:themeColor="background1" w:themeShade="80"/>
          <w:kern w:val="24"/>
          <w:sz w:val="18"/>
          <w:szCs w:val="18"/>
        </w:rPr>
        <w:t>ch blir ständigt  rankad som en ledande aktör inom hållbar utveckling.</w:t>
      </w:r>
    </w:p>
    <w:p w:rsidR="00BA35BC" w:rsidRDefault="00BA35BC" w:rsidP="00ED2D93">
      <w:pPr>
        <w:pStyle w:val="Normalwebb"/>
        <w:spacing w:before="0" w:beforeAutospacing="0" w:after="0" w:afterAutospacing="0"/>
        <w:rPr>
          <w:rFonts w:asciiTheme="minorHAnsi" w:eastAsiaTheme="minorEastAsia" w:hAnsiTheme="minorHAnsi" w:cstheme="minorHAnsi"/>
          <w:color w:val="808080" w:themeColor="background1" w:themeShade="80"/>
          <w:kern w:val="24"/>
          <w:sz w:val="18"/>
          <w:szCs w:val="18"/>
        </w:rPr>
      </w:pPr>
    </w:p>
    <w:p w:rsidR="00BA35BC" w:rsidRPr="00ED2D93" w:rsidRDefault="00BA35BC" w:rsidP="00BA35BC">
      <w:pPr>
        <w:pStyle w:val="Normalwebb"/>
        <w:spacing w:before="0" w:beforeAutospacing="0" w:after="0" w:afterAutospacing="0"/>
        <w:jc w:val="right"/>
        <w:rPr>
          <w:rFonts w:asciiTheme="minorHAnsi" w:hAnsiTheme="minorHAnsi" w:cstheme="minorHAnsi"/>
        </w:rPr>
      </w:pPr>
      <w:r>
        <w:rPr>
          <w:rFonts w:asciiTheme="minorHAnsi" w:hAnsiTheme="minorHAnsi" w:cstheme="minorHAnsi"/>
          <w:noProof/>
          <w:lang w:val="en-US"/>
        </w:rPr>
        <w:drawing>
          <wp:inline distT="0" distB="0" distL="0" distR="0">
            <wp:extent cx="1333500" cy="3089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2" cstate="print">
                      <a:extLst>
                        <a:ext uri="{28A0092B-C50C-407E-A947-70E740481C1C}">
                          <a14:useLocalDpi xmlns:a14="http://schemas.microsoft.com/office/drawing/2010/main" val="0"/>
                        </a:ext>
                      </a:extLst>
                    </a:blip>
                    <a:srcRect l="14917" t="17606" r="12431" b="18774"/>
                    <a:stretch/>
                  </pic:blipFill>
                  <pic:spPr bwMode="auto">
                    <a:xfrm>
                      <a:off x="0" y="0"/>
                      <a:ext cx="1355842" cy="314102"/>
                    </a:xfrm>
                    <a:prstGeom prst="rect">
                      <a:avLst/>
                    </a:prstGeom>
                    <a:ln>
                      <a:noFill/>
                    </a:ln>
                    <a:extLst>
                      <a:ext uri="{53640926-AAD7-44D8-BBD7-CCE9431645EC}">
                        <a14:shadowObscured xmlns:a14="http://schemas.microsoft.com/office/drawing/2010/main"/>
                      </a:ext>
                    </a:extLst>
                  </pic:spPr>
                </pic:pic>
              </a:graphicData>
            </a:graphic>
          </wp:inline>
        </w:drawing>
      </w:r>
    </w:p>
    <w:sectPr w:rsidR="00BA35BC" w:rsidRPr="00ED2D93" w:rsidSect="006E02AB">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3B" w:rsidRDefault="00AC3D3B" w:rsidP="00351B70">
      <w:pPr>
        <w:spacing w:after="0" w:line="240" w:lineRule="auto"/>
      </w:pPr>
      <w:r>
        <w:separator/>
      </w:r>
    </w:p>
  </w:endnote>
  <w:endnote w:type="continuationSeparator" w:id="0">
    <w:p w:rsidR="00AC3D3B" w:rsidRDefault="00AC3D3B"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3B" w:rsidRDefault="00AC3D3B" w:rsidP="00351B70">
      <w:pPr>
        <w:spacing w:after="0" w:line="240" w:lineRule="auto"/>
      </w:pPr>
      <w:r>
        <w:separator/>
      </w:r>
    </w:p>
  </w:footnote>
  <w:footnote w:type="continuationSeparator" w:id="0">
    <w:p w:rsidR="00AC3D3B" w:rsidRDefault="00AC3D3B" w:rsidP="0035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1">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1"/>
    <w:rsid w:val="00022265"/>
    <w:rsid w:val="00064582"/>
    <w:rsid w:val="00076283"/>
    <w:rsid w:val="00123AA0"/>
    <w:rsid w:val="00202000"/>
    <w:rsid w:val="002422A4"/>
    <w:rsid w:val="002B6A7F"/>
    <w:rsid w:val="002D2E8E"/>
    <w:rsid w:val="003318CC"/>
    <w:rsid w:val="00350A9C"/>
    <w:rsid w:val="00351B70"/>
    <w:rsid w:val="003612D9"/>
    <w:rsid w:val="003C0103"/>
    <w:rsid w:val="003E34D1"/>
    <w:rsid w:val="00454A28"/>
    <w:rsid w:val="00461207"/>
    <w:rsid w:val="00486F19"/>
    <w:rsid w:val="00571E16"/>
    <w:rsid w:val="005A0B78"/>
    <w:rsid w:val="005D6864"/>
    <w:rsid w:val="00625B0C"/>
    <w:rsid w:val="006B1DCE"/>
    <w:rsid w:val="006C17D2"/>
    <w:rsid w:val="006C1D9F"/>
    <w:rsid w:val="006E02AB"/>
    <w:rsid w:val="006E62CD"/>
    <w:rsid w:val="00703B1E"/>
    <w:rsid w:val="00773B70"/>
    <w:rsid w:val="00781404"/>
    <w:rsid w:val="008021D5"/>
    <w:rsid w:val="008655F3"/>
    <w:rsid w:val="008D11C5"/>
    <w:rsid w:val="008F65CD"/>
    <w:rsid w:val="00961872"/>
    <w:rsid w:val="009A7A5A"/>
    <w:rsid w:val="009C0F29"/>
    <w:rsid w:val="009C7531"/>
    <w:rsid w:val="009F7D3A"/>
    <w:rsid w:val="00A12094"/>
    <w:rsid w:val="00A178A6"/>
    <w:rsid w:val="00A21C16"/>
    <w:rsid w:val="00A66CA2"/>
    <w:rsid w:val="00AC3D3B"/>
    <w:rsid w:val="00B133C3"/>
    <w:rsid w:val="00B23DBD"/>
    <w:rsid w:val="00BA35BC"/>
    <w:rsid w:val="00C50302"/>
    <w:rsid w:val="00C564CB"/>
    <w:rsid w:val="00C76529"/>
    <w:rsid w:val="00D107D2"/>
    <w:rsid w:val="00D31E87"/>
    <w:rsid w:val="00D343C3"/>
    <w:rsid w:val="00DA67AA"/>
    <w:rsid w:val="00DB3572"/>
    <w:rsid w:val="00E471A9"/>
    <w:rsid w:val="00EB1CE7"/>
    <w:rsid w:val="00ED2D9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 w:type="character" w:styleId="AnvndHyperlnk">
    <w:name w:val="FollowedHyperlink"/>
    <w:basedOn w:val="Standardstycketeckensnitt"/>
    <w:uiPriority w:val="99"/>
    <w:semiHidden/>
    <w:unhideWhenUsed/>
    <w:rsid w:val="00A120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 w:type="character" w:styleId="AnvndHyperlnk">
    <w:name w:val="FollowedHyperlink"/>
    <w:basedOn w:val="Standardstycketeckensnitt"/>
    <w:uiPriority w:val="99"/>
    <w:semiHidden/>
    <w:unhideWhenUsed/>
    <w:rsid w:val="00A12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 w:id="355426033">
      <w:bodyDiv w:val="1"/>
      <w:marLeft w:val="0"/>
      <w:marRight w:val="0"/>
      <w:marTop w:val="0"/>
      <w:marBottom w:val="0"/>
      <w:divBdr>
        <w:top w:val="none" w:sz="0" w:space="0" w:color="auto"/>
        <w:left w:val="none" w:sz="0" w:space="0" w:color="auto"/>
        <w:bottom w:val="none" w:sz="0" w:space="0" w:color="auto"/>
        <w:right w:val="none" w:sz="0" w:space="0" w:color="auto"/>
      </w:divBdr>
      <w:divsChild>
        <w:div w:id="1876193889">
          <w:marLeft w:val="0"/>
          <w:marRight w:val="0"/>
          <w:marTop w:val="0"/>
          <w:marBottom w:val="0"/>
          <w:divBdr>
            <w:top w:val="none" w:sz="0" w:space="0" w:color="auto"/>
            <w:left w:val="none" w:sz="0" w:space="0" w:color="auto"/>
            <w:bottom w:val="none" w:sz="0" w:space="0" w:color="auto"/>
            <w:right w:val="none" w:sz="0" w:space="0" w:color="auto"/>
          </w:divBdr>
          <w:divsChild>
            <w:div w:id="1265842970">
              <w:marLeft w:val="0"/>
              <w:marRight w:val="0"/>
              <w:marTop w:val="0"/>
              <w:marBottom w:val="0"/>
              <w:divBdr>
                <w:top w:val="none" w:sz="0" w:space="0" w:color="auto"/>
                <w:left w:val="none" w:sz="0" w:space="0" w:color="auto"/>
                <w:bottom w:val="none" w:sz="0" w:space="0" w:color="auto"/>
                <w:right w:val="none" w:sz="0" w:space="0" w:color="auto"/>
              </w:divBdr>
              <w:divsChild>
                <w:div w:id="1539120779">
                  <w:marLeft w:val="0"/>
                  <w:marRight w:val="0"/>
                  <w:marTop w:val="0"/>
                  <w:marBottom w:val="0"/>
                  <w:divBdr>
                    <w:top w:val="none" w:sz="0" w:space="0" w:color="auto"/>
                    <w:left w:val="none" w:sz="0" w:space="0" w:color="auto"/>
                    <w:bottom w:val="none" w:sz="0" w:space="0" w:color="auto"/>
                    <w:right w:val="none" w:sz="0" w:space="0" w:color="auto"/>
                  </w:divBdr>
                  <w:divsChild>
                    <w:div w:id="186141934">
                      <w:marLeft w:val="0"/>
                      <w:marRight w:val="0"/>
                      <w:marTop w:val="0"/>
                      <w:marBottom w:val="0"/>
                      <w:divBdr>
                        <w:top w:val="none" w:sz="0" w:space="0" w:color="auto"/>
                        <w:left w:val="none" w:sz="0" w:space="0" w:color="auto"/>
                        <w:bottom w:val="none" w:sz="0" w:space="0" w:color="auto"/>
                        <w:right w:val="none" w:sz="0" w:space="0" w:color="auto"/>
                      </w:divBdr>
                      <w:divsChild>
                        <w:div w:id="1363749137">
                          <w:marLeft w:val="0"/>
                          <w:marRight w:val="0"/>
                          <w:marTop w:val="0"/>
                          <w:marBottom w:val="0"/>
                          <w:divBdr>
                            <w:top w:val="none" w:sz="0" w:space="0" w:color="auto"/>
                            <w:left w:val="none" w:sz="0" w:space="0" w:color="auto"/>
                            <w:bottom w:val="none" w:sz="0" w:space="0" w:color="auto"/>
                            <w:right w:val="none" w:sz="0" w:space="0" w:color="auto"/>
                          </w:divBdr>
                          <w:divsChild>
                            <w:div w:id="1019770417">
                              <w:marLeft w:val="0"/>
                              <w:marRight w:val="0"/>
                              <w:marTop w:val="0"/>
                              <w:marBottom w:val="0"/>
                              <w:divBdr>
                                <w:top w:val="none" w:sz="0" w:space="0" w:color="auto"/>
                                <w:left w:val="none" w:sz="0" w:space="0" w:color="auto"/>
                                <w:bottom w:val="none" w:sz="0" w:space="0" w:color="auto"/>
                                <w:right w:val="none" w:sz="0" w:space="0" w:color="auto"/>
                              </w:divBdr>
                              <w:divsChild>
                                <w:div w:id="1004629975">
                                  <w:marLeft w:val="0"/>
                                  <w:marRight w:val="0"/>
                                  <w:marTop w:val="0"/>
                                  <w:marBottom w:val="0"/>
                                  <w:divBdr>
                                    <w:top w:val="none" w:sz="0" w:space="0" w:color="auto"/>
                                    <w:left w:val="none" w:sz="0" w:space="0" w:color="auto"/>
                                    <w:bottom w:val="none" w:sz="0" w:space="0" w:color="auto"/>
                                    <w:right w:val="none" w:sz="0" w:space="0" w:color="auto"/>
                                  </w:divBdr>
                                  <w:divsChild>
                                    <w:div w:id="225999181">
                                      <w:marLeft w:val="60"/>
                                      <w:marRight w:val="0"/>
                                      <w:marTop w:val="0"/>
                                      <w:marBottom w:val="0"/>
                                      <w:divBdr>
                                        <w:top w:val="none" w:sz="0" w:space="0" w:color="auto"/>
                                        <w:left w:val="none" w:sz="0" w:space="0" w:color="auto"/>
                                        <w:bottom w:val="none" w:sz="0" w:space="0" w:color="auto"/>
                                        <w:right w:val="none" w:sz="0" w:space="0" w:color="auto"/>
                                      </w:divBdr>
                                      <w:divsChild>
                                        <w:div w:id="1764958344">
                                          <w:marLeft w:val="0"/>
                                          <w:marRight w:val="0"/>
                                          <w:marTop w:val="0"/>
                                          <w:marBottom w:val="0"/>
                                          <w:divBdr>
                                            <w:top w:val="none" w:sz="0" w:space="0" w:color="auto"/>
                                            <w:left w:val="none" w:sz="0" w:space="0" w:color="auto"/>
                                            <w:bottom w:val="none" w:sz="0" w:space="0" w:color="auto"/>
                                            <w:right w:val="none" w:sz="0" w:space="0" w:color="auto"/>
                                          </w:divBdr>
                                          <w:divsChild>
                                            <w:div w:id="1252153933">
                                              <w:marLeft w:val="0"/>
                                              <w:marRight w:val="0"/>
                                              <w:marTop w:val="0"/>
                                              <w:marBottom w:val="120"/>
                                              <w:divBdr>
                                                <w:top w:val="single" w:sz="6" w:space="0" w:color="F5F5F5"/>
                                                <w:left w:val="single" w:sz="6" w:space="0" w:color="F5F5F5"/>
                                                <w:bottom w:val="single" w:sz="6" w:space="0" w:color="F5F5F5"/>
                                                <w:right w:val="single" w:sz="6" w:space="0" w:color="F5F5F5"/>
                                              </w:divBdr>
                                              <w:divsChild>
                                                <w:div w:id="1617058010">
                                                  <w:marLeft w:val="0"/>
                                                  <w:marRight w:val="0"/>
                                                  <w:marTop w:val="0"/>
                                                  <w:marBottom w:val="0"/>
                                                  <w:divBdr>
                                                    <w:top w:val="none" w:sz="0" w:space="0" w:color="auto"/>
                                                    <w:left w:val="none" w:sz="0" w:space="0" w:color="auto"/>
                                                    <w:bottom w:val="none" w:sz="0" w:space="0" w:color="auto"/>
                                                    <w:right w:val="none" w:sz="0" w:space="0" w:color="auto"/>
                                                  </w:divBdr>
                                                  <w:divsChild>
                                                    <w:div w:id="13505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7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charlotte.linde@akzonobel.com" TargetMode="External"/><Relationship Id="rId5" Type="http://schemas.openxmlformats.org/officeDocument/2006/relationships/webSettings" Target="webSettings.xml"/><Relationship Id="rId10" Type="http://schemas.openxmlformats.org/officeDocument/2006/relationships/hyperlink" Target="https://www.nordsjo.se/sv/nordsjo-arets-farg-20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AkzoNobel</cp:lastModifiedBy>
  <cp:revision>8</cp:revision>
  <dcterms:created xsi:type="dcterms:W3CDTF">2018-08-22T06:11:00Z</dcterms:created>
  <dcterms:modified xsi:type="dcterms:W3CDTF">2018-09-04T12:03:00Z</dcterms:modified>
</cp:coreProperties>
</file>