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C8" w:rsidRPr="00FE4E20" w:rsidRDefault="0087498D" w:rsidP="00554C23">
      <w:pPr>
        <w:rPr>
          <w:b/>
          <w:sz w:val="20"/>
          <w:lang w:val="sv-SE"/>
        </w:rPr>
      </w:pPr>
      <w:r>
        <w:rPr>
          <w:b/>
          <w:sz w:val="20"/>
          <w:lang w:val="sv-SE"/>
        </w:rPr>
        <w:t xml:space="preserve">Pressmeddelande </w:t>
      </w:r>
      <w:r w:rsidR="00F013CC">
        <w:rPr>
          <w:b/>
          <w:sz w:val="20"/>
          <w:lang w:val="sv-SE"/>
        </w:rPr>
        <w:t>2011-01-11</w:t>
      </w:r>
    </w:p>
    <w:p w:rsidR="007E3462" w:rsidRPr="0072429E" w:rsidRDefault="001F1A94" w:rsidP="00B06B8B">
      <w:pPr>
        <w:pStyle w:val="Rubrik1"/>
        <w:spacing w:before="120"/>
        <w:rPr>
          <w:lang w:val="sv-SE"/>
        </w:rPr>
      </w:pPr>
      <w:r>
        <w:rPr>
          <w:lang w:val="sv-SE"/>
        </w:rPr>
        <w:t>Mångfaldigt p</w:t>
      </w:r>
      <w:r w:rsidR="00FC6E18" w:rsidRPr="0072429E">
        <w:rPr>
          <w:lang w:val="sv-SE"/>
        </w:rPr>
        <w:t xml:space="preserve">risbelönta M Picaut Swedish </w:t>
      </w:r>
      <w:proofErr w:type="spellStart"/>
      <w:r w:rsidR="00FC6E18" w:rsidRPr="0072429E">
        <w:rPr>
          <w:lang w:val="sv-SE"/>
        </w:rPr>
        <w:t>Skincare</w:t>
      </w:r>
      <w:proofErr w:type="spellEnd"/>
      <w:r w:rsidR="00FC6E18" w:rsidRPr="0072429E">
        <w:rPr>
          <w:lang w:val="sv-SE"/>
        </w:rPr>
        <w:t xml:space="preserve"> </w:t>
      </w:r>
      <w:r w:rsidR="00D445F0">
        <w:rPr>
          <w:lang w:val="sv-SE"/>
        </w:rPr>
        <w:t>till</w:t>
      </w:r>
      <w:r w:rsidR="00FC6E18" w:rsidRPr="0072429E">
        <w:rPr>
          <w:lang w:val="sv-SE"/>
        </w:rPr>
        <w:t xml:space="preserve"> Formex 2011</w:t>
      </w:r>
    </w:p>
    <w:p w:rsidR="00B14C26" w:rsidRPr="0072429E" w:rsidRDefault="0072429E" w:rsidP="00FE4E20">
      <w:pPr>
        <w:pStyle w:val="Rubrik3"/>
        <w:spacing w:before="0"/>
        <w:rPr>
          <w:sz w:val="56"/>
          <w:szCs w:val="56"/>
          <w:lang w:val="sv-SE"/>
        </w:rPr>
      </w:pPr>
      <w:r w:rsidRPr="0072429E">
        <w:rPr>
          <w:sz w:val="56"/>
          <w:szCs w:val="56"/>
          <w:lang w:val="sv-SE"/>
        </w:rPr>
        <w:t xml:space="preserve">M Picaut utvald till Formex trendiga utställning </w:t>
      </w:r>
      <w:proofErr w:type="spellStart"/>
      <w:r w:rsidRPr="0072429E">
        <w:rPr>
          <w:sz w:val="56"/>
          <w:szCs w:val="56"/>
          <w:lang w:val="sv-SE"/>
        </w:rPr>
        <w:t>Glorious</w:t>
      </w:r>
      <w:proofErr w:type="spellEnd"/>
      <w:r w:rsidRPr="0072429E">
        <w:rPr>
          <w:sz w:val="56"/>
          <w:szCs w:val="56"/>
          <w:lang w:val="sv-SE"/>
        </w:rPr>
        <w:t xml:space="preserve"> Mix</w:t>
      </w:r>
    </w:p>
    <w:p w:rsidR="003A0CDD" w:rsidRPr="00B04EEA" w:rsidRDefault="003A0CDD" w:rsidP="00554C23">
      <w:pPr>
        <w:rPr>
          <w:sz w:val="22"/>
          <w:szCs w:val="22"/>
          <w:lang w:val="sv-SE"/>
        </w:rPr>
      </w:pPr>
    </w:p>
    <w:p w:rsidR="003A0CDD" w:rsidRPr="00045C9E" w:rsidRDefault="007E3462" w:rsidP="00554C23">
      <w:pPr>
        <w:rPr>
          <w:rStyle w:val="Stark"/>
          <w:rFonts w:asciiTheme="minorHAnsi" w:hAnsiTheme="minorHAnsi"/>
          <w:sz w:val="22"/>
          <w:szCs w:val="22"/>
          <w:lang w:val="sv-SE"/>
        </w:rPr>
      </w:pPr>
      <w:r w:rsidRPr="00045C9E">
        <w:rPr>
          <w:rStyle w:val="Stark"/>
          <w:rFonts w:asciiTheme="minorHAnsi" w:hAnsiTheme="minorHAnsi"/>
          <w:sz w:val="22"/>
          <w:szCs w:val="22"/>
          <w:lang w:val="sv-SE"/>
        </w:rPr>
        <w:t>M</w:t>
      </w:r>
      <w:r w:rsidR="00D23A0A" w:rsidRPr="00045C9E">
        <w:rPr>
          <w:rStyle w:val="Stark"/>
          <w:rFonts w:asciiTheme="minorHAnsi" w:hAnsiTheme="minorHAnsi"/>
          <w:sz w:val="22"/>
          <w:szCs w:val="22"/>
          <w:lang w:val="sv-SE"/>
        </w:rPr>
        <w:t xml:space="preserve"> Picaut </w:t>
      </w:r>
      <w:r w:rsidRPr="00045C9E">
        <w:rPr>
          <w:rStyle w:val="Stark"/>
          <w:rFonts w:asciiTheme="minorHAnsi" w:hAnsiTheme="minorHAnsi"/>
          <w:sz w:val="22"/>
          <w:szCs w:val="22"/>
          <w:lang w:val="sv-SE"/>
        </w:rPr>
        <w:t xml:space="preserve">Swedish </w:t>
      </w:r>
      <w:proofErr w:type="spellStart"/>
      <w:r w:rsidRPr="00045C9E">
        <w:rPr>
          <w:rStyle w:val="Stark"/>
          <w:rFonts w:asciiTheme="minorHAnsi" w:hAnsiTheme="minorHAnsi"/>
          <w:sz w:val="22"/>
          <w:szCs w:val="22"/>
          <w:lang w:val="sv-SE"/>
        </w:rPr>
        <w:t>Skincare</w:t>
      </w:r>
      <w:proofErr w:type="spellEnd"/>
      <w:r w:rsidRPr="00045C9E">
        <w:rPr>
          <w:rStyle w:val="Stark"/>
          <w:rFonts w:asciiTheme="minorHAnsi" w:hAnsiTheme="minorHAnsi"/>
          <w:sz w:val="22"/>
          <w:szCs w:val="22"/>
          <w:lang w:val="sv-SE"/>
        </w:rPr>
        <w:t xml:space="preserve"> </w:t>
      </w:r>
      <w:r w:rsidR="0072429E">
        <w:rPr>
          <w:rStyle w:val="Stark"/>
          <w:rFonts w:asciiTheme="minorHAnsi" w:hAnsiTheme="minorHAnsi"/>
          <w:sz w:val="22"/>
          <w:szCs w:val="22"/>
          <w:lang w:val="sv-SE"/>
        </w:rPr>
        <w:t xml:space="preserve">har under sitt första levnadsår blivit </w:t>
      </w:r>
      <w:r w:rsidR="009C068C">
        <w:rPr>
          <w:rStyle w:val="Stark"/>
          <w:rFonts w:asciiTheme="minorHAnsi" w:hAnsiTheme="minorHAnsi"/>
          <w:sz w:val="22"/>
          <w:szCs w:val="22"/>
          <w:lang w:val="sv-SE"/>
        </w:rPr>
        <w:t xml:space="preserve">vida </w:t>
      </w:r>
      <w:r w:rsidR="0072429E">
        <w:rPr>
          <w:rStyle w:val="Stark"/>
          <w:rFonts w:asciiTheme="minorHAnsi" w:hAnsiTheme="minorHAnsi"/>
          <w:sz w:val="22"/>
          <w:szCs w:val="22"/>
          <w:lang w:val="sv-SE"/>
        </w:rPr>
        <w:t>omskriven i media</w:t>
      </w:r>
      <w:r w:rsidR="003D5281">
        <w:rPr>
          <w:rStyle w:val="Stark"/>
          <w:rFonts w:asciiTheme="minorHAnsi" w:hAnsiTheme="minorHAnsi"/>
          <w:sz w:val="22"/>
          <w:szCs w:val="22"/>
          <w:lang w:val="sv-SE"/>
        </w:rPr>
        <w:t xml:space="preserve"> och vann i höstas </w:t>
      </w:r>
      <w:r w:rsidR="001F1A94" w:rsidRPr="001F1A94">
        <w:rPr>
          <w:rFonts w:asciiTheme="minorHAnsi" w:hAnsiTheme="minorHAnsi"/>
          <w:b/>
          <w:sz w:val="22"/>
          <w:szCs w:val="22"/>
          <w:lang w:val="sv-SE"/>
        </w:rPr>
        <w:t>Tara Beauty Award 2010</w:t>
      </w:r>
      <w:r w:rsidR="00194C00">
        <w:rPr>
          <w:rFonts w:asciiTheme="minorHAnsi" w:hAnsiTheme="minorHAnsi"/>
          <w:b/>
          <w:sz w:val="22"/>
          <w:szCs w:val="22"/>
          <w:lang w:val="sv-SE"/>
        </w:rPr>
        <w:t xml:space="preserve"> i lyxkategorierna</w:t>
      </w:r>
      <w:r w:rsidR="0072429E" w:rsidRPr="001F1A94">
        <w:rPr>
          <w:rStyle w:val="Stark"/>
          <w:rFonts w:asciiTheme="minorHAnsi" w:hAnsiTheme="minorHAnsi"/>
          <w:sz w:val="22"/>
          <w:szCs w:val="22"/>
          <w:lang w:val="sv-SE"/>
        </w:rPr>
        <w:t xml:space="preserve">. </w:t>
      </w:r>
      <w:r w:rsidR="0072429E">
        <w:rPr>
          <w:rStyle w:val="Stark"/>
          <w:rFonts w:asciiTheme="minorHAnsi" w:hAnsiTheme="minorHAnsi"/>
          <w:sz w:val="22"/>
          <w:szCs w:val="22"/>
          <w:lang w:val="sv-SE"/>
        </w:rPr>
        <w:t xml:space="preserve">Till Formex </w:t>
      </w:r>
      <w:r w:rsidR="00C05D66">
        <w:rPr>
          <w:rStyle w:val="Stark"/>
          <w:rFonts w:asciiTheme="minorHAnsi" w:hAnsiTheme="minorHAnsi"/>
          <w:sz w:val="22"/>
          <w:szCs w:val="22"/>
          <w:lang w:val="sv-SE"/>
        </w:rPr>
        <w:t>i januari</w:t>
      </w:r>
      <w:r w:rsidR="00B9522B">
        <w:rPr>
          <w:rStyle w:val="Stark"/>
          <w:rFonts w:asciiTheme="minorHAnsi" w:hAnsiTheme="minorHAnsi"/>
          <w:sz w:val="22"/>
          <w:szCs w:val="22"/>
          <w:lang w:val="sv-SE"/>
        </w:rPr>
        <w:t xml:space="preserve"> 2011</w:t>
      </w:r>
      <w:r w:rsidR="009C068C">
        <w:rPr>
          <w:rStyle w:val="Stark"/>
          <w:rFonts w:asciiTheme="minorHAnsi" w:hAnsiTheme="minorHAnsi"/>
          <w:sz w:val="22"/>
          <w:szCs w:val="22"/>
          <w:lang w:val="sv-SE"/>
        </w:rPr>
        <w:t>,</w:t>
      </w:r>
      <w:r w:rsidR="0072429E">
        <w:rPr>
          <w:rStyle w:val="Stark"/>
          <w:rFonts w:asciiTheme="minorHAnsi" w:hAnsiTheme="minorHAnsi"/>
          <w:sz w:val="22"/>
          <w:szCs w:val="22"/>
          <w:lang w:val="sv-SE"/>
        </w:rPr>
        <w:t xml:space="preserve"> d</w:t>
      </w:r>
      <w:r w:rsidR="00485F15">
        <w:rPr>
          <w:rStyle w:val="Stark"/>
          <w:rFonts w:asciiTheme="minorHAnsi" w:hAnsiTheme="minorHAnsi"/>
          <w:sz w:val="22"/>
          <w:szCs w:val="22"/>
          <w:lang w:val="sv-SE"/>
        </w:rPr>
        <w:t>är M Picaut ställer ut</w:t>
      </w:r>
      <w:r w:rsidR="002F21B0">
        <w:rPr>
          <w:rStyle w:val="Stark"/>
          <w:rFonts w:asciiTheme="minorHAnsi" w:hAnsiTheme="minorHAnsi"/>
          <w:sz w:val="22"/>
          <w:szCs w:val="22"/>
          <w:lang w:val="sv-SE"/>
        </w:rPr>
        <w:t xml:space="preserve"> i en specialdesignad monter</w:t>
      </w:r>
      <w:r w:rsidR="00485F15">
        <w:rPr>
          <w:rStyle w:val="Stark"/>
          <w:rFonts w:asciiTheme="minorHAnsi" w:hAnsiTheme="minorHAnsi"/>
          <w:sz w:val="22"/>
          <w:szCs w:val="22"/>
          <w:lang w:val="sv-SE"/>
        </w:rPr>
        <w:t xml:space="preserve">, </w:t>
      </w:r>
      <w:r w:rsidR="009C068C">
        <w:rPr>
          <w:rStyle w:val="Stark"/>
          <w:rFonts w:asciiTheme="minorHAnsi" w:hAnsiTheme="minorHAnsi"/>
          <w:sz w:val="22"/>
          <w:szCs w:val="22"/>
          <w:lang w:val="sv-SE"/>
        </w:rPr>
        <w:t>upp</w:t>
      </w:r>
      <w:r w:rsidR="0072429E">
        <w:rPr>
          <w:rStyle w:val="Stark"/>
          <w:rFonts w:asciiTheme="minorHAnsi" w:hAnsiTheme="minorHAnsi"/>
          <w:sz w:val="22"/>
          <w:szCs w:val="22"/>
          <w:lang w:val="sv-SE"/>
        </w:rPr>
        <w:t xml:space="preserve">märksammas </w:t>
      </w:r>
      <w:r w:rsidR="00B9522B">
        <w:rPr>
          <w:rStyle w:val="Stark"/>
          <w:rFonts w:asciiTheme="minorHAnsi" w:hAnsiTheme="minorHAnsi"/>
          <w:sz w:val="22"/>
          <w:szCs w:val="22"/>
          <w:lang w:val="sv-SE"/>
        </w:rPr>
        <w:t>åter</w:t>
      </w:r>
      <w:r w:rsidR="0072429E">
        <w:rPr>
          <w:rStyle w:val="Stark"/>
          <w:rFonts w:asciiTheme="minorHAnsi" w:hAnsiTheme="minorHAnsi"/>
          <w:sz w:val="22"/>
          <w:szCs w:val="22"/>
          <w:lang w:val="sv-SE"/>
        </w:rPr>
        <w:t xml:space="preserve"> produkternas lyxiga och trendig känsla</w:t>
      </w:r>
      <w:r w:rsidR="00485F15">
        <w:rPr>
          <w:rStyle w:val="Stark"/>
          <w:rFonts w:asciiTheme="minorHAnsi" w:hAnsiTheme="minorHAnsi"/>
          <w:sz w:val="22"/>
          <w:szCs w:val="22"/>
          <w:lang w:val="sv-SE"/>
        </w:rPr>
        <w:t xml:space="preserve"> i form och utseende</w:t>
      </w:r>
      <w:r w:rsidR="00B9522B">
        <w:rPr>
          <w:rStyle w:val="Stark"/>
          <w:rFonts w:asciiTheme="minorHAnsi" w:hAnsiTheme="minorHAnsi"/>
          <w:sz w:val="22"/>
          <w:szCs w:val="22"/>
          <w:lang w:val="sv-SE"/>
        </w:rPr>
        <w:t xml:space="preserve"> genom att </w:t>
      </w:r>
      <w:r w:rsidR="00761528">
        <w:rPr>
          <w:rStyle w:val="Stark"/>
          <w:rFonts w:asciiTheme="minorHAnsi" w:hAnsiTheme="minorHAnsi"/>
          <w:sz w:val="22"/>
          <w:szCs w:val="22"/>
          <w:lang w:val="sv-SE"/>
        </w:rPr>
        <w:t>väljas</w:t>
      </w:r>
      <w:r w:rsidR="00194C00">
        <w:rPr>
          <w:rStyle w:val="Stark"/>
          <w:rFonts w:asciiTheme="minorHAnsi" w:hAnsiTheme="minorHAnsi"/>
          <w:sz w:val="22"/>
          <w:szCs w:val="22"/>
          <w:lang w:val="sv-SE"/>
        </w:rPr>
        <w:t xml:space="preserve"> ut</w:t>
      </w:r>
      <w:r w:rsidR="00B9522B">
        <w:rPr>
          <w:rStyle w:val="Stark"/>
          <w:rFonts w:asciiTheme="minorHAnsi" w:hAnsiTheme="minorHAnsi"/>
          <w:sz w:val="22"/>
          <w:szCs w:val="22"/>
          <w:lang w:val="sv-SE"/>
        </w:rPr>
        <w:t xml:space="preserve"> </w:t>
      </w:r>
      <w:r w:rsidR="00194E49">
        <w:rPr>
          <w:rStyle w:val="Stark"/>
          <w:rFonts w:asciiTheme="minorHAnsi" w:hAnsiTheme="minorHAnsi"/>
          <w:sz w:val="22"/>
          <w:szCs w:val="22"/>
          <w:lang w:val="sv-SE"/>
        </w:rPr>
        <w:t xml:space="preserve">till </w:t>
      </w:r>
      <w:r w:rsidR="006D660F">
        <w:rPr>
          <w:rStyle w:val="Stark"/>
          <w:rFonts w:asciiTheme="minorHAnsi" w:hAnsiTheme="minorHAnsi"/>
          <w:sz w:val="22"/>
          <w:szCs w:val="22"/>
          <w:lang w:val="sv-SE"/>
        </w:rPr>
        <w:t xml:space="preserve">mässans trendtema </w:t>
      </w:r>
      <w:proofErr w:type="spellStart"/>
      <w:r w:rsidR="00B9522B">
        <w:rPr>
          <w:rStyle w:val="Stark"/>
          <w:rFonts w:asciiTheme="minorHAnsi" w:hAnsiTheme="minorHAnsi"/>
          <w:sz w:val="22"/>
          <w:szCs w:val="22"/>
          <w:lang w:val="sv-SE"/>
        </w:rPr>
        <w:t>G</w:t>
      </w:r>
      <w:r w:rsidR="002F21B0">
        <w:rPr>
          <w:rStyle w:val="Stark"/>
          <w:rFonts w:asciiTheme="minorHAnsi" w:hAnsiTheme="minorHAnsi"/>
          <w:sz w:val="22"/>
          <w:szCs w:val="22"/>
          <w:lang w:val="sv-SE"/>
        </w:rPr>
        <w:t>l</w:t>
      </w:r>
      <w:r w:rsidR="00B9522B">
        <w:rPr>
          <w:rStyle w:val="Stark"/>
          <w:rFonts w:asciiTheme="minorHAnsi" w:hAnsiTheme="minorHAnsi"/>
          <w:sz w:val="22"/>
          <w:szCs w:val="22"/>
          <w:lang w:val="sv-SE"/>
        </w:rPr>
        <w:t>orious</w:t>
      </w:r>
      <w:proofErr w:type="spellEnd"/>
      <w:r w:rsidR="00B9522B">
        <w:rPr>
          <w:rStyle w:val="Stark"/>
          <w:rFonts w:asciiTheme="minorHAnsi" w:hAnsiTheme="minorHAnsi"/>
          <w:sz w:val="22"/>
          <w:szCs w:val="22"/>
          <w:lang w:val="sv-SE"/>
        </w:rPr>
        <w:t xml:space="preserve"> Mix</w:t>
      </w:r>
      <w:r w:rsidR="00485F15">
        <w:rPr>
          <w:rStyle w:val="Stark"/>
          <w:rFonts w:asciiTheme="minorHAnsi" w:hAnsiTheme="minorHAnsi"/>
          <w:sz w:val="22"/>
          <w:szCs w:val="22"/>
          <w:lang w:val="sv-SE"/>
        </w:rPr>
        <w:t>.</w:t>
      </w:r>
    </w:p>
    <w:p w:rsidR="003A0CDD" w:rsidRDefault="003A0CDD" w:rsidP="00554C23">
      <w:pPr>
        <w:rPr>
          <w:rFonts w:asciiTheme="minorHAnsi" w:hAnsiTheme="minorHAnsi"/>
          <w:sz w:val="22"/>
          <w:szCs w:val="22"/>
          <w:lang w:val="sv-SE"/>
        </w:rPr>
      </w:pPr>
    </w:p>
    <w:p w:rsidR="00FD490C" w:rsidRDefault="003A4088" w:rsidP="00554C23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 xml:space="preserve">På Formex entrétorg sammanställer designer Jan Rundgren en utställning på vårens trendtema kallad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Glorious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 Mix. Till denna utställning har M Picaut Swedish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Skincare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 blivit utvald att medverka</w:t>
      </w:r>
      <w:r w:rsidR="00761528">
        <w:rPr>
          <w:rFonts w:asciiTheme="minorHAnsi" w:hAnsiTheme="minorHAnsi"/>
          <w:sz w:val="22"/>
          <w:szCs w:val="22"/>
          <w:lang w:val="sv-SE"/>
        </w:rPr>
        <w:t>.</w:t>
      </w:r>
      <w:r w:rsidR="008919A7" w:rsidRPr="008919A7">
        <w:rPr>
          <w:rFonts w:asciiTheme="minorHAnsi" w:hAnsiTheme="minorHAnsi"/>
          <w:sz w:val="22"/>
          <w:szCs w:val="22"/>
          <w:lang w:val="sv-SE"/>
        </w:rPr>
        <w:t xml:space="preserve"> </w:t>
      </w:r>
    </w:p>
    <w:p w:rsidR="003A4088" w:rsidRDefault="003A4088" w:rsidP="00554C23">
      <w:pPr>
        <w:rPr>
          <w:rFonts w:asciiTheme="minorHAnsi" w:hAnsiTheme="minorHAnsi"/>
          <w:sz w:val="22"/>
          <w:szCs w:val="22"/>
          <w:lang w:val="sv-SE"/>
        </w:rPr>
      </w:pPr>
    </w:p>
    <w:p w:rsidR="009C068C" w:rsidRPr="007308B3" w:rsidRDefault="003A4088" w:rsidP="009C068C">
      <w:pPr>
        <w:rPr>
          <w:rFonts w:asciiTheme="minorHAnsi" w:hAnsiTheme="minorHAnsi"/>
          <w:color w:val="000000" w:themeColor="text1"/>
          <w:sz w:val="22"/>
          <w:szCs w:val="22"/>
          <w:lang w:val="sv-SE"/>
        </w:rPr>
      </w:pPr>
      <w:r>
        <w:rPr>
          <w:rFonts w:asciiTheme="minorHAnsi" w:hAnsiTheme="minorHAnsi" w:cs="Helvetica"/>
          <w:sz w:val="22"/>
          <w:szCs w:val="22"/>
          <w:lang w:val="sv-SE"/>
        </w:rPr>
        <w:t xml:space="preserve">– </w:t>
      </w:r>
      <w:r w:rsidR="00194E49">
        <w:rPr>
          <w:rFonts w:asciiTheme="minorHAnsi" w:hAnsiTheme="minorHAnsi"/>
          <w:color w:val="000000" w:themeColor="text1"/>
          <w:sz w:val="22"/>
          <w:szCs w:val="22"/>
          <w:lang w:val="sv-SE"/>
        </w:rPr>
        <w:t>Det är en jätte</w:t>
      </w:r>
      <w:r w:rsidR="009C068C" w:rsidRPr="009C068C">
        <w:rPr>
          <w:rFonts w:asciiTheme="minorHAnsi" w:hAnsiTheme="minorHAnsi"/>
          <w:color w:val="000000" w:themeColor="text1"/>
          <w:sz w:val="22"/>
          <w:szCs w:val="22"/>
          <w:lang w:val="sv-SE"/>
        </w:rPr>
        <w:t>fin bekräftelse på att</w:t>
      </w:r>
      <w:r w:rsidR="00194E49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jag och de konsulter jag </w:t>
      </w:r>
      <w:r w:rsidR="002F21B0">
        <w:rPr>
          <w:rFonts w:asciiTheme="minorHAnsi" w:hAnsiTheme="minorHAnsi"/>
          <w:color w:val="000000" w:themeColor="text1"/>
          <w:sz w:val="22"/>
          <w:szCs w:val="22"/>
          <w:lang w:val="sv-SE"/>
        </w:rPr>
        <w:t>arbetat</w:t>
      </w:r>
      <w:r w:rsidR="009C068C" w:rsidRPr="009C068C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med gjort att fantastiskt grundarbete. </w:t>
      </w:r>
      <w:r w:rsidR="00761528">
        <w:rPr>
          <w:rFonts w:asciiTheme="minorHAnsi" w:hAnsiTheme="minorHAnsi"/>
          <w:color w:val="000000" w:themeColor="text1"/>
          <w:sz w:val="22"/>
          <w:szCs w:val="22"/>
          <w:lang w:val="sv-SE"/>
        </w:rPr>
        <w:t>Man ska</w:t>
      </w:r>
      <w:r w:rsidR="009C068C" w:rsidRPr="009C068C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aldrig släppa sin grundidé. Själen måste vara med, tydlig och stark, varumärkets själ och ens egen </w:t>
      </w:r>
      <w:r w:rsidR="009C068C"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>person</w:t>
      </w:r>
      <w:r w:rsidR="00194E49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liga känsla, säger Mette Picaut, grundare till M Picaut Swedish </w:t>
      </w:r>
      <w:proofErr w:type="spellStart"/>
      <w:r w:rsidR="00194E49">
        <w:rPr>
          <w:rFonts w:asciiTheme="minorHAnsi" w:hAnsiTheme="minorHAnsi"/>
          <w:color w:val="000000" w:themeColor="text1"/>
          <w:sz w:val="22"/>
          <w:szCs w:val="22"/>
          <w:lang w:val="sv-SE"/>
        </w:rPr>
        <w:t>Skincare</w:t>
      </w:r>
      <w:proofErr w:type="spellEnd"/>
      <w:r w:rsidR="00194E49">
        <w:rPr>
          <w:rFonts w:asciiTheme="minorHAnsi" w:hAnsiTheme="minorHAnsi"/>
          <w:color w:val="000000" w:themeColor="text1"/>
          <w:sz w:val="22"/>
          <w:szCs w:val="22"/>
          <w:lang w:val="sv-SE"/>
        </w:rPr>
        <w:t>.</w:t>
      </w:r>
    </w:p>
    <w:p w:rsidR="007308B3" w:rsidRPr="007308B3" w:rsidRDefault="007308B3" w:rsidP="009C068C">
      <w:pPr>
        <w:rPr>
          <w:rFonts w:asciiTheme="minorHAnsi" w:hAnsiTheme="minorHAnsi"/>
          <w:color w:val="000000" w:themeColor="text1"/>
          <w:sz w:val="22"/>
          <w:szCs w:val="22"/>
          <w:lang w:val="sv-SE"/>
        </w:rPr>
      </w:pPr>
    </w:p>
    <w:p w:rsidR="008919A7" w:rsidRDefault="008919A7" w:rsidP="008919A7">
      <w:pPr>
        <w:rPr>
          <w:rFonts w:asciiTheme="minorHAnsi" w:hAnsiTheme="minorHAnsi"/>
          <w:color w:val="000000" w:themeColor="text1"/>
          <w:sz w:val="22"/>
          <w:szCs w:val="22"/>
          <w:lang w:val="sv-SE"/>
        </w:rPr>
      </w:pPr>
      <w:r w:rsidRPr="007308B3">
        <w:rPr>
          <w:rFonts w:asciiTheme="minorHAnsi" w:hAnsiTheme="minorHAnsi" w:cs="Helvetica"/>
          <w:color w:val="000000" w:themeColor="text1"/>
          <w:sz w:val="22"/>
          <w:szCs w:val="22"/>
          <w:lang w:val="sv-SE"/>
        </w:rPr>
        <w:t xml:space="preserve">– </w:t>
      </w:r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Jag hoppas förstås också att det leder till nya spännande kontakter och samarbeten på Formex-mässan. Det är ett perfekt sätt att finnas i entréhallen, ljuset kommer att glittra i flaskorna och produkterna kommer förhoppningsvis göra </w:t>
      </w:r>
      <w:r w:rsidR="00325DAF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att </w:t>
      </w:r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fler blir sugna på att </w:t>
      </w:r>
      <w:r w:rsidR="00325DAF">
        <w:rPr>
          <w:rFonts w:asciiTheme="minorHAnsi" w:hAnsiTheme="minorHAnsi"/>
          <w:color w:val="000000" w:themeColor="text1"/>
          <w:sz w:val="22"/>
          <w:szCs w:val="22"/>
          <w:lang w:val="sv-SE"/>
        </w:rPr>
        <w:t>hälsa på i</w:t>
      </w:r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min monter.</w:t>
      </w:r>
    </w:p>
    <w:p w:rsidR="008919A7" w:rsidRPr="007308B3" w:rsidRDefault="008919A7" w:rsidP="008919A7">
      <w:pPr>
        <w:rPr>
          <w:rFonts w:asciiTheme="minorHAnsi" w:hAnsiTheme="minorHAnsi" w:cs="Helvetica"/>
          <w:color w:val="000000" w:themeColor="text1"/>
          <w:sz w:val="22"/>
          <w:szCs w:val="22"/>
          <w:lang w:val="sv-SE"/>
        </w:rPr>
      </w:pPr>
    </w:p>
    <w:p w:rsidR="00194E49" w:rsidRDefault="002F21B0" w:rsidP="00194E49">
      <w:pPr>
        <w:rPr>
          <w:rFonts w:asciiTheme="minorHAnsi" w:hAnsiTheme="minorHAnsi"/>
          <w:color w:val="000000" w:themeColor="text1"/>
          <w:sz w:val="22"/>
          <w:szCs w:val="22"/>
          <w:lang w:val="sv-SE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Till Formex </w:t>
      </w:r>
      <w:r w:rsidR="00194E49"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satsar </w:t>
      </w:r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M </w:t>
      </w:r>
      <w:r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Picaut </w:t>
      </w:r>
      <w:r w:rsidR="00A9350A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även </w:t>
      </w:r>
      <w:r w:rsidR="00194E49"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extra på att </w:t>
      </w:r>
      <w:r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>specialdesigna</w:t>
      </w:r>
      <w:r w:rsidR="00194E49"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</w:t>
      </w:r>
      <w:r w:rsidR="00A9350A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sin egen </w:t>
      </w:r>
      <w:r w:rsidR="00194E49"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monter och har </w:t>
      </w:r>
      <w:r w:rsidR="008919A7"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>bjudit in</w:t>
      </w:r>
      <w:r w:rsidR="00194E49"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den danska designern </w:t>
      </w:r>
      <w:proofErr w:type="spellStart"/>
      <w:r w:rsidR="00194E49"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>Rigetta</w:t>
      </w:r>
      <w:proofErr w:type="spellEnd"/>
      <w:r w:rsidR="00194E49"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Klint</w:t>
      </w:r>
      <w:r w:rsidR="007F07AF">
        <w:rPr>
          <w:rFonts w:asciiTheme="minorHAnsi" w:hAnsiTheme="minorHAnsi"/>
          <w:color w:val="000000" w:themeColor="text1"/>
          <w:sz w:val="22"/>
          <w:szCs w:val="22"/>
          <w:lang w:val="sv-SE"/>
        </w:rPr>
        <w:t>,</w:t>
      </w:r>
      <w:r w:rsidR="00E40420" w:rsidRPr="00E4042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som </w:t>
      </w:r>
      <w:r w:rsidR="007F07AF">
        <w:rPr>
          <w:rFonts w:asciiTheme="minorHAnsi" w:hAnsiTheme="minorHAnsi"/>
          <w:color w:val="000000" w:themeColor="text1"/>
          <w:sz w:val="22"/>
          <w:szCs w:val="22"/>
          <w:lang w:val="sv-SE"/>
        </w:rPr>
        <w:t>grundat det</w:t>
      </w:r>
      <w:r w:rsidR="002751A5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digitala varuhuset </w:t>
      </w:r>
      <w:hyperlink r:id="rId7" w:history="1">
        <w:r w:rsidR="00E40420" w:rsidRPr="00E40420">
          <w:rPr>
            <w:rStyle w:val="Hyperlnk"/>
            <w:rFonts w:asciiTheme="minorHAnsi" w:hAnsiTheme="minorHAnsi"/>
            <w:color w:val="000000" w:themeColor="text1"/>
            <w:sz w:val="22"/>
            <w:szCs w:val="22"/>
            <w:lang w:val="sv-SE"/>
          </w:rPr>
          <w:t>slowfashionhouse.com</w:t>
        </w:r>
      </w:hyperlink>
      <w:r w:rsidR="007F07AF" w:rsidRPr="007F07AF">
        <w:rPr>
          <w:lang w:val="sv-SE"/>
        </w:rPr>
        <w:t>,</w:t>
      </w:r>
      <w:r w:rsidR="00194E49"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</w:t>
      </w:r>
      <w:r w:rsidR="008919A7">
        <w:rPr>
          <w:rFonts w:asciiTheme="minorHAnsi" w:hAnsiTheme="minorHAnsi"/>
          <w:color w:val="000000" w:themeColor="text1"/>
          <w:sz w:val="22"/>
          <w:szCs w:val="22"/>
          <w:lang w:val="sv-SE"/>
        </w:rPr>
        <w:t>för att skapa en känsla utöver det vanliga.</w:t>
      </w:r>
    </w:p>
    <w:p w:rsidR="00194E49" w:rsidRPr="007308B3" w:rsidRDefault="00194E49" w:rsidP="00194E49">
      <w:pPr>
        <w:rPr>
          <w:rFonts w:asciiTheme="minorHAnsi" w:hAnsiTheme="minorHAnsi"/>
          <w:color w:val="000000" w:themeColor="text1"/>
          <w:sz w:val="22"/>
          <w:szCs w:val="22"/>
          <w:lang w:val="sv-SE"/>
        </w:rPr>
      </w:pPr>
    </w:p>
    <w:p w:rsidR="00194E49" w:rsidRPr="007308B3" w:rsidRDefault="00194E49" w:rsidP="00194E49">
      <w:pPr>
        <w:rPr>
          <w:rFonts w:asciiTheme="minorHAnsi" w:hAnsiTheme="minorHAnsi"/>
          <w:color w:val="000000" w:themeColor="text1"/>
          <w:sz w:val="22"/>
          <w:szCs w:val="22"/>
          <w:lang w:val="sv-SE"/>
        </w:rPr>
      </w:pPr>
      <w:r>
        <w:rPr>
          <w:rFonts w:asciiTheme="minorHAnsi" w:hAnsiTheme="minorHAnsi" w:cs="Helvetica"/>
          <w:sz w:val="22"/>
          <w:szCs w:val="22"/>
          <w:lang w:val="sv-SE"/>
        </w:rPr>
        <w:t xml:space="preserve">– </w:t>
      </w:r>
      <w:proofErr w:type="spellStart"/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>Rigetta</w:t>
      </w:r>
      <w:proofErr w:type="spellEnd"/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Klint är en </w:t>
      </w:r>
      <w:r w:rsidR="002F21B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spännande </w:t>
      </w:r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designer </w:t>
      </w:r>
      <w:r w:rsidR="007F07AF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som med slowfashionhouse.com fått till en fantastisk mix där konst, kultur och shopping möts. </w:t>
      </w:r>
      <w:proofErr w:type="spellStart"/>
      <w:r w:rsidR="007F07AF">
        <w:rPr>
          <w:rFonts w:asciiTheme="minorHAnsi" w:hAnsiTheme="minorHAnsi"/>
          <w:color w:val="000000" w:themeColor="text1"/>
          <w:sz w:val="22"/>
          <w:szCs w:val="22"/>
          <w:lang w:val="sv-SE"/>
        </w:rPr>
        <w:t>Rigetta</w:t>
      </w:r>
      <w:proofErr w:type="spellEnd"/>
      <w:r w:rsidR="007F07AF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har </w:t>
      </w:r>
      <w:r w:rsidR="00A10196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fått </w:t>
      </w:r>
      <w:r w:rsidR="008919A7"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fullt kreativt utrymme att göra </w:t>
      </w:r>
      <w:r w:rsidR="008919A7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som hon vill </w:t>
      </w:r>
      <w:r w:rsidR="002F21B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i montern </w:t>
      </w:r>
      <w:r w:rsidR="008919A7">
        <w:rPr>
          <w:rFonts w:asciiTheme="minorHAnsi" w:hAnsiTheme="minorHAnsi"/>
          <w:color w:val="000000" w:themeColor="text1"/>
          <w:sz w:val="22"/>
          <w:szCs w:val="22"/>
          <w:lang w:val="sv-SE"/>
        </w:rPr>
        <w:t>och d</w:t>
      </w:r>
      <w:r w:rsidR="008919A7"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et kommer att bli kul! </w:t>
      </w:r>
      <w:r w:rsidR="002F21B0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Precis som med mina produkter vill jag </w:t>
      </w:r>
      <w:r w:rsidR="00A9350A">
        <w:rPr>
          <w:rFonts w:asciiTheme="minorHAnsi" w:hAnsiTheme="minorHAnsi"/>
          <w:color w:val="000000" w:themeColor="text1"/>
          <w:sz w:val="22"/>
          <w:szCs w:val="22"/>
          <w:lang w:val="sv-SE"/>
        </w:rPr>
        <w:t>mixa det bästa från olika världar och l</w:t>
      </w:r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ite dansk </w:t>
      </w:r>
      <w:proofErr w:type="spellStart"/>
      <w:r w:rsidRPr="008919A7">
        <w:rPr>
          <w:rFonts w:asciiTheme="minorHAnsi" w:hAnsiTheme="minorHAnsi"/>
          <w:i/>
          <w:color w:val="000000" w:themeColor="text1"/>
          <w:sz w:val="22"/>
          <w:szCs w:val="22"/>
          <w:lang w:val="sv-SE"/>
        </w:rPr>
        <w:t>spice</w:t>
      </w:r>
      <w:proofErr w:type="spellEnd"/>
      <w:r w:rsidR="008919A7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är aldrig fel, säger Mette Picaut, grundare till M Picaut.</w:t>
      </w:r>
    </w:p>
    <w:p w:rsidR="00194E49" w:rsidRPr="00045C9E" w:rsidRDefault="00194E49" w:rsidP="00194E49">
      <w:pPr>
        <w:rPr>
          <w:rFonts w:asciiTheme="minorHAnsi" w:hAnsiTheme="minorHAnsi"/>
          <w:sz w:val="22"/>
          <w:szCs w:val="22"/>
          <w:lang w:val="sv-SE"/>
        </w:rPr>
      </w:pPr>
    </w:p>
    <w:p w:rsidR="007308B3" w:rsidRPr="007308B3" w:rsidRDefault="007308B3" w:rsidP="007308B3">
      <w:pPr>
        <w:rPr>
          <w:rFonts w:asciiTheme="minorHAnsi" w:hAnsiTheme="minorHAnsi"/>
          <w:color w:val="000000" w:themeColor="text1"/>
          <w:sz w:val="22"/>
          <w:szCs w:val="22"/>
          <w:lang w:val="sv-SE"/>
        </w:rPr>
      </w:pPr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M Picaut Swedish </w:t>
      </w:r>
      <w:proofErr w:type="spellStart"/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>Skincare</w:t>
      </w:r>
      <w:proofErr w:type="spellEnd"/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</w:t>
      </w:r>
      <w:r w:rsidR="00A9350A">
        <w:rPr>
          <w:rFonts w:asciiTheme="minorHAnsi" w:hAnsiTheme="minorHAnsi"/>
          <w:color w:val="000000" w:themeColor="text1"/>
          <w:sz w:val="22"/>
          <w:szCs w:val="22"/>
          <w:lang w:val="sv-SE"/>
        </w:rPr>
        <w:t>ställer ut</w:t>
      </w:r>
      <w:r w:rsidR="008919A7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</w:t>
      </w:r>
      <w:r w:rsidR="008919A7"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>i C-hallen</w:t>
      </w:r>
      <w:r w:rsidR="008919A7">
        <w:rPr>
          <w:rFonts w:asciiTheme="minorHAnsi" w:hAnsiTheme="minorHAnsi"/>
          <w:color w:val="000000" w:themeColor="text1"/>
          <w:sz w:val="22"/>
          <w:szCs w:val="22"/>
          <w:lang w:val="sv-SE"/>
        </w:rPr>
        <w:t>,</w:t>
      </w:r>
      <w:r w:rsidR="008919A7"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 </w:t>
      </w:r>
      <w:r w:rsidRPr="007308B3">
        <w:rPr>
          <w:rFonts w:asciiTheme="minorHAnsi" w:hAnsiTheme="minorHAnsi"/>
          <w:color w:val="000000" w:themeColor="text1"/>
          <w:sz w:val="22"/>
          <w:szCs w:val="22"/>
          <w:lang w:val="sv-SE"/>
        </w:rPr>
        <w:t xml:space="preserve">monter </w:t>
      </w:r>
      <w:r w:rsidRPr="007308B3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SE"/>
        </w:rPr>
        <w:t>C04:65</w:t>
      </w:r>
      <w:r w:rsidR="008919A7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SE"/>
        </w:rPr>
        <w:t>.</w:t>
      </w:r>
    </w:p>
    <w:p w:rsidR="00EC393B" w:rsidRPr="00045C9E" w:rsidRDefault="00EC393B" w:rsidP="00554C23">
      <w:pPr>
        <w:rPr>
          <w:rFonts w:asciiTheme="minorHAnsi" w:hAnsiTheme="minorHAnsi"/>
          <w:sz w:val="22"/>
          <w:szCs w:val="22"/>
          <w:lang w:val="sv-SE"/>
        </w:rPr>
      </w:pPr>
    </w:p>
    <w:p w:rsidR="006C2D90" w:rsidRPr="00045C9E" w:rsidRDefault="006C2D90" w:rsidP="00554C23">
      <w:pPr>
        <w:rPr>
          <w:rFonts w:asciiTheme="minorHAnsi" w:hAnsiTheme="minorHAnsi"/>
          <w:b/>
          <w:sz w:val="22"/>
          <w:szCs w:val="22"/>
          <w:lang w:val="sv-SE"/>
        </w:rPr>
      </w:pPr>
      <w:r w:rsidRPr="00045C9E">
        <w:rPr>
          <w:rFonts w:asciiTheme="minorHAnsi" w:hAnsiTheme="minorHAnsi"/>
          <w:b/>
          <w:sz w:val="22"/>
          <w:szCs w:val="22"/>
          <w:lang w:val="sv-SE"/>
        </w:rPr>
        <w:t>För mer information</w:t>
      </w:r>
    </w:p>
    <w:p w:rsidR="00FE4E20" w:rsidRPr="00045C9E" w:rsidRDefault="00FE4E20" w:rsidP="00554C23">
      <w:pPr>
        <w:rPr>
          <w:rFonts w:asciiTheme="minorHAnsi" w:hAnsiTheme="minorHAnsi"/>
          <w:sz w:val="22"/>
          <w:szCs w:val="22"/>
          <w:lang w:val="sv-SE"/>
        </w:rPr>
      </w:pPr>
      <w:r w:rsidRPr="00045C9E">
        <w:rPr>
          <w:rFonts w:asciiTheme="minorHAnsi" w:hAnsiTheme="minorHAnsi"/>
          <w:sz w:val="22"/>
          <w:szCs w:val="22"/>
          <w:lang w:val="sv-SE"/>
        </w:rPr>
        <w:t>Mette Picaut, grundare och vd</w:t>
      </w:r>
    </w:p>
    <w:p w:rsidR="006C2D90" w:rsidRPr="00045C9E" w:rsidRDefault="00FE4E20" w:rsidP="00554C23">
      <w:pPr>
        <w:rPr>
          <w:rFonts w:asciiTheme="minorHAnsi" w:hAnsiTheme="minorHAnsi"/>
          <w:sz w:val="22"/>
          <w:szCs w:val="22"/>
        </w:rPr>
      </w:pPr>
      <w:r w:rsidRPr="00045C9E">
        <w:rPr>
          <w:rFonts w:asciiTheme="minorHAnsi" w:hAnsiTheme="minorHAnsi"/>
          <w:sz w:val="22"/>
          <w:szCs w:val="22"/>
        </w:rPr>
        <w:t xml:space="preserve">Mail: </w:t>
      </w:r>
      <w:hyperlink r:id="rId8" w:history="1">
        <w:r w:rsidRPr="00045C9E">
          <w:rPr>
            <w:rStyle w:val="Hyperlnk"/>
            <w:rFonts w:asciiTheme="minorHAnsi" w:hAnsiTheme="minorHAnsi"/>
            <w:sz w:val="22"/>
            <w:szCs w:val="22"/>
          </w:rPr>
          <w:t>info@mettepicaut.se</w:t>
        </w:r>
      </w:hyperlink>
      <w:proofErr w:type="gramStart"/>
      <w:r w:rsidRPr="00045C9E">
        <w:rPr>
          <w:rFonts w:asciiTheme="minorHAnsi" w:hAnsiTheme="minorHAnsi"/>
          <w:sz w:val="22"/>
          <w:szCs w:val="22"/>
        </w:rPr>
        <w:t xml:space="preserve">, </w:t>
      </w:r>
      <w:r w:rsidR="00045C9E" w:rsidRPr="00045C9E">
        <w:rPr>
          <w:rFonts w:asciiTheme="minorHAnsi" w:hAnsiTheme="minorHAnsi"/>
          <w:sz w:val="22"/>
          <w:szCs w:val="22"/>
        </w:rPr>
        <w:t xml:space="preserve"> </w:t>
      </w:r>
      <w:r w:rsidRPr="00045C9E">
        <w:rPr>
          <w:rFonts w:asciiTheme="minorHAnsi" w:hAnsiTheme="minorHAnsi"/>
          <w:sz w:val="22"/>
          <w:szCs w:val="22"/>
        </w:rPr>
        <w:t>Tel</w:t>
      </w:r>
      <w:proofErr w:type="gramEnd"/>
      <w:r w:rsidRPr="00045C9E">
        <w:rPr>
          <w:rFonts w:asciiTheme="minorHAnsi" w:hAnsiTheme="minorHAnsi"/>
          <w:sz w:val="22"/>
          <w:szCs w:val="22"/>
        </w:rPr>
        <w:t>: 070-974 18 73</w:t>
      </w:r>
    </w:p>
    <w:p w:rsidR="00FE4E20" w:rsidRDefault="00FE4E20" w:rsidP="00554C23">
      <w:pPr>
        <w:rPr>
          <w:rFonts w:asciiTheme="minorHAnsi" w:hAnsiTheme="minorHAnsi"/>
          <w:sz w:val="22"/>
          <w:szCs w:val="22"/>
        </w:rPr>
      </w:pPr>
    </w:p>
    <w:p w:rsidR="00A9350A" w:rsidRPr="00045C9E" w:rsidRDefault="00A9350A" w:rsidP="00554C23">
      <w:pPr>
        <w:rPr>
          <w:rFonts w:asciiTheme="minorHAnsi" w:hAnsiTheme="minorHAnsi"/>
          <w:sz w:val="22"/>
          <w:szCs w:val="22"/>
        </w:rPr>
      </w:pPr>
    </w:p>
    <w:p w:rsidR="00B14C26" w:rsidRPr="00045C9E" w:rsidRDefault="00B14C26" w:rsidP="00554C23">
      <w:pPr>
        <w:rPr>
          <w:rFonts w:asciiTheme="minorHAnsi" w:hAnsiTheme="minorHAnsi"/>
          <w:sz w:val="22"/>
          <w:szCs w:val="22"/>
          <w:lang w:val="sv-SE"/>
        </w:rPr>
      </w:pPr>
      <w:r w:rsidRPr="00045C9E">
        <w:rPr>
          <w:rFonts w:asciiTheme="minorHAnsi" w:hAnsiTheme="minorHAnsi"/>
          <w:sz w:val="22"/>
          <w:szCs w:val="22"/>
          <w:lang w:val="sv-SE"/>
        </w:rPr>
        <w:t xml:space="preserve">M Picaut är en effektiv hudvårdsserie för kvinnor. Samtliga produkter förenar det bästa från olika världar. Ingredienser har en dokumenterad effekt av Anti Age som sedan kombineras med </w:t>
      </w:r>
      <w:proofErr w:type="gramStart"/>
      <w:r w:rsidRPr="00045C9E">
        <w:rPr>
          <w:rFonts w:asciiTheme="minorHAnsi" w:hAnsiTheme="minorHAnsi"/>
          <w:sz w:val="22"/>
          <w:szCs w:val="22"/>
          <w:lang w:val="sv-SE"/>
        </w:rPr>
        <w:t>det</w:t>
      </w:r>
      <w:proofErr w:type="gramEnd"/>
      <w:r w:rsidRPr="00045C9E">
        <w:rPr>
          <w:rFonts w:asciiTheme="minorHAnsi" w:hAnsiTheme="minorHAnsi"/>
          <w:sz w:val="22"/>
          <w:szCs w:val="22"/>
          <w:lang w:val="sv-SE"/>
        </w:rPr>
        <w:t xml:space="preserve"> renaste naturen kan erbjuda.</w:t>
      </w:r>
      <w:r w:rsidR="00155629" w:rsidRPr="00045C9E">
        <w:rPr>
          <w:rFonts w:asciiTheme="minorHAnsi" w:hAnsiTheme="minorHAnsi"/>
          <w:sz w:val="22"/>
          <w:szCs w:val="22"/>
          <w:lang w:val="sv-SE"/>
        </w:rPr>
        <w:t xml:space="preserve"> </w:t>
      </w:r>
      <w:r w:rsidRPr="00045C9E">
        <w:rPr>
          <w:rFonts w:asciiTheme="minorHAnsi" w:hAnsiTheme="minorHAnsi"/>
          <w:sz w:val="22"/>
          <w:szCs w:val="22"/>
          <w:lang w:val="sv-SE"/>
        </w:rPr>
        <w:t>Bakom den nytänkande hudvårdsserien M Picaut står Mette Picaut som i över 20 år arbetat som modell över hela världen.</w:t>
      </w:r>
    </w:p>
    <w:p w:rsidR="00563620" w:rsidRPr="00045C9E" w:rsidRDefault="00B14C26" w:rsidP="00554C23">
      <w:pPr>
        <w:rPr>
          <w:rFonts w:asciiTheme="minorHAnsi" w:hAnsiTheme="minorHAnsi"/>
          <w:sz w:val="22"/>
          <w:szCs w:val="22"/>
          <w:lang w:val="sv-SE"/>
        </w:rPr>
      </w:pPr>
      <w:r w:rsidRPr="00045C9E">
        <w:rPr>
          <w:rFonts w:asciiTheme="minorHAnsi" w:hAnsiTheme="minorHAnsi"/>
          <w:sz w:val="22"/>
          <w:szCs w:val="22"/>
          <w:lang w:val="sv-SE"/>
        </w:rPr>
        <w:t>M Picaut – effektiv skönhet med omtanke</w:t>
      </w:r>
      <w:r w:rsidR="00E21056" w:rsidRPr="00045C9E">
        <w:rPr>
          <w:rFonts w:asciiTheme="minorHAnsi" w:hAnsiTheme="minorHAnsi"/>
          <w:sz w:val="22"/>
          <w:szCs w:val="22"/>
          <w:lang w:val="sv-SE"/>
        </w:rPr>
        <w:t xml:space="preserve"> </w:t>
      </w:r>
      <w:hyperlink r:id="rId9" w:history="1">
        <w:r w:rsidR="00563620" w:rsidRPr="00045C9E">
          <w:rPr>
            <w:rStyle w:val="Hyperlnk"/>
            <w:rFonts w:asciiTheme="minorHAnsi" w:hAnsiTheme="minorHAnsi"/>
            <w:sz w:val="22"/>
            <w:szCs w:val="22"/>
            <w:lang w:val="sv-SE"/>
          </w:rPr>
          <w:t>www.mettepicaut.se</w:t>
        </w:r>
      </w:hyperlink>
    </w:p>
    <w:sectPr w:rsidR="00563620" w:rsidRPr="00045C9E" w:rsidSect="00FE03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D1" w:rsidRDefault="00A448D1" w:rsidP="007E3462">
      <w:r>
        <w:separator/>
      </w:r>
    </w:p>
  </w:endnote>
  <w:endnote w:type="continuationSeparator" w:id="0">
    <w:p w:rsidR="00A448D1" w:rsidRDefault="00A448D1" w:rsidP="007E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D1" w:rsidRDefault="00A448D1" w:rsidP="007E3462">
      <w:r>
        <w:separator/>
      </w:r>
    </w:p>
  </w:footnote>
  <w:footnote w:type="continuationSeparator" w:id="0">
    <w:p w:rsidR="00A448D1" w:rsidRDefault="00A448D1" w:rsidP="007E3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62" w:rsidRDefault="007E3462" w:rsidP="007E3462">
    <w:pPr>
      <w:pStyle w:val="Sidhuvud"/>
      <w:jc w:val="center"/>
    </w:pPr>
    <w:r>
      <w:rPr>
        <w:noProof/>
        <w:lang w:val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2828925</wp:posOffset>
          </wp:positionH>
          <wp:positionV relativeFrom="page">
            <wp:posOffset>304800</wp:posOffset>
          </wp:positionV>
          <wp:extent cx="1882775" cy="1143000"/>
          <wp:effectExtent l="19050" t="0" r="3175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1430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3462" w:rsidRDefault="007E3462" w:rsidP="007E3462">
    <w:pPr>
      <w:pStyle w:val="Sidhuvud"/>
      <w:jc w:val="center"/>
    </w:pPr>
  </w:p>
  <w:p w:rsidR="007E3462" w:rsidRDefault="007E3462" w:rsidP="007E3462">
    <w:pPr>
      <w:pStyle w:val="Sidhuvud"/>
      <w:jc w:val="center"/>
    </w:pPr>
  </w:p>
  <w:p w:rsidR="007E3462" w:rsidRDefault="007E3462" w:rsidP="007E3462">
    <w:pPr>
      <w:pStyle w:val="Sidhuvud"/>
      <w:jc w:val="center"/>
    </w:pPr>
  </w:p>
  <w:p w:rsidR="007E3462" w:rsidRDefault="007E3462" w:rsidP="007E3462">
    <w:pPr>
      <w:pStyle w:val="Sidhuvud"/>
      <w:jc w:val="center"/>
    </w:pPr>
  </w:p>
  <w:p w:rsidR="007E3462" w:rsidRDefault="007E3462" w:rsidP="007E3462">
    <w:pPr>
      <w:pStyle w:val="Sidhuvud"/>
      <w:jc w:val="center"/>
    </w:pPr>
  </w:p>
  <w:p w:rsidR="007E3462" w:rsidRDefault="007E3462" w:rsidP="007E3462">
    <w:pPr>
      <w:pStyle w:val="Sidhuvud"/>
      <w:jc w:val="center"/>
    </w:pPr>
  </w:p>
  <w:p w:rsidR="00B06B8B" w:rsidRDefault="00B06B8B" w:rsidP="007E3462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2A03"/>
    <w:multiLevelType w:val="hybridMultilevel"/>
    <w:tmpl w:val="569AEBD4"/>
    <w:lvl w:ilvl="0" w:tplc="09BA8A68">
      <w:start w:val="80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14C26"/>
    <w:rsid w:val="0002730E"/>
    <w:rsid w:val="00045C9E"/>
    <w:rsid w:val="00055842"/>
    <w:rsid w:val="0006168C"/>
    <w:rsid w:val="00073510"/>
    <w:rsid w:val="00102179"/>
    <w:rsid w:val="0010640C"/>
    <w:rsid w:val="0013505F"/>
    <w:rsid w:val="00154D99"/>
    <w:rsid w:val="00155629"/>
    <w:rsid w:val="00193A0F"/>
    <w:rsid w:val="00194C00"/>
    <w:rsid w:val="00194E49"/>
    <w:rsid w:val="001A5652"/>
    <w:rsid w:val="001B3636"/>
    <w:rsid w:val="001C7EB0"/>
    <w:rsid w:val="001E380D"/>
    <w:rsid w:val="001F1A94"/>
    <w:rsid w:val="00216D98"/>
    <w:rsid w:val="002751A5"/>
    <w:rsid w:val="002F21B0"/>
    <w:rsid w:val="003061CE"/>
    <w:rsid w:val="00325DAF"/>
    <w:rsid w:val="00376DD0"/>
    <w:rsid w:val="003978A4"/>
    <w:rsid w:val="003A0CDD"/>
    <w:rsid w:val="003A244C"/>
    <w:rsid w:val="003A4088"/>
    <w:rsid w:val="003D5281"/>
    <w:rsid w:val="003E4FC2"/>
    <w:rsid w:val="003F41E7"/>
    <w:rsid w:val="004172F3"/>
    <w:rsid w:val="0042782C"/>
    <w:rsid w:val="00485F15"/>
    <w:rsid w:val="004B7D20"/>
    <w:rsid w:val="004E47A9"/>
    <w:rsid w:val="00554C23"/>
    <w:rsid w:val="00563620"/>
    <w:rsid w:val="005E3B56"/>
    <w:rsid w:val="005F0A23"/>
    <w:rsid w:val="0062344F"/>
    <w:rsid w:val="00691144"/>
    <w:rsid w:val="006936A1"/>
    <w:rsid w:val="006C2D90"/>
    <w:rsid w:val="006D1541"/>
    <w:rsid w:val="006D660F"/>
    <w:rsid w:val="0072429E"/>
    <w:rsid w:val="007308B3"/>
    <w:rsid w:val="00761528"/>
    <w:rsid w:val="007B58C8"/>
    <w:rsid w:val="007E3462"/>
    <w:rsid w:val="007F07AF"/>
    <w:rsid w:val="007F6C16"/>
    <w:rsid w:val="00816669"/>
    <w:rsid w:val="00842737"/>
    <w:rsid w:val="0087498D"/>
    <w:rsid w:val="008919A7"/>
    <w:rsid w:val="00905426"/>
    <w:rsid w:val="00925C6F"/>
    <w:rsid w:val="009634FA"/>
    <w:rsid w:val="009A5D3A"/>
    <w:rsid w:val="009C068C"/>
    <w:rsid w:val="009F0CC8"/>
    <w:rsid w:val="00A10196"/>
    <w:rsid w:val="00A133C1"/>
    <w:rsid w:val="00A4229A"/>
    <w:rsid w:val="00A448D1"/>
    <w:rsid w:val="00A9350A"/>
    <w:rsid w:val="00B04EEA"/>
    <w:rsid w:val="00B06B8B"/>
    <w:rsid w:val="00B14C26"/>
    <w:rsid w:val="00B42C3D"/>
    <w:rsid w:val="00B5277C"/>
    <w:rsid w:val="00B9522B"/>
    <w:rsid w:val="00BE1150"/>
    <w:rsid w:val="00C05D66"/>
    <w:rsid w:val="00C30FE3"/>
    <w:rsid w:val="00C31D14"/>
    <w:rsid w:val="00D071AF"/>
    <w:rsid w:val="00D074D7"/>
    <w:rsid w:val="00D23A0A"/>
    <w:rsid w:val="00D445F0"/>
    <w:rsid w:val="00D80115"/>
    <w:rsid w:val="00DA42BE"/>
    <w:rsid w:val="00DC5C15"/>
    <w:rsid w:val="00DD43F9"/>
    <w:rsid w:val="00E21056"/>
    <w:rsid w:val="00E40420"/>
    <w:rsid w:val="00E50E2D"/>
    <w:rsid w:val="00EC393B"/>
    <w:rsid w:val="00EF0F12"/>
    <w:rsid w:val="00EF4E24"/>
    <w:rsid w:val="00F013CC"/>
    <w:rsid w:val="00F17F2D"/>
    <w:rsid w:val="00F36063"/>
    <w:rsid w:val="00FC6E18"/>
    <w:rsid w:val="00FD490C"/>
    <w:rsid w:val="00FE035B"/>
    <w:rsid w:val="00FE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26"/>
    <w:rPr>
      <w:rFonts w:ascii="Helvetica" w:eastAsia="Helvetica" w:hAnsi="Helvetica" w:cs="Times New Roman"/>
      <w:sz w:val="24"/>
      <w:szCs w:val="20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E4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F0F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21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14C2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A0CDD"/>
    <w:pPr>
      <w:ind w:left="720"/>
      <w:contextualSpacing/>
    </w:pPr>
  </w:style>
  <w:style w:type="paragraph" w:styleId="Ingetavstnd">
    <w:name w:val="No Spacing"/>
    <w:uiPriority w:val="1"/>
    <w:qFormat/>
    <w:rsid w:val="00073510"/>
    <w:rPr>
      <w:rFonts w:ascii="Helvetica" w:eastAsia="Helvetica" w:hAnsi="Helvetica" w:cs="Times New Roman"/>
      <w:sz w:val="24"/>
      <w:szCs w:val="20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F0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sv-SE"/>
    </w:rPr>
  </w:style>
  <w:style w:type="character" w:styleId="Stark">
    <w:name w:val="Strong"/>
    <w:basedOn w:val="Standardstycketeckensnitt"/>
    <w:uiPriority w:val="22"/>
    <w:qFormat/>
    <w:rsid w:val="00EF0F12"/>
    <w:rPr>
      <w:b/>
      <w:bCs/>
    </w:rPr>
  </w:style>
  <w:style w:type="character" w:styleId="Betoning">
    <w:name w:val="Emphasis"/>
    <w:basedOn w:val="Standardstycketeckensnitt"/>
    <w:uiPriority w:val="20"/>
    <w:qFormat/>
    <w:rsid w:val="00554C23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E2105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7E34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E3462"/>
    <w:rPr>
      <w:rFonts w:ascii="Helvetica" w:eastAsia="Helvetica" w:hAnsi="Helvetica" w:cs="Times New Roman"/>
      <w:sz w:val="24"/>
      <w:szCs w:val="20"/>
      <w:lang w:val="en-US"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7E34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E3462"/>
    <w:rPr>
      <w:rFonts w:ascii="Helvetica" w:eastAsia="Helvetica" w:hAnsi="Helvetica" w:cs="Times New Roman"/>
      <w:sz w:val="24"/>
      <w:szCs w:val="20"/>
      <w:lang w:val="en-US" w:eastAsia="sv-SE"/>
    </w:rPr>
  </w:style>
  <w:style w:type="paragraph" w:styleId="Normalwebb">
    <w:name w:val="Normal (Web)"/>
    <w:basedOn w:val="Normal"/>
    <w:uiPriority w:val="99"/>
    <w:semiHidden/>
    <w:unhideWhenUsed/>
    <w:rsid w:val="00FE4E20"/>
    <w:pPr>
      <w:spacing w:before="100" w:beforeAutospacing="1" w:after="360" w:line="285" w:lineRule="atLeast"/>
    </w:pPr>
    <w:rPr>
      <w:rFonts w:ascii="Arial" w:eastAsia="Times New Roman" w:hAnsi="Arial" w:cs="Arial"/>
      <w:szCs w:val="24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FE4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9581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tepicau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wfashionhous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ttepicau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 Medieutveckling AB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2</cp:revision>
  <cp:lastPrinted>2009-12-11T11:12:00Z</cp:lastPrinted>
  <dcterms:created xsi:type="dcterms:W3CDTF">2011-01-11T12:08:00Z</dcterms:created>
  <dcterms:modified xsi:type="dcterms:W3CDTF">2011-01-11T12:08:00Z</dcterms:modified>
</cp:coreProperties>
</file>