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178" w:rsidRPr="000F735C" w:rsidRDefault="007D6178" w:rsidP="007D6178">
      <w:pPr>
        <w:jc w:val="both"/>
        <w:rPr>
          <w:b/>
          <w:sz w:val="32"/>
        </w:rPr>
      </w:pPr>
      <w:r w:rsidRPr="000F735C">
        <w:rPr>
          <w:b/>
          <w:sz w:val="32"/>
        </w:rPr>
        <w:t xml:space="preserve">Innis &amp; Gunn Rum </w:t>
      </w:r>
      <w:proofErr w:type="spellStart"/>
      <w:r w:rsidRPr="000F735C">
        <w:rPr>
          <w:b/>
          <w:sz w:val="32"/>
        </w:rPr>
        <w:t>Cask</w:t>
      </w:r>
      <w:proofErr w:type="spellEnd"/>
      <w:r w:rsidRPr="000F735C">
        <w:rPr>
          <w:b/>
          <w:sz w:val="32"/>
        </w:rPr>
        <w:t xml:space="preserve"> </w:t>
      </w:r>
      <w:r w:rsidR="000F735C" w:rsidRPr="000F735C">
        <w:rPr>
          <w:b/>
          <w:sz w:val="32"/>
        </w:rPr>
        <w:t>–</w:t>
      </w:r>
      <w:r w:rsidRPr="000F735C">
        <w:rPr>
          <w:b/>
          <w:sz w:val="32"/>
        </w:rPr>
        <w:t xml:space="preserve"> </w:t>
      </w:r>
      <w:r w:rsidR="006F4AA3">
        <w:rPr>
          <w:b/>
          <w:sz w:val="32"/>
        </w:rPr>
        <w:t>Påskölet</w:t>
      </w:r>
    </w:p>
    <w:p w:rsidR="00691A3D" w:rsidRPr="00F23FE1" w:rsidRDefault="00691A3D" w:rsidP="006F4AA3">
      <w:pPr>
        <w:jc w:val="both"/>
        <w:rPr>
          <w:b/>
          <w:sz w:val="20"/>
          <w:szCs w:val="24"/>
        </w:rPr>
      </w:pPr>
      <w:r w:rsidRPr="00F23FE1">
        <w:rPr>
          <w:b/>
          <w:sz w:val="20"/>
          <w:szCs w:val="24"/>
        </w:rPr>
        <w:t>I slutet av förra året</w:t>
      </w:r>
      <w:r w:rsidR="00414AE4" w:rsidRPr="00F23FE1">
        <w:rPr>
          <w:b/>
          <w:sz w:val="20"/>
          <w:szCs w:val="24"/>
        </w:rPr>
        <w:t xml:space="preserve"> lanserades </w:t>
      </w:r>
      <w:r w:rsidR="006F4AA3" w:rsidRPr="00F23FE1">
        <w:rPr>
          <w:b/>
          <w:sz w:val="20"/>
          <w:szCs w:val="24"/>
        </w:rPr>
        <w:t xml:space="preserve">Innis &amp; Gunn Rum </w:t>
      </w:r>
      <w:proofErr w:type="spellStart"/>
      <w:r w:rsidR="006F4AA3" w:rsidRPr="00F23FE1">
        <w:rPr>
          <w:b/>
          <w:sz w:val="20"/>
          <w:szCs w:val="24"/>
        </w:rPr>
        <w:t>Cask</w:t>
      </w:r>
      <w:proofErr w:type="spellEnd"/>
      <w:r w:rsidR="006F4AA3" w:rsidRPr="00F23FE1">
        <w:rPr>
          <w:b/>
          <w:sz w:val="20"/>
          <w:szCs w:val="24"/>
        </w:rPr>
        <w:t xml:space="preserve"> på den svenska marknaden </w:t>
      </w:r>
      <w:r w:rsidR="00414AE4" w:rsidRPr="00F23FE1">
        <w:rPr>
          <w:b/>
          <w:sz w:val="20"/>
          <w:szCs w:val="24"/>
        </w:rPr>
        <w:t xml:space="preserve">och </w:t>
      </w:r>
      <w:r w:rsidR="00DB796D" w:rsidRPr="00F23FE1">
        <w:rPr>
          <w:b/>
          <w:sz w:val="20"/>
          <w:szCs w:val="24"/>
        </w:rPr>
        <w:t xml:space="preserve">blev då tillsammans med Innis &amp; Gunn Original drivande i </w:t>
      </w:r>
      <w:r w:rsidR="000E6384" w:rsidRPr="00F23FE1">
        <w:rPr>
          <w:b/>
          <w:sz w:val="20"/>
          <w:szCs w:val="24"/>
        </w:rPr>
        <w:t>Sveriges</w:t>
      </w:r>
      <w:r w:rsidR="00DB796D" w:rsidRPr="00F23FE1">
        <w:rPr>
          <w:b/>
          <w:sz w:val="20"/>
          <w:szCs w:val="24"/>
        </w:rPr>
        <w:t xml:space="preserve"> nya </w:t>
      </w:r>
      <w:proofErr w:type="spellStart"/>
      <w:r w:rsidR="00DB796D" w:rsidRPr="00F23FE1">
        <w:rPr>
          <w:b/>
          <w:sz w:val="20"/>
          <w:szCs w:val="24"/>
        </w:rPr>
        <w:t>öltrend</w:t>
      </w:r>
      <w:proofErr w:type="spellEnd"/>
      <w:r w:rsidR="00DB796D" w:rsidRPr="00F23FE1">
        <w:rPr>
          <w:b/>
          <w:sz w:val="20"/>
          <w:szCs w:val="24"/>
        </w:rPr>
        <w:t xml:space="preserve">. </w:t>
      </w:r>
      <w:r w:rsidR="00457B43" w:rsidRPr="00F23FE1">
        <w:rPr>
          <w:b/>
          <w:sz w:val="20"/>
          <w:szCs w:val="24"/>
        </w:rPr>
        <w:t>Den svenske k</w:t>
      </w:r>
      <w:r w:rsidR="00414AE4" w:rsidRPr="00F23FE1">
        <w:rPr>
          <w:b/>
          <w:sz w:val="20"/>
          <w:szCs w:val="24"/>
        </w:rPr>
        <w:t>onsumenten väljer</w:t>
      </w:r>
      <w:r w:rsidR="00DB796D" w:rsidRPr="00F23FE1">
        <w:rPr>
          <w:b/>
          <w:sz w:val="20"/>
          <w:szCs w:val="24"/>
        </w:rPr>
        <w:t xml:space="preserve"> idag</w:t>
      </w:r>
      <w:r w:rsidR="00414AE4" w:rsidRPr="00F23FE1">
        <w:rPr>
          <w:b/>
          <w:sz w:val="20"/>
          <w:szCs w:val="24"/>
        </w:rPr>
        <w:t xml:space="preserve"> </w:t>
      </w:r>
      <w:r w:rsidR="00DB796D" w:rsidRPr="00F23FE1">
        <w:rPr>
          <w:b/>
          <w:sz w:val="20"/>
          <w:szCs w:val="24"/>
        </w:rPr>
        <w:t xml:space="preserve">gärna </w:t>
      </w:r>
      <w:r w:rsidR="00414AE4" w:rsidRPr="00F23FE1">
        <w:rPr>
          <w:b/>
          <w:sz w:val="20"/>
          <w:szCs w:val="24"/>
        </w:rPr>
        <w:t xml:space="preserve">ett lyxigt </w:t>
      </w:r>
      <w:proofErr w:type="spellStart"/>
      <w:r w:rsidR="00DB796D" w:rsidRPr="00F23FE1">
        <w:rPr>
          <w:b/>
          <w:sz w:val="20"/>
          <w:szCs w:val="24"/>
        </w:rPr>
        <w:t>kvalitéts</w:t>
      </w:r>
      <w:r w:rsidR="00414AE4" w:rsidRPr="00F23FE1">
        <w:rPr>
          <w:b/>
          <w:sz w:val="20"/>
          <w:szCs w:val="24"/>
        </w:rPr>
        <w:t>öl</w:t>
      </w:r>
      <w:proofErr w:type="spellEnd"/>
      <w:r w:rsidR="00414AE4" w:rsidRPr="00F23FE1">
        <w:rPr>
          <w:b/>
          <w:sz w:val="20"/>
          <w:szCs w:val="24"/>
        </w:rPr>
        <w:t xml:space="preserve"> i samband med god mat. </w:t>
      </w:r>
    </w:p>
    <w:p w:rsidR="006F4AA3" w:rsidRPr="00F23FE1" w:rsidRDefault="006F4AA3" w:rsidP="006F4AA3">
      <w:pPr>
        <w:jc w:val="both"/>
        <w:rPr>
          <w:b/>
          <w:sz w:val="20"/>
          <w:szCs w:val="24"/>
        </w:rPr>
      </w:pPr>
      <w:r w:rsidRPr="00F23FE1">
        <w:rPr>
          <w:b/>
          <w:sz w:val="20"/>
          <w:szCs w:val="24"/>
        </w:rPr>
        <w:t xml:space="preserve">De söta, kryddiga </w:t>
      </w:r>
      <w:r w:rsidR="00691A3D" w:rsidRPr="00F23FE1">
        <w:rPr>
          <w:b/>
          <w:sz w:val="20"/>
          <w:szCs w:val="24"/>
        </w:rPr>
        <w:t>dofterna och smakerna</w:t>
      </w:r>
      <w:r w:rsidRPr="00F23FE1">
        <w:rPr>
          <w:b/>
          <w:sz w:val="20"/>
          <w:szCs w:val="24"/>
        </w:rPr>
        <w:t xml:space="preserve"> som du finner i Innis &amp; Gunn Rum </w:t>
      </w:r>
      <w:proofErr w:type="spellStart"/>
      <w:r w:rsidRPr="00F23FE1">
        <w:rPr>
          <w:b/>
          <w:sz w:val="20"/>
          <w:szCs w:val="24"/>
        </w:rPr>
        <w:t>Cask</w:t>
      </w:r>
      <w:proofErr w:type="spellEnd"/>
      <w:r w:rsidRPr="00F23FE1">
        <w:rPr>
          <w:b/>
          <w:sz w:val="20"/>
          <w:szCs w:val="24"/>
        </w:rPr>
        <w:t xml:space="preserve"> lämpar sig alldeles utmärkt som följeslagare till </w:t>
      </w:r>
      <w:r w:rsidR="00DB796D" w:rsidRPr="00F23FE1">
        <w:rPr>
          <w:b/>
          <w:sz w:val="20"/>
          <w:szCs w:val="24"/>
        </w:rPr>
        <w:t xml:space="preserve">den traditionella maten på det svenska </w:t>
      </w:r>
      <w:r w:rsidRPr="00F23FE1">
        <w:rPr>
          <w:b/>
          <w:sz w:val="20"/>
          <w:szCs w:val="24"/>
        </w:rPr>
        <w:t>påsk</w:t>
      </w:r>
      <w:r w:rsidR="00DB796D" w:rsidRPr="00F23FE1">
        <w:rPr>
          <w:b/>
          <w:sz w:val="20"/>
          <w:szCs w:val="24"/>
        </w:rPr>
        <w:t>bordet</w:t>
      </w:r>
      <w:r w:rsidR="00691A3D" w:rsidRPr="00F23FE1">
        <w:rPr>
          <w:b/>
          <w:sz w:val="20"/>
          <w:szCs w:val="24"/>
        </w:rPr>
        <w:t xml:space="preserve">, speciellt då de salta godsakerna som </w:t>
      </w:r>
      <w:r w:rsidR="00F23FE1" w:rsidRPr="00F23FE1">
        <w:rPr>
          <w:b/>
          <w:sz w:val="20"/>
          <w:szCs w:val="24"/>
        </w:rPr>
        <w:t xml:space="preserve">lax och </w:t>
      </w:r>
      <w:r w:rsidR="00691A3D" w:rsidRPr="00F23FE1">
        <w:rPr>
          <w:b/>
          <w:sz w:val="20"/>
          <w:szCs w:val="24"/>
        </w:rPr>
        <w:t xml:space="preserve">sill. </w:t>
      </w:r>
    </w:p>
    <w:p w:rsidR="00414AE4" w:rsidRDefault="00414AE4" w:rsidP="00414AE4">
      <w:pPr>
        <w:jc w:val="both"/>
        <w:rPr>
          <w:sz w:val="20"/>
          <w:szCs w:val="20"/>
        </w:rPr>
      </w:pPr>
      <w:r w:rsidRPr="006C6A72">
        <w:rPr>
          <w:sz w:val="20"/>
          <w:szCs w:val="20"/>
        </w:rPr>
        <w:t xml:space="preserve">Innis &amp; Gunn Rum </w:t>
      </w:r>
      <w:proofErr w:type="spellStart"/>
      <w:r w:rsidRPr="006C6A72">
        <w:rPr>
          <w:sz w:val="20"/>
          <w:szCs w:val="20"/>
        </w:rPr>
        <w:t>Cask</w:t>
      </w:r>
      <w:proofErr w:type="spellEnd"/>
      <w:r w:rsidRPr="006C6A72">
        <w:rPr>
          <w:sz w:val="20"/>
          <w:szCs w:val="20"/>
        </w:rPr>
        <w:t xml:space="preserve"> är ett spännande giftermål mellan de klassiska smakerna och dofterna från Innis &amp; Gunn och karaktären från ekfat som tidigare innehållit karibisk rom. För att möta krafterna från faten har man valt att använda </w:t>
      </w:r>
      <w:proofErr w:type="spellStart"/>
      <w:r>
        <w:rPr>
          <w:sz w:val="20"/>
          <w:szCs w:val="20"/>
        </w:rPr>
        <w:t>Optic-malt</w:t>
      </w:r>
      <w:proofErr w:type="spellEnd"/>
      <w:r>
        <w:rPr>
          <w:sz w:val="20"/>
          <w:szCs w:val="20"/>
        </w:rPr>
        <w:t xml:space="preserve"> </w:t>
      </w:r>
      <w:r w:rsidRPr="006C6A72">
        <w:rPr>
          <w:sz w:val="20"/>
          <w:szCs w:val="20"/>
        </w:rPr>
        <w:t xml:space="preserve">och den engelska </w:t>
      </w:r>
      <w:proofErr w:type="spellStart"/>
      <w:r w:rsidRPr="006C6A72">
        <w:rPr>
          <w:sz w:val="20"/>
          <w:szCs w:val="20"/>
        </w:rPr>
        <w:t>Goldings-humlen</w:t>
      </w:r>
      <w:proofErr w:type="spellEnd"/>
      <w:r w:rsidRPr="006C6A72">
        <w:rPr>
          <w:sz w:val="20"/>
          <w:szCs w:val="20"/>
        </w:rPr>
        <w:t>. Därefter har man låtit öl</w:t>
      </w:r>
      <w:r>
        <w:rPr>
          <w:sz w:val="20"/>
          <w:szCs w:val="20"/>
        </w:rPr>
        <w:t>et</w:t>
      </w:r>
      <w:r w:rsidRPr="006C6A72">
        <w:rPr>
          <w:sz w:val="20"/>
          <w:szCs w:val="20"/>
        </w:rPr>
        <w:t xml:space="preserve"> lagra tre separata gånger. Den första gången på ekfat, sedan en kallagring och avslutningsvis lagras ölet i flaskan en månad innan release.</w:t>
      </w:r>
      <w:r w:rsidRPr="006C6A72">
        <w:rPr>
          <w:b/>
          <w:sz w:val="20"/>
          <w:szCs w:val="20"/>
        </w:rPr>
        <w:t xml:space="preserve"> </w:t>
      </w:r>
    </w:p>
    <w:p w:rsidR="006C6A72" w:rsidRPr="006C6A72" w:rsidRDefault="00414AE4" w:rsidP="006C6A72">
      <w:pPr>
        <w:jc w:val="both"/>
        <w:rPr>
          <w:sz w:val="20"/>
          <w:szCs w:val="20"/>
        </w:rPr>
      </w:pPr>
      <w:r>
        <w:rPr>
          <w:noProof/>
          <w:sz w:val="20"/>
          <w:szCs w:val="20"/>
          <w:lang w:eastAsia="sv-SE"/>
        </w:rPr>
        <w:drawing>
          <wp:anchor distT="0" distB="0" distL="114300" distR="114300" simplePos="0" relativeHeight="251658240" behindDoc="1" locked="0" layoutInCell="1" allowOverlap="1">
            <wp:simplePos x="0" y="0"/>
            <wp:positionH relativeFrom="column">
              <wp:posOffset>4703445</wp:posOffset>
            </wp:positionH>
            <wp:positionV relativeFrom="paragraph">
              <wp:posOffset>1455420</wp:posOffset>
            </wp:positionV>
            <wp:extent cx="1400810" cy="4039870"/>
            <wp:effectExtent l="19050" t="0" r="8890" b="0"/>
            <wp:wrapTight wrapText="bothSides">
              <wp:wrapPolygon edited="0">
                <wp:start x="-294" y="0"/>
                <wp:lineTo x="-294" y="21491"/>
                <wp:lineTo x="21737" y="21491"/>
                <wp:lineTo x="21737" y="0"/>
                <wp:lineTo x="-294" y="0"/>
              </wp:wrapPolygon>
            </wp:wrapTight>
            <wp:docPr id="1" name="Bild 1" descr="X:\Marknad\Innis &amp; Gunn Brewing Company\Bilder\Foton sept 2010\Innis and Gunn_rom_droppar_2010-09-17_0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Marknad\Innis &amp; Gunn Brewing Company\Bilder\Foton sept 2010\Innis and Gunn_rom_droppar_2010-09-17_0027.jpg"/>
                    <pic:cNvPicPr>
                      <a:picLocks noChangeAspect="1" noChangeArrowheads="1"/>
                    </pic:cNvPicPr>
                  </pic:nvPicPr>
                  <pic:blipFill>
                    <a:blip r:embed="rId6" cstate="print"/>
                    <a:srcRect l="30928" t="8613" r="24102" b="6409"/>
                    <a:stretch>
                      <a:fillRect/>
                    </a:stretch>
                  </pic:blipFill>
                  <pic:spPr bwMode="auto">
                    <a:xfrm>
                      <a:off x="0" y="0"/>
                      <a:ext cx="1400810" cy="4039870"/>
                    </a:xfrm>
                    <a:prstGeom prst="rect">
                      <a:avLst/>
                    </a:prstGeom>
                    <a:noFill/>
                    <a:ln w="9525">
                      <a:noFill/>
                      <a:miter lim="800000"/>
                      <a:headEnd/>
                      <a:tailEnd/>
                    </a:ln>
                  </pic:spPr>
                </pic:pic>
              </a:graphicData>
            </a:graphic>
          </wp:anchor>
        </w:drawing>
      </w:r>
      <w:r w:rsidR="006C6A72" w:rsidRPr="006C6A72">
        <w:rPr>
          <w:sz w:val="20"/>
          <w:szCs w:val="20"/>
        </w:rPr>
        <w:t xml:space="preserve">Historien om Innis &amp; Gunn startade 2002. En världsledande whiskyproducent har bestämt sig för att skapa en whisky med smak av ale och bryggmästaren Dougal Sharp får uppdraget att skapa en maltig skotsk ale. Tanken är att alen vid lagring på ek skall skänka karaktär för att i sin tur ge whiskyn smak av ale vid slutlagring på samma fat. Whiskyn lanseras och blir snabbt en succé. Flera månader och litervis med bortkastad ale senare får Dougal Sharp ett telefonsamtal där en chef vid destilleriet berättar att de anställda fyller flaskor med ölet som tidigare bara slängts bort. Arbetarna på golvet hade upptäckt det som ingen annan tänkt på – ölet smakade fantastiskt. I augusti 2003 lanserades Innis &amp; Gunn </w:t>
      </w:r>
      <w:proofErr w:type="spellStart"/>
      <w:r w:rsidR="006C6A72" w:rsidRPr="006C6A72">
        <w:rPr>
          <w:sz w:val="20"/>
          <w:szCs w:val="20"/>
        </w:rPr>
        <w:t>Oak</w:t>
      </w:r>
      <w:proofErr w:type="spellEnd"/>
      <w:r w:rsidR="006C6A72" w:rsidRPr="006C6A72">
        <w:rPr>
          <w:sz w:val="20"/>
          <w:szCs w:val="20"/>
        </w:rPr>
        <w:t xml:space="preserve"> </w:t>
      </w:r>
      <w:proofErr w:type="spellStart"/>
      <w:r w:rsidR="006C6A72" w:rsidRPr="006C6A72">
        <w:rPr>
          <w:sz w:val="20"/>
          <w:szCs w:val="20"/>
        </w:rPr>
        <w:t>Aged</w:t>
      </w:r>
      <w:proofErr w:type="spellEnd"/>
      <w:r w:rsidR="006C6A72" w:rsidRPr="006C6A72">
        <w:rPr>
          <w:sz w:val="20"/>
          <w:szCs w:val="20"/>
        </w:rPr>
        <w:t xml:space="preserve"> Beer till en törstig värld. </w:t>
      </w:r>
    </w:p>
    <w:p w:rsidR="00414AE4" w:rsidRDefault="006C6A72" w:rsidP="00F23FE1">
      <w:pPr>
        <w:tabs>
          <w:tab w:val="left" w:pos="4052"/>
        </w:tabs>
        <w:rPr>
          <w:sz w:val="20"/>
          <w:szCs w:val="20"/>
        </w:rPr>
      </w:pPr>
      <w:r w:rsidRPr="006C6A72">
        <w:rPr>
          <w:b/>
          <w:bCs/>
          <w:sz w:val="20"/>
          <w:szCs w:val="20"/>
        </w:rPr>
        <w:t>Smaknoter:</w:t>
      </w:r>
      <w:r w:rsidR="00F23FE1">
        <w:rPr>
          <w:b/>
          <w:bCs/>
          <w:sz w:val="20"/>
          <w:szCs w:val="20"/>
        </w:rPr>
        <w:tab/>
      </w:r>
      <w:r w:rsidRPr="006C6A72">
        <w:rPr>
          <w:bCs/>
          <w:sz w:val="20"/>
          <w:szCs w:val="20"/>
        </w:rPr>
        <w:br/>
      </w:r>
      <w:r w:rsidR="00414AE4" w:rsidRPr="00AC6841">
        <w:rPr>
          <w:b/>
          <w:bCs/>
          <w:sz w:val="20"/>
          <w:szCs w:val="20"/>
        </w:rPr>
        <w:t>Färg:</w:t>
      </w:r>
      <w:r w:rsidR="00414AE4" w:rsidRPr="00AC6841">
        <w:rPr>
          <w:bCs/>
          <w:sz w:val="20"/>
          <w:szCs w:val="20"/>
        </w:rPr>
        <w:t xml:space="preserve"> </w:t>
      </w:r>
      <w:r w:rsidR="00414AE4" w:rsidRPr="00AC6841">
        <w:rPr>
          <w:sz w:val="20"/>
          <w:szCs w:val="20"/>
        </w:rPr>
        <w:t>Djupt röd</w:t>
      </w:r>
      <w:r w:rsidR="00414AE4">
        <w:rPr>
          <w:sz w:val="20"/>
          <w:szCs w:val="20"/>
        </w:rPr>
        <w:t>.</w:t>
      </w:r>
      <w:r w:rsidR="00414AE4" w:rsidRPr="00AC6841">
        <w:rPr>
          <w:sz w:val="20"/>
          <w:szCs w:val="20"/>
        </w:rPr>
        <w:br/>
      </w:r>
      <w:r w:rsidR="00414AE4" w:rsidRPr="00AC6841">
        <w:rPr>
          <w:b/>
          <w:bCs/>
          <w:sz w:val="20"/>
          <w:szCs w:val="20"/>
        </w:rPr>
        <w:t>Doft:</w:t>
      </w:r>
      <w:r w:rsidR="00414AE4" w:rsidRPr="00AC6841">
        <w:rPr>
          <w:bCs/>
          <w:sz w:val="20"/>
          <w:szCs w:val="20"/>
        </w:rPr>
        <w:t xml:space="preserve"> </w:t>
      </w:r>
      <w:r w:rsidR="00414AE4" w:rsidRPr="00AC6841">
        <w:rPr>
          <w:sz w:val="20"/>
          <w:szCs w:val="20"/>
        </w:rPr>
        <w:t xml:space="preserve">Fruktigt and kryddigt med inslag av kola och toner av ek. </w:t>
      </w:r>
      <w:r w:rsidR="00414AE4" w:rsidRPr="00AC6841">
        <w:rPr>
          <w:sz w:val="20"/>
          <w:szCs w:val="20"/>
        </w:rPr>
        <w:br/>
      </w:r>
      <w:r w:rsidR="00414AE4" w:rsidRPr="00AC6841">
        <w:rPr>
          <w:b/>
          <w:bCs/>
          <w:sz w:val="20"/>
          <w:szCs w:val="20"/>
        </w:rPr>
        <w:t>Smak:</w:t>
      </w:r>
      <w:r w:rsidR="00414AE4" w:rsidRPr="00AC6841">
        <w:rPr>
          <w:bCs/>
          <w:sz w:val="20"/>
          <w:szCs w:val="20"/>
        </w:rPr>
        <w:t xml:space="preserve"> </w:t>
      </w:r>
      <w:r w:rsidR="00414AE4" w:rsidRPr="00AC6841">
        <w:rPr>
          <w:sz w:val="20"/>
          <w:szCs w:val="20"/>
        </w:rPr>
        <w:t>Fina romtoner från romfaten, vanilj, fin kropp med medelstor beska, fruktig och komplex smak. Helt unik smak på klassiskt Innis &amp; Gunn-manér.</w:t>
      </w:r>
      <w:r w:rsidR="00414AE4" w:rsidRPr="00AC6841">
        <w:rPr>
          <w:sz w:val="20"/>
          <w:szCs w:val="20"/>
        </w:rPr>
        <w:br/>
      </w:r>
      <w:r w:rsidR="00414AE4" w:rsidRPr="00AC6841">
        <w:rPr>
          <w:b/>
          <w:bCs/>
          <w:sz w:val="20"/>
          <w:szCs w:val="20"/>
        </w:rPr>
        <w:t>Finish:</w:t>
      </w:r>
      <w:r w:rsidR="00414AE4" w:rsidRPr="00AC6841">
        <w:rPr>
          <w:bCs/>
          <w:sz w:val="20"/>
          <w:szCs w:val="20"/>
        </w:rPr>
        <w:t xml:space="preserve"> </w:t>
      </w:r>
      <w:r w:rsidR="00414AE4" w:rsidRPr="00AC6841">
        <w:rPr>
          <w:sz w:val="20"/>
          <w:szCs w:val="20"/>
        </w:rPr>
        <w:t>Malt och kryddiga toner klingar av och lämnar en kvardröjande sötma.  </w:t>
      </w:r>
    </w:p>
    <w:p w:rsidR="00BC3131" w:rsidRPr="00FF36F7" w:rsidRDefault="006C6A72" w:rsidP="006C6A72">
      <w:pPr>
        <w:rPr>
          <w:b/>
          <w:bCs/>
          <w:sz w:val="20"/>
          <w:szCs w:val="20"/>
        </w:rPr>
      </w:pPr>
      <w:r w:rsidRPr="006C6A72">
        <w:rPr>
          <w:b/>
          <w:bCs/>
          <w:sz w:val="20"/>
          <w:szCs w:val="20"/>
        </w:rPr>
        <w:t xml:space="preserve">Innis &amp; Gunn Rum </w:t>
      </w:r>
      <w:proofErr w:type="spellStart"/>
      <w:r w:rsidRPr="006C6A72">
        <w:rPr>
          <w:b/>
          <w:bCs/>
          <w:sz w:val="20"/>
          <w:szCs w:val="20"/>
        </w:rPr>
        <w:t>Cask</w:t>
      </w:r>
      <w:proofErr w:type="spellEnd"/>
      <w:r w:rsidRPr="006C6A72">
        <w:rPr>
          <w:b/>
          <w:bCs/>
          <w:sz w:val="20"/>
          <w:szCs w:val="20"/>
        </w:rPr>
        <w:t xml:space="preserve"> </w:t>
      </w:r>
      <w:r w:rsidR="000F735C">
        <w:rPr>
          <w:b/>
          <w:bCs/>
          <w:sz w:val="20"/>
          <w:szCs w:val="20"/>
        </w:rPr>
        <w:t>finns på Systembolaget och på utvalda restauranger i Sverige</w:t>
      </w:r>
      <w:r w:rsidR="00414AE4">
        <w:rPr>
          <w:b/>
          <w:bCs/>
          <w:sz w:val="20"/>
          <w:szCs w:val="20"/>
        </w:rPr>
        <w:t xml:space="preserve">. </w:t>
      </w:r>
      <w:r w:rsidR="00FF36F7">
        <w:rPr>
          <w:b/>
          <w:bCs/>
          <w:sz w:val="20"/>
          <w:szCs w:val="20"/>
        </w:rPr>
        <w:br/>
      </w:r>
      <w:r w:rsidRPr="006C6A72">
        <w:rPr>
          <w:b/>
          <w:bCs/>
          <w:sz w:val="20"/>
          <w:szCs w:val="20"/>
        </w:rPr>
        <w:br/>
      </w:r>
      <w:r w:rsidR="00FF36F7" w:rsidRPr="006C6A72">
        <w:rPr>
          <w:b/>
          <w:bCs/>
          <w:sz w:val="20"/>
          <w:szCs w:val="20"/>
        </w:rPr>
        <w:t xml:space="preserve">Artikelnummer: </w:t>
      </w:r>
      <w:r w:rsidR="00FF36F7" w:rsidRPr="006C6A72">
        <w:rPr>
          <w:bCs/>
          <w:sz w:val="20"/>
          <w:szCs w:val="20"/>
        </w:rPr>
        <w:t>11598–03</w:t>
      </w:r>
      <w:r w:rsidR="00FF36F7" w:rsidRPr="006C6A72">
        <w:rPr>
          <w:b/>
          <w:bCs/>
          <w:sz w:val="20"/>
          <w:szCs w:val="20"/>
        </w:rPr>
        <w:t xml:space="preserve"> </w:t>
      </w:r>
      <w:r w:rsidR="00F23FE1">
        <w:rPr>
          <w:b/>
          <w:bCs/>
          <w:sz w:val="20"/>
          <w:szCs w:val="20"/>
        </w:rPr>
        <w:br/>
      </w:r>
      <w:r w:rsidR="00FF36F7" w:rsidRPr="006C6A72">
        <w:rPr>
          <w:b/>
          <w:bCs/>
          <w:sz w:val="20"/>
          <w:szCs w:val="20"/>
        </w:rPr>
        <w:t xml:space="preserve">Pris: </w:t>
      </w:r>
      <w:r w:rsidR="00FF36F7" w:rsidRPr="006C6A72">
        <w:rPr>
          <w:bCs/>
          <w:sz w:val="20"/>
          <w:szCs w:val="20"/>
        </w:rPr>
        <w:t>21,90 kr</w:t>
      </w:r>
    </w:p>
    <w:sectPr w:rsidR="00BC3131" w:rsidRPr="00FF36F7" w:rsidSect="000E6384">
      <w:headerReference w:type="default" r:id="rId7"/>
      <w:footerReference w:type="default" r:id="rId8"/>
      <w:pgSz w:w="11906" w:h="16838"/>
      <w:pgMar w:top="1417"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6384" w:rsidRDefault="000E6384" w:rsidP="00D37E8A">
      <w:pPr>
        <w:spacing w:after="0" w:line="240" w:lineRule="auto"/>
      </w:pPr>
      <w:r>
        <w:separator/>
      </w:r>
    </w:p>
  </w:endnote>
  <w:endnote w:type="continuationSeparator" w:id="0">
    <w:p w:rsidR="000E6384" w:rsidRDefault="000E6384" w:rsidP="00D37E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384" w:rsidRDefault="000E6384" w:rsidP="008719FF">
    <w:pPr>
      <w:pStyle w:val="Sidfot"/>
      <w:pBdr>
        <w:bottom w:val="single" w:sz="12" w:space="1" w:color="auto"/>
      </w:pBdr>
    </w:pPr>
  </w:p>
  <w:p w:rsidR="000E6384" w:rsidRDefault="000E6384" w:rsidP="008719FF">
    <w:pPr>
      <w:pStyle w:val="Sidfot"/>
    </w:pPr>
  </w:p>
  <w:p w:rsidR="000E6384" w:rsidRDefault="000E6384" w:rsidP="008719FF">
    <w:pPr>
      <w:pStyle w:val="Sidfot"/>
    </w:pPr>
    <w:r>
      <w:t>För mer information, prover och produktbilder, vänligen kontakta:</w:t>
    </w:r>
    <w:r w:rsidRPr="00E81309">
      <w:rPr>
        <w:noProof/>
        <w:lang w:eastAsia="sv-SE"/>
      </w:rPr>
      <w:t xml:space="preserve"> </w:t>
    </w:r>
  </w:p>
  <w:p w:rsidR="000E6384" w:rsidRDefault="000E6384" w:rsidP="008719FF">
    <w:pPr>
      <w:pStyle w:val="Sidfot"/>
    </w:pPr>
    <w:r>
      <w:t>Anders Fontin, produktchef Innis &amp; Gunn Sverige</w:t>
    </w:r>
  </w:p>
  <w:p w:rsidR="000E6384" w:rsidRDefault="000E6384" w:rsidP="008719FF">
    <w:pPr>
      <w:pStyle w:val="Sidfot"/>
    </w:pPr>
    <w:r w:rsidRPr="00422EA7">
      <w:t>anders.fontin@berntsonbrands.se</w:t>
    </w:r>
  </w:p>
  <w:p w:rsidR="000E6384" w:rsidRPr="008719FF" w:rsidRDefault="000E6384" w:rsidP="008719FF">
    <w:pPr>
      <w:pStyle w:val="Sidfot"/>
    </w:pPr>
    <w:r>
      <w:t>070-4948914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6384" w:rsidRDefault="000E6384" w:rsidP="00D37E8A">
      <w:pPr>
        <w:spacing w:after="0" w:line="240" w:lineRule="auto"/>
      </w:pPr>
      <w:r>
        <w:separator/>
      </w:r>
    </w:p>
  </w:footnote>
  <w:footnote w:type="continuationSeparator" w:id="0">
    <w:p w:rsidR="000E6384" w:rsidRDefault="000E6384" w:rsidP="00D37E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384" w:rsidRPr="00E81309" w:rsidRDefault="000E6384" w:rsidP="00E81309">
    <w:pPr>
      <w:pStyle w:val="Sidhuvud"/>
      <w:jc w:val="center"/>
    </w:pPr>
    <w:r>
      <w:rPr>
        <w:noProof/>
        <w:lang w:eastAsia="sv-SE"/>
      </w:rPr>
      <w:drawing>
        <wp:inline distT="0" distB="0" distL="0" distR="0">
          <wp:extent cx="2139359" cy="1315180"/>
          <wp:effectExtent l="19050" t="0" r="0" b="0"/>
          <wp:docPr id="6" name="Bildobjekt 5" descr="Bil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1.jpg"/>
                  <pic:cNvPicPr/>
                </pic:nvPicPr>
                <pic:blipFill>
                  <a:blip r:embed="rId1"/>
                  <a:stretch>
                    <a:fillRect/>
                  </a:stretch>
                </pic:blipFill>
                <pic:spPr>
                  <a:xfrm>
                    <a:off x="0" y="0"/>
                    <a:ext cx="2139359" cy="1315180"/>
                  </a:xfrm>
                  <a:prstGeom prst="rect">
                    <a:avLst/>
                  </a:prstGeom>
                </pic:spPr>
              </pic:pic>
            </a:graphicData>
          </a:graphic>
        </wp:inline>
      </w:drawing>
    </w:r>
    <w:r>
      <w:br/>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rsids>
    <w:rsidRoot w:val="00B81AE1"/>
    <w:rsid w:val="00001462"/>
    <w:rsid w:val="00046C4C"/>
    <w:rsid w:val="00064B02"/>
    <w:rsid w:val="000B0B19"/>
    <w:rsid w:val="000E6384"/>
    <w:rsid w:val="000F735C"/>
    <w:rsid w:val="0011354B"/>
    <w:rsid w:val="001879C1"/>
    <w:rsid w:val="001B12CD"/>
    <w:rsid w:val="001B277E"/>
    <w:rsid w:val="001B7F3C"/>
    <w:rsid w:val="00283A11"/>
    <w:rsid w:val="00414AE4"/>
    <w:rsid w:val="00457B43"/>
    <w:rsid w:val="00521A53"/>
    <w:rsid w:val="00530F29"/>
    <w:rsid w:val="005715CD"/>
    <w:rsid w:val="00582E14"/>
    <w:rsid w:val="00591C5A"/>
    <w:rsid w:val="006270E6"/>
    <w:rsid w:val="006772C1"/>
    <w:rsid w:val="00691A3D"/>
    <w:rsid w:val="006C6A72"/>
    <w:rsid w:val="006F4AA3"/>
    <w:rsid w:val="00772E9F"/>
    <w:rsid w:val="00785668"/>
    <w:rsid w:val="007D6178"/>
    <w:rsid w:val="007E4385"/>
    <w:rsid w:val="00805EAE"/>
    <w:rsid w:val="0085624C"/>
    <w:rsid w:val="008651E8"/>
    <w:rsid w:val="008701AC"/>
    <w:rsid w:val="008719FF"/>
    <w:rsid w:val="008841CB"/>
    <w:rsid w:val="00980A14"/>
    <w:rsid w:val="009F2EB9"/>
    <w:rsid w:val="00A25CF1"/>
    <w:rsid w:val="00A445C8"/>
    <w:rsid w:val="00B800FF"/>
    <w:rsid w:val="00B81AE1"/>
    <w:rsid w:val="00BC3131"/>
    <w:rsid w:val="00C27BB4"/>
    <w:rsid w:val="00C35CA0"/>
    <w:rsid w:val="00C415C5"/>
    <w:rsid w:val="00C70307"/>
    <w:rsid w:val="00C71E7F"/>
    <w:rsid w:val="00C838F2"/>
    <w:rsid w:val="00D37E8A"/>
    <w:rsid w:val="00DB796D"/>
    <w:rsid w:val="00E43DE3"/>
    <w:rsid w:val="00E81309"/>
    <w:rsid w:val="00F0142A"/>
    <w:rsid w:val="00F23FE1"/>
    <w:rsid w:val="00F369F1"/>
    <w:rsid w:val="00F37FBA"/>
    <w:rsid w:val="00F55E8C"/>
    <w:rsid w:val="00FF36F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Gothic" w:eastAsiaTheme="minorHAnsi" w:hAnsi="Century Gothic"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CF1"/>
  </w:style>
  <w:style w:type="character" w:default="1" w:styleId="Standardstycketeckensnitt">
    <w:name w:val="Default Paragraph Font"/>
    <w:uiPriority w:val="1"/>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37E8A"/>
    <w:rPr>
      <w:color w:val="808080"/>
    </w:rPr>
  </w:style>
  <w:style w:type="paragraph" w:styleId="Ballongtext">
    <w:name w:val="Balloon Text"/>
    <w:basedOn w:val="Normal"/>
    <w:link w:val="BallongtextChar"/>
    <w:uiPriority w:val="99"/>
    <w:semiHidden/>
    <w:unhideWhenUsed/>
    <w:rsid w:val="00D37E8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37E8A"/>
    <w:rPr>
      <w:rFonts w:ascii="Tahoma" w:hAnsi="Tahoma" w:cs="Tahoma"/>
      <w:sz w:val="16"/>
      <w:szCs w:val="16"/>
    </w:rPr>
  </w:style>
  <w:style w:type="paragraph" w:styleId="Sidhuvud">
    <w:name w:val="header"/>
    <w:basedOn w:val="Normal"/>
    <w:link w:val="SidhuvudChar"/>
    <w:uiPriority w:val="99"/>
    <w:unhideWhenUsed/>
    <w:rsid w:val="00D37E8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37E8A"/>
  </w:style>
  <w:style w:type="paragraph" w:styleId="Sidfot">
    <w:name w:val="footer"/>
    <w:basedOn w:val="Normal"/>
    <w:link w:val="SidfotChar"/>
    <w:uiPriority w:val="99"/>
    <w:semiHidden/>
    <w:unhideWhenUsed/>
    <w:rsid w:val="00D37E8A"/>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D37E8A"/>
  </w:style>
</w:styles>
</file>

<file path=word/webSettings.xml><?xml version="1.0" encoding="utf-8"?>
<w:webSettings xmlns:r="http://schemas.openxmlformats.org/officeDocument/2006/relationships" xmlns:w="http://schemas.openxmlformats.org/wordprocessingml/2006/main">
  <w:divs>
    <w:div w:id="1814175707">
      <w:bodyDiv w:val="1"/>
      <w:marLeft w:val="0"/>
      <w:marRight w:val="0"/>
      <w:marTop w:val="0"/>
      <w:marBottom w:val="0"/>
      <w:divBdr>
        <w:top w:val="none" w:sz="0" w:space="0" w:color="auto"/>
        <w:left w:val="none" w:sz="0" w:space="0" w:color="auto"/>
        <w:bottom w:val="none" w:sz="0" w:space="0" w:color="auto"/>
        <w:right w:val="none" w:sz="0" w:space="0" w:color="auto"/>
      </w:divBdr>
    </w:div>
    <w:div w:id="209617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342</Words>
  <Characters>1816</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beanfo</dc:creator>
  <cp:lastModifiedBy>Anders Fontin</cp:lastModifiedBy>
  <cp:revision>7</cp:revision>
  <cp:lastPrinted>2011-03-23T15:25:00Z</cp:lastPrinted>
  <dcterms:created xsi:type="dcterms:W3CDTF">2011-03-23T14:42:00Z</dcterms:created>
  <dcterms:modified xsi:type="dcterms:W3CDTF">2011-03-23T15:37:00Z</dcterms:modified>
</cp:coreProperties>
</file>