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DCC55" w14:textId="35DDA6F3" w:rsidR="0063624B" w:rsidRPr="005D32DD" w:rsidRDefault="00781841" w:rsidP="00A40C52">
      <w:pPr>
        <w:pStyle w:val="Rubrik"/>
        <w:pBdr>
          <w:top w:val="single" w:sz="8" w:space="4" w:color="000000" w:themeColor="background2"/>
          <w:bottom w:val="single" w:sz="8" w:space="4" w:color="000000" w:themeColor="background2"/>
        </w:pBdr>
        <w:rPr>
          <w:color w:val="000000" w:themeColor="background2"/>
          <w:spacing w:val="40"/>
          <w:lang w:val="sv-SE"/>
        </w:rPr>
      </w:pPr>
      <w:r w:rsidRPr="005D32DD">
        <w:rPr>
          <w:color w:val="000000" w:themeColor="background2"/>
          <w:spacing w:val="40"/>
          <w:lang w:val="sv-SE"/>
        </w:rPr>
        <w:t>Press</w:t>
      </w:r>
      <w:r w:rsidR="005D32DD">
        <w:rPr>
          <w:color w:val="000000" w:themeColor="background2"/>
          <w:spacing w:val="40"/>
          <w:lang w:val="sv-SE"/>
        </w:rPr>
        <w:t>MEDDELANDE</w:t>
      </w:r>
    </w:p>
    <w:p w14:paraId="7BD4AB4C" w14:textId="444F479A" w:rsidR="007D4E8F" w:rsidRPr="005D32DD" w:rsidRDefault="00CF3165" w:rsidP="0011681B">
      <w:pPr>
        <w:spacing w:before="780"/>
        <w:rPr>
          <w:color w:val="000000" w:themeColor="background2"/>
          <w:lang w:val="sv-SE"/>
        </w:rPr>
      </w:pPr>
      <w:r>
        <w:rPr>
          <w:color w:val="000000" w:themeColor="background2"/>
          <w:lang w:val="sv-SE"/>
        </w:rPr>
        <w:t>Juni</w:t>
      </w:r>
      <w:r w:rsidR="001449DE">
        <w:rPr>
          <w:color w:val="000000" w:themeColor="background2"/>
          <w:lang w:val="sv-SE"/>
        </w:rPr>
        <w:t xml:space="preserve"> 2017</w:t>
      </w:r>
    </w:p>
    <w:p w14:paraId="28BC7B52" w14:textId="77777777" w:rsidR="0011681B" w:rsidRPr="005D32DD" w:rsidRDefault="0011681B" w:rsidP="007D4E8F">
      <w:pPr>
        <w:rPr>
          <w:color w:val="000000" w:themeColor="background2"/>
          <w:lang w:val="sv-SE"/>
        </w:rPr>
      </w:pPr>
    </w:p>
    <w:p w14:paraId="61D3C43D" w14:textId="671F25A4" w:rsidR="007E65C7" w:rsidRPr="005D32DD" w:rsidRDefault="001449DE" w:rsidP="000F6D76">
      <w:pPr>
        <w:pStyle w:val="Underrubrik"/>
        <w:spacing w:after="200"/>
        <w:ind w:right="567"/>
        <w:rPr>
          <w:color w:val="000000" w:themeColor="background2"/>
          <w:lang w:val="sv-SE"/>
        </w:rPr>
      </w:pPr>
      <w:r>
        <w:rPr>
          <w:color w:val="000000" w:themeColor="background2"/>
          <w:lang w:val="sv-SE"/>
        </w:rPr>
        <w:t>Ny</w:t>
      </w:r>
      <w:r w:rsidR="00C03A00">
        <w:rPr>
          <w:color w:val="000000" w:themeColor="background2"/>
          <w:lang w:val="sv-SE"/>
        </w:rPr>
        <w:t>tt ansikte</w:t>
      </w:r>
      <w:r>
        <w:rPr>
          <w:color w:val="000000" w:themeColor="background2"/>
          <w:lang w:val="sv-SE"/>
        </w:rPr>
        <w:t xml:space="preserve"> på Saint-Gobain Abrasives AB</w:t>
      </w:r>
    </w:p>
    <w:p w14:paraId="3E14158F" w14:textId="79BD5E2C" w:rsidR="00B71F81" w:rsidRDefault="00D715CF" w:rsidP="005D32DD">
      <w:pPr>
        <w:jc w:val="left"/>
        <w:rPr>
          <w:color w:val="000000" w:themeColor="background2"/>
          <w:lang w:val="sv-SE"/>
        </w:rPr>
      </w:pPr>
      <w:r>
        <w:rPr>
          <w:color w:val="000000" w:themeColor="background2"/>
          <w:lang w:val="sv-SE"/>
        </w:rPr>
        <w:t xml:space="preserve">Saint-Gobain Abrasives AB </w:t>
      </w:r>
      <w:r w:rsidR="006F4B0D">
        <w:rPr>
          <w:color w:val="000000" w:themeColor="background2"/>
          <w:lang w:val="sv-SE"/>
        </w:rPr>
        <w:t xml:space="preserve">expanderar </w:t>
      </w:r>
      <w:r w:rsidR="003E0D49">
        <w:rPr>
          <w:color w:val="000000" w:themeColor="background2"/>
          <w:lang w:val="sv-SE"/>
        </w:rPr>
        <w:t xml:space="preserve">ytterligare </w:t>
      </w:r>
      <w:r w:rsidR="006F4B0D">
        <w:rPr>
          <w:color w:val="000000" w:themeColor="background2"/>
          <w:lang w:val="sv-SE"/>
        </w:rPr>
        <w:t xml:space="preserve">och har anställt </w:t>
      </w:r>
      <w:r w:rsidR="00CF3165">
        <w:rPr>
          <w:color w:val="000000" w:themeColor="background2"/>
          <w:lang w:val="sv-SE"/>
        </w:rPr>
        <w:t>Magnus Strömqvist</w:t>
      </w:r>
      <w:r w:rsidR="006F4B3C">
        <w:rPr>
          <w:color w:val="000000" w:themeColor="background2"/>
          <w:lang w:val="sv-SE"/>
        </w:rPr>
        <w:t xml:space="preserve"> som säljare</w:t>
      </w:r>
      <w:r w:rsidR="001449DE">
        <w:rPr>
          <w:color w:val="000000" w:themeColor="background2"/>
          <w:lang w:val="sv-SE"/>
        </w:rPr>
        <w:t xml:space="preserve">. </w:t>
      </w:r>
      <w:r w:rsidR="00CF3165">
        <w:rPr>
          <w:color w:val="000000" w:themeColor="background2"/>
          <w:lang w:val="sv-SE"/>
        </w:rPr>
        <w:t>Magnus</w:t>
      </w:r>
      <w:r w:rsidR="001449DE">
        <w:rPr>
          <w:color w:val="000000" w:themeColor="background2"/>
          <w:lang w:val="sv-SE"/>
        </w:rPr>
        <w:t xml:space="preserve"> kommer att arbeta med Saint-Gobain Abras</w:t>
      </w:r>
      <w:r w:rsidR="000334C0">
        <w:rPr>
          <w:color w:val="000000" w:themeColor="background2"/>
          <w:lang w:val="sv-SE"/>
        </w:rPr>
        <w:t>ives varumärke</w:t>
      </w:r>
      <w:r w:rsidR="00A46F4D">
        <w:rPr>
          <w:color w:val="000000" w:themeColor="background2"/>
          <w:lang w:val="sv-SE"/>
        </w:rPr>
        <w:t xml:space="preserve"> Norton</w:t>
      </w:r>
      <w:r w:rsidR="001449DE">
        <w:rPr>
          <w:color w:val="000000" w:themeColor="background2"/>
          <w:lang w:val="sv-SE"/>
        </w:rPr>
        <w:t xml:space="preserve"> mot såväl återförsälja</w:t>
      </w:r>
      <w:r w:rsidR="00A46F4D">
        <w:rPr>
          <w:color w:val="000000" w:themeColor="background2"/>
          <w:lang w:val="sv-SE"/>
        </w:rPr>
        <w:t>re som slutkunder inom industri</w:t>
      </w:r>
      <w:r w:rsidR="002971ED">
        <w:rPr>
          <w:color w:val="000000" w:themeColor="background2"/>
          <w:lang w:val="sv-SE"/>
        </w:rPr>
        <w:t>n</w:t>
      </w:r>
      <w:r w:rsidR="00A46F4D">
        <w:rPr>
          <w:color w:val="000000" w:themeColor="background2"/>
          <w:lang w:val="sv-SE"/>
        </w:rPr>
        <w:t xml:space="preserve"> i </w:t>
      </w:r>
      <w:r w:rsidR="000334C0" w:rsidRPr="000334C0">
        <w:rPr>
          <w:color w:val="000000" w:themeColor="background2"/>
          <w:lang w:val="sv-SE"/>
        </w:rPr>
        <w:t>Halland, Skåne och Blekinge</w:t>
      </w:r>
      <w:r w:rsidR="001449DE">
        <w:rPr>
          <w:color w:val="000000" w:themeColor="background2"/>
          <w:lang w:val="sv-SE"/>
        </w:rPr>
        <w:t xml:space="preserve"> och </w:t>
      </w:r>
      <w:r w:rsidR="00A46F4D">
        <w:rPr>
          <w:color w:val="000000" w:themeColor="background2"/>
          <w:lang w:val="sv-SE"/>
        </w:rPr>
        <w:t xml:space="preserve">inom </w:t>
      </w:r>
      <w:r w:rsidR="0092059F">
        <w:rPr>
          <w:color w:val="000000" w:themeColor="background2"/>
          <w:lang w:val="sv-SE"/>
        </w:rPr>
        <w:t>b</w:t>
      </w:r>
      <w:r w:rsidR="000334C0">
        <w:rPr>
          <w:color w:val="000000" w:themeColor="background2"/>
          <w:lang w:val="sv-SE"/>
        </w:rPr>
        <w:t>illackeringsb</w:t>
      </w:r>
      <w:r w:rsidR="0092059F">
        <w:rPr>
          <w:color w:val="000000" w:themeColor="background2"/>
          <w:lang w:val="sv-SE"/>
        </w:rPr>
        <w:t>ranschen</w:t>
      </w:r>
      <w:r w:rsidR="001449DE">
        <w:rPr>
          <w:color w:val="000000" w:themeColor="background2"/>
          <w:lang w:val="sv-SE"/>
        </w:rPr>
        <w:t xml:space="preserve"> i</w:t>
      </w:r>
      <w:r w:rsidR="00A46F4D">
        <w:rPr>
          <w:color w:val="000000" w:themeColor="background2"/>
          <w:lang w:val="sv-SE"/>
        </w:rPr>
        <w:t xml:space="preserve"> Sydsverige.</w:t>
      </w:r>
      <w:r>
        <w:rPr>
          <w:color w:val="000000" w:themeColor="background2"/>
          <w:lang w:val="sv-SE"/>
        </w:rPr>
        <w:t xml:space="preserve"> Saint-Gobain Abrasives </w:t>
      </w:r>
      <w:r>
        <w:rPr>
          <w:color w:val="000000" w:themeColor="background2"/>
          <w:lang w:val="sv-SE"/>
        </w:rPr>
        <w:t>är Sveriges leda</w:t>
      </w:r>
      <w:r>
        <w:rPr>
          <w:color w:val="000000" w:themeColor="background2"/>
          <w:lang w:val="sv-SE"/>
        </w:rPr>
        <w:t>nde leverantör av slipprodukter.</w:t>
      </w:r>
      <w:bookmarkStart w:id="0" w:name="_GoBack"/>
      <w:bookmarkEnd w:id="0"/>
    </w:p>
    <w:p w14:paraId="5E341A22" w14:textId="77777777" w:rsidR="001449DE" w:rsidRDefault="001449DE" w:rsidP="005D32DD">
      <w:pPr>
        <w:jc w:val="left"/>
        <w:rPr>
          <w:color w:val="000000" w:themeColor="background2"/>
          <w:lang w:val="sv-SE"/>
        </w:rPr>
      </w:pPr>
    </w:p>
    <w:p w14:paraId="707F87DF" w14:textId="23495B88" w:rsidR="001449DE" w:rsidRPr="005D32DD" w:rsidRDefault="00CF3165" w:rsidP="005D32DD">
      <w:pPr>
        <w:jc w:val="left"/>
        <w:rPr>
          <w:color w:val="000000" w:themeColor="background2"/>
          <w:lang w:val="sv-SE"/>
        </w:rPr>
      </w:pPr>
      <w:r>
        <w:rPr>
          <w:color w:val="000000" w:themeColor="background2"/>
          <w:lang w:val="sv-SE"/>
        </w:rPr>
        <w:t>Magnus</w:t>
      </w:r>
      <w:r w:rsidR="001449DE">
        <w:rPr>
          <w:color w:val="000000" w:themeColor="background2"/>
          <w:lang w:val="sv-SE"/>
        </w:rPr>
        <w:t xml:space="preserve"> kommer närmast från </w:t>
      </w:r>
      <w:r w:rsidR="00C53055">
        <w:rPr>
          <w:color w:val="000000" w:themeColor="background2"/>
          <w:lang w:val="sv-SE"/>
        </w:rPr>
        <w:t xml:space="preserve">Nordifa AB </w:t>
      </w:r>
      <w:r w:rsidR="00DB0A94">
        <w:rPr>
          <w:color w:val="000000" w:themeColor="background2"/>
          <w:lang w:val="sv-SE"/>
        </w:rPr>
        <w:t xml:space="preserve">i </w:t>
      </w:r>
      <w:r w:rsidR="00C53055">
        <w:rPr>
          <w:color w:val="000000" w:themeColor="background2"/>
          <w:lang w:val="sv-SE"/>
        </w:rPr>
        <w:t>Halmstad</w:t>
      </w:r>
      <w:r w:rsidR="00DB0A94">
        <w:rPr>
          <w:color w:val="000000" w:themeColor="background2"/>
          <w:lang w:val="sv-SE"/>
        </w:rPr>
        <w:t xml:space="preserve"> där han arbetade som försäljningsingenjör av </w:t>
      </w:r>
      <w:r w:rsidR="00C53055">
        <w:rPr>
          <w:color w:val="000000" w:themeColor="background2"/>
          <w:lang w:val="sv-SE"/>
        </w:rPr>
        <w:t>tekniska textilier (filter, packningar värmeskydd</w:t>
      </w:r>
      <w:r w:rsidR="00DB0A94">
        <w:rPr>
          <w:color w:val="000000" w:themeColor="background2"/>
          <w:lang w:val="sv-SE"/>
        </w:rPr>
        <w:t xml:space="preserve"> mm.</w:t>
      </w:r>
      <w:r w:rsidR="00C53055">
        <w:rPr>
          <w:color w:val="000000" w:themeColor="background2"/>
          <w:lang w:val="sv-SE"/>
        </w:rPr>
        <w:t>)</w:t>
      </w:r>
      <w:r w:rsidR="00DB0A94">
        <w:rPr>
          <w:color w:val="000000" w:themeColor="background2"/>
          <w:lang w:val="sv-SE"/>
        </w:rPr>
        <w:t>.</w:t>
      </w:r>
      <w:r w:rsidR="00C53055">
        <w:rPr>
          <w:color w:val="000000" w:themeColor="background2"/>
          <w:lang w:val="sv-SE"/>
        </w:rPr>
        <w:t xml:space="preserve"> Dessförinnan </w:t>
      </w:r>
      <w:r w:rsidR="00DB0A94">
        <w:rPr>
          <w:color w:val="000000" w:themeColor="background2"/>
          <w:lang w:val="sv-SE"/>
        </w:rPr>
        <w:t xml:space="preserve">arbetade han på </w:t>
      </w:r>
      <w:r w:rsidR="00C53055">
        <w:rPr>
          <w:color w:val="000000" w:themeColor="background2"/>
          <w:lang w:val="sv-SE"/>
        </w:rPr>
        <w:t xml:space="preserve">Bendiro Profile Tech AB </w:t>
      </w:r>
      <w:r w:rsidR="00DB0A94">
        <w:rPr>
          <w:color w:val="000000" w:themeColor="background2"/>
          <w:lang w:val="sv-SE"/>
        </w:rPr>
        <w:t xml:space="preserve">som </w:t>
      </w:r>
      <w:r w:rsidR="00C53055">
        <w:rPr>
          <w:color w:val="000000" w:themeColor="background2"/>
          <w:lang w:val="sv-SE"/>
        </w:rPr>
        <w:t>teknisk säljare av stålprofiler.</w:t>
      </w:r>
    </w:p>
    <w:p w14:paraId="15E904ED" w14:textId="238BE08C" w:rsidR="00B71F81" w:rsidRPr="005D32DD" w:rsidRDefault="00B71F81" w:rsidP="00B71F81">
      <w:pPr>
        <w:rPr>
          <w:color w:val="000000" w:themeColor="background2"/>
          <w:lang w:val="sv-SE"/>
        </w:rPr>
      </w:pPr>
      <w:r w:rsidRPr="005D32DD">
        <w:rPr>
          <w:color w:val="000000" w:themeColor="background2"/>
          <w:lang w:val="sv-SE"/>
        </w:rPr>
        <w:t> </w:t>
      </w:r>
    </w:p>
    <w:sectPr w:rsidR="00B71F81" w:rsidRPr="005D32DD" w:rsidSect="00105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64"/>
      <w:pgMar w:top="2143" w:right="1418" w:bottom="1304" w:left="1418" w:header="277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489C5" w14:textId="77777777" w:rsidR="00736254" w:rsidRDefault="00736254" w:rsidP="008057CF">
      <w:pPr>
        <w:spacing w:line="240" w:lineRule="auto"/>
      </w:pPr>
      <w:r>
        <w:separator/>
      </w:r>
    </w:p>
  </w:endnote>
  <w:endnote w:type="continuationSeparator" w:id="0">
    <w:p w14:paraId="7A0633F3" w14:textId="77777777" w:rsidR="00736254" w:rsidRDefault="00736254" w:rsidP="00805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4E4E1" w14:textId="77777777" w:rsidR="005D32DD" w:rsidRDefault="005D32D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27548" w14:textId="77777777" w:rsidR="00126596" w:rsidRDefault="00BC2B02" w:rsidP="00126596">
    <w:pPr>
      <w:pStyle w:val="Sidfot"/>
      <w:jc w:val="left"/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3BA965B2" wp14:editId="6CAF28F7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0D353" w14:textId="203C2547" w:rsidR="00781841" w:rsidRPr="001449DE" w:rsidRDefault="005D32DD" w:rsidP="00781841">
    <w:pPr>
      <w:pStyle w:val="Sidfot"/>
      <w:rPr>
        <w:b/>
        <w:lang w:val="sv-SE"/>
      </w:rPr>
    </w:pPr>
    <w:r w:rsidRPr="001449DE">
      <w:rPr>
        <w:b/>
        <w:lang w:val="sv-SE"/>
      </w:rPr>
      <w:t>Saint-Gobain Abrasives AB</w:t>
    </w:r>
  </w:p>
  <w:p w14:paraId="0843B4DC" w14:textId="77777777" w:rsidR="005D32DD" w:rsidRPr="005D32DD" w:rsidRDefault="005D32DD" w:rsidP="005D32DD">
    <w:pPr>
      <w:pStyle w:val="Sidfot"/>
      <w:rPr>
        <w:lang w:val="sv-SE"/>
      </w:rPr>
    </w:pPr>
    <w:r w:rsidRPr="005D32DD">
      <w:rPr>
        <w:lang w:val="sv-SE"/>
      </w:rPr>
      <w:t>Gårdsfogdevägen 18 A, 168 66 Bromma • Telefon 08-580 881 00 • Telefax 08-580 881 01</w:t>
    </w:r>
  </w:p>
  <w:p w14:paraId="333D2F07" w14:textId="444D731B" w:rsidR="00126596" w:rsidRPr="00781841" w:rsidRDefault="005D32DD" w:rsidP="005D32DD">
    <w:pPr>
      <w:pStyle w:val="Sidfot"/>
    </w:pPr>
    <w:r w:rsidRPr="005D32DD">
      <w:rPr>
        <w:lang w:val="en-US"/>
      </w:rPr>
      <w:t>E-post: sga.se@saint-gobain.com • Hemsida: www.saint-gobain-abrasives.com</w:t>
    </w:r>
    <w:r w:rsidR="00431C1A">
      <w:rPr>
        <w:lang w:val="en-US"/>
      </w:rPr>
      <w:t>/sv-sv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98604" w14:textId="77777777" w:rsidR="00736254" w:rsidRDefault="00736254" w:rsidP="008057CF">
      <w:pPr>
        <w:spacing w:line="240" w:lineRule="auto"/>
      </w:pPr>
      <w:r>
        <w:separator/>
      </w:r>
    </w:p>
  </w:footnote>
  <w:footnote w:type="continuationSeparator" w:id="0">
    <w:p w14:paraId="3FF8579D" w14:textId="77777777" w:rsidR="00736254" w:rsidRDefault="00736254" w:rsidP="00805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97FF" w14:textId="77777777" w:rsidR="005D32DD" w:rsidRDefault="005D32D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CED8D" w14:textId="77777777" w:rsidR="008057CF" w:rsidRDefault="008057CF" w:rsidP="009E0BB0">
    <w:pPr>
      <w:pStyle w:val="Sidhuvud"/>
      <w:tabs>
        <w:tab w:val="clear" w:pos="4536"/>
        <w:tab w:val="clear" w:pos="9072"/>
        <w:tab w:val="left" w:pos="8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329A5" w14:textId="77777777" w:rsidR="00126596" w:rsidRDefault="00126596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16C37AA1" wp14:editId="64441F5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1656000" cy="691200"/>
          <wp:effectExtent l="0" t="0" r="190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90BE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FE08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C8A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E2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20D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9A1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72A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90D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64E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0C7FB5"/>
    <w:multiLevelType w:val="multilevel"/>
    <w:tmpl w:val="3780980E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F"/>
    <w:rsid w:val="00002EC0"/>
    <w:rsid w:val="000334C0"/>
    <w:rsid w:val="000566CC"/>
    <w:rsid w:val="000B3BFA"/>
    <w:rsid w:val="000F1831"/>
    <w:rsid w:val="000F3475"/>
    <w:rsid w:val="000F6D76"/>
    <w:rsid w:val="00105AC6"/>
    <w:rsid w:val="0011681B"/>
    <w:rsid w:val="00126596"/>
    <w:rsid w:val="001449DE"/>
    <w:rsid w:val="001552EA"/>
    <w:rsid w:val="001A229F"/>
    <w:rsid w:val="002971ED"/>
    <w:rsid w:val="00312B91"/>
    <w:rsid w:val="003379B7"/>
    <w:rsid w:val="003E0D49"/>
    <w:rsid w:val="00431C1A"/>
    <w:rsid w:val="00457B61"/>
    <w:rsid w:val="004E173B"/>
    <w:rsid w:val="00514E3E"/>
    <w:rsid w:val="005652E7"/>
    <w:rsid w:val="005A3C51"/>
    <w:rsid w:val="005D32DD"/>
    <w:rsid w:val="005F482F"/>
    <w:rsid w:val="00603405"/>
    <w:rsid w:val="0063624B"/>
    <w:rsid w:val="00647026"/>
    <w:rsid w:val="006645CE"/>
    <w:rsid w:val="006B4A63"/>
    <w:rsid w:val="006C0135"/>
    <w:rsid w:val="006F4B0D"/>
    <w:rsid w:val="006F4B3C"/>
    <w:rsid w:val="007214C3"/>
    <w:rsid w:val="00736254"/>
    <w:rsid w:val="007521C3"/>
    <w:rsid w:val="00781841"/>
    <w:rsid w:val="007915E0"/>
    <w:rsid w:val="007D4E8F"/>
    <w:rsid w:val="007E65C7"/>
    <w:rsid w:val="00804DE6"/>
    <w:rsid w:val="008057CF"/>
    <w:rsid w:val="00851476"/>
    <w:rsid w:val="008D480C"/>
    <w:rsid w:val="008F4B87"/>
    <w:rsid w:val="0092059F"/>
    <w:rsid w:val="009A29FF"/>
    <w:rsid w:val="009C1636"/>
    <w:rsid w:val="009E0BB0"/>
    <w:rsid w:val="00A40C52"/>
    <w:rsid w:val="00A46F4D"/>
    <w:rsid w:val="00A763D9"/>
    <w:rsid w:val="00B605AA"/>
    <w:rsid w:val="00B71F81"/>
    <w:rsid w:val="00BC2B02"/>
    <w:rsid w:val="00C03A00"/>
    <w:rsid w:val="00C53055"/>
    <w:rsid w:val="00C55ADA"/>
    <w:rsid w:val="00C67C82"/>
    <w:rsid w:val="00C878FD"/>
    <w:rsid w:val="00CC2957"/>
    <w:rsid w:val="00CD1588"/>
    <w:rsid w:val="00CF3165"/>
    <w:rsid w:val="00D26C8D"/>
    <w:rsid w:val="00D3503C"/>
    <w:rsid w:val="00D715CF"/>
    <w:rsid w:val="00DA4FBD"/>
    <w:rsid w:val="00DB0A94"/>
    <w:rsid w:val="00E42F81"/>
    <w:rsid w:val="00E60262"/>
    <w:rsid w:val="00E94220"/>
    <w:rsid w:val="00F32B31"/>
    <w:rsid w:val="00FB70D5"/>
    <w:rsid w:val="00FF02F5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725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4B"/>
    <w:pPr>
      <w:spacing w:after="0" w:line="320" w:lineRule="exact"/>
      <w:jc w:val="both"/>
    </w:pPr>
    <w:rPr>
      <w:rFonts w:ascii="Arial" w:hAnsi="Arial"/>
      <w:color w:val="17428C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next w:val="Normal"/>
    <w:link w:val="PunktlistaChar"/>
    <w:autoRedefine/>
    <w:uiPriority w:val="99"/>
    <w:unhideWhenUsed/>
    <w:qFormat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PunktlistaChar">
    <w:name w:val="Punktlista Char"/>
    <w:basedOn w:val="Standardstycketeckensnitt"/>
    <w:link w:val="Punktlista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color w:val="000000" w:themeColor="background2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Sidhuvud">
    <w:name w:val="header"/>
    <w:basedOn w:val="Normal"/>
    <w:link w:val="SidhuvudChar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57CF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qFormat/>
    <w:rsid w:val="00D3503C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3503C"/>
    <w:rPr>
      <w:rFonts w:ascii="Arial" w:hAnsi="Arial"/>
      <w:color w:val="17428C" w:themeColor="text2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57C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3624B"/>
    <w:pPr>
      <w:pBdr>
        <w:top w:val="single" w:sz="8" w:space="4" w:color="17428C" w:themeColor="text2"/>
        <w:bottom w:val="single" w:sz="8" w:space="4" w:color="17428C" w:themeColor="text2"/>
      </w:pBdr>
      <w:spacing w:before="240" w:after="240" w:line="240" w:lineRule="auto"/>
      <w:contextualSpacing/>
      <w:jc w:val="center"/>
    </w:pPr>
    <w:rPr>
      <w:rFonts w:eastAsiaTheme="majorEastAsia" w:cstheme="majorBidi"/>
      <w:b/>
      <w:caps/>
      <w:spacing w:val="5"/>
      <w:kern w:val="28"/>
      <w:sz w:val="3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3624B"/>
    <w:rPr>
      <w:rFonts w:ascii="Arial" w:eastAsiaTheme="majorEastAsia" w:hAnsi="Arial" w:cstheme="majorBidi"/>
      <w:b/>
      <w:caps/>
      <w:color w:val="17428C" w:themeColor="text2"/>
      <w:spacing w:val="5"/>
      <w:kern w:val="28"/>
      <w:sz w:val="3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1681B"/>
    <w:pPr>
      <w:numPr>
        <w:ilvl w:val="1"/>
      </w:numPr>
      <w:spacing w:before="160"/>
    </w:pPr>
    <w:rPr>
      <w:rFonts w:eastAsiaTheme="majorEastAsia" w:cstheme="majorBidi"/>
      <w:b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681B"/>
    <w:rPr>
      <w:rFonts w:ascii="Arial" w:eastAsiaTheme="majorEastAsia" w:hAnsi="Arial" w:cstheme="majorBidi"/>
      <w:b/>
      <w:iCs/>
      <w:color w:val="17428C" w:themeColor="text2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4B"/>
    <w:pPr>
      <w:spacing w:after="0" w:line="320" w:lineRule="exact"/>
      <w:jc w:val="both"/>
    </w:pPr>
    <w:rPr>
      <w:rFonts w:ascii="Arial" w:hAnsi="Arial"/>
      <w:color w:val="17428C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next w:val="Normal"/>
    <w:link w:val="PunktlistaChar"/>
    <w:autoRedefine/>
    <w:uiPriority w:val="99"/>
    <w:unhideWhenUsed/>
    <w:qFormat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PunktlistaChar">
    <w:name w:val="Punktlista Char"/>
    <w:basedOn w:val="Standardstycketeckensnitt"/>
    <w:link w:val="Punktlista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color w:val="000000" w:themeColor="background2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Sidhuvud">
    <w:name w:val="header"/>
    <w:basedOn w:val="Normal"/>
    <w:link w:val="SidhuvudChar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57CF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qFormat/>
    <w:rsid w:val="00D3503C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3503C"/>
    <w:rPr>
      <w:rFonts w:ascii="Arial" w:hAnsi="Arial"/>
      <w:color w:val="17428C" w:themeColor="text2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57C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3624B"/>
    <w:pPr>
      <w:pBdr>
        <w:top w:val="single" w:sz="8" w:space="4" w:color="17428C" w:themeColor="text2"/>
        <w:bottom w:val="single" w:sz="8" w:space="4" w:color="17428C" w:themeColor="text2"/>
      </w:pBdr>
      <w:spacing w:before="240" w:after="240" w:line="240" w:lineRule="auto"/>
      <w:contextualSpacing/>
      <w:jc w:val="center"/>
    </w:pPr>
    <w:rPr>
      <w:rFonts w:eastAsiaTheme="majorEastAsia" w:cstheme="majorBidi"/>
      <w:b/>
      <w:caps/>
      <w:spacing w:val="5"/>
      <w:kern w:val="28"/>
      <w:sz w:val="3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3624B"/>
    <w:rPr>
      <w:rFonts w:ascii="Arial" w:eastAsiaTheme="majorEastAsia" w:hAnsi="Arial" w:cstheme="majorBidi"/>
      <w:b/>
      <w:caps/>
      <w:color w:val="17428C" w:themeColor="text2"/>
      <w:spacing w:val="5"/>
      <w:kern w:val="28"/>
      <w:sz w:val="3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1681B"/>
    <w:pPr>
      <w:numPr>
        <w:ilvl w:val="1"/>
      </w:numPr>
      <w:spacing w:before="160"/>
    </w:pPr>
    <w:rPr>
      <w:rFonts w:eastAsiaTheme="majorEastAsia" w:cstheme="majorBidi"/>
      <w:b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681B"/>
    <w:rPr>
      <w:rFonts w:ascii="Arial" w:eastAsiaTheme="majorEastAsia" w:hAnsi="Arial" w:cstheme="majorBidi"/>
      <w:b/>
      <w:iCs/>
      <w:color w:val="17428C" w:themeColor="text2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TG">
      <a:dk1>
        <a:srgbClr val="575756"/>
      </a:dk1>
      <a:lt1>
        <a:sysClr val="window" lastClr="FFFFFF"/>
      </a:lt1>
      <a:dk2>
        <a:srgbClr val="17428C"/>
      </a:dk2>
      <a:lt2>
        <a:srgbClr val="000000"/>
      </a:lt2>
      <a:accent1>
        <a:srgbClr val="CE1431"/>
      </a:accent1>
      <a:accent2>
        <a:srgbClr val="E5531A"/>
      </a:accent2>
      <a:accent3>
        <a:srgbClr val="67B9B0"/>
      </a:accent3>
      <a:accent4>
        <a:srgbClr val="219CDC"/>
      </a:accent4>
      <a:accent5>
        <a:srgbClr val="17428C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19EF-8C3A-46A4-B42F-503C5527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1.8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Sverke, Anders - Saint-Gobain Abrasives AB</cp:lastModifiedBy>
  <cp:revision>20</cp:revision>
  <dcterms:created xsi:type="dcterms:W3CDTF">2017-04-06T14:08:00Z</dcterms:created>
  <dcterms:modified xsi:type="dcterms:W3CDTF">2017-06-01T11:57:00Z</dcterms:modified>
</cp:coreProperties>
</file>