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8BB" w:rsidRDefault="00E768BB" w:rsidP="008414B5">
      <w:pPr>
        <w:rPr>
          <w:rFonts w:ascii="Arial" w:hAnsi="Arial" w:cs="Arial"/>
          <w:sz w:val="22"/>
        </w:rPr>
      </w:pPr>
    </w:p>
    <w:p w:rsidR="00E768BB" w:rsidRDefault="00E768BB" w:rsidP="008414B5">
      <w:pPr>
        <w:rPr>
          <w:rFonts w:ascii="Arial" w:hAnsi="Arial" w:cs="Arial"/>
          <w:sz w:val="22"/>
        </w:rPr>
      </w:pPr>
    </w:p>
    <w:p w:rsidR="00AA766B" w:rsidRPr="00A66B75" w:rsidRDefault="00AA766B" w:rsidP="008414B5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Pressmeddelande </w:t>
      </w:r>
      <w:r w:rsidR="008414B5">
        <w:rPr>
          <w:rFonts w:ascii="Arial" w:hAnsi="Arial" w:cs="Arial"/>
          <w:sz w:val="22"/>
        </w:rPr>
        <w:t>201</w:t>
      </w:r>
      <w:r w:rsidR="00BB6BA8">
        <w:rPr>
          <w:rFonts w:ascii="Arial" w:hAnsi="Arial" w:cs="Arial"/>
          <w:sz w:val="22"/>
        </w:rPr>
        <w:t>4-</w:t>
      </w:r>
      <w:r w:rsidR="00DB2ECA">
        <w:rPr>
          <w:rFonts w:ascii="Arial" w:hAnsi="Arial" w:cs="Arial"/>
          <w:sz w:val="22"/>
        </w:rPr>
        <w:t>03-13</w:t>
      </w:r>
    </w:p>
    <w:p w:rsidR="00AA766B" w:rsidRPr="00A66B75" w:rsidRDefault="00AA766B" w:rsidP="008414B5">
      <w:pPr>
        <w:rPr>
          <w:rFonts w:ascii="Arial" w:hAnsi="Arial" w:cs="Arial"/>
          <w:sz w:val="22"/>
        </w:rPr>
      </w:pPr>
    </w:p>
    <w:p w:rsidR="00AA766B" w:rsidRDefault="00AA766B" w:rsidP="008414B5">
      <w:pPr>
        <w:rPr>
          <w:rFonts w:ascii="Arial" w:hAnsi="Arial" w:cs="Arial"/>
          <w:sz w:val="22"/>
        </w:rPr>
      </w:pPr>
    </w:p>
    <w:p w:rsidR="0086040F" w:rsidRDefault="0086040F" w:rsidP="008414B5">
      <w:pPr>
        <w:rPr>
          <w:rFonts w:ascii="Arial" w:hAnsi="Arial" w:cs="Arial"/>
          <w:sz w:val="22"/>
        </w:rPr>
      </w:pPr>
    </w:p>
    <w:p w:rsidR="0086040F" w:rsidRPr="00A66B75" w:rsidRDefault="0086040F" w:rsidP="008414B5">
      <w:pPr>
        <w:rPr>
          <w:rFonts w:ascii="Arial" w:hAnsi="Arial" w:cs="Arial"/>
          <w:sz w:val="22"/>
        </w:rPr>
      </w:pPr>
    </w:p>
    <w:p w:rsidR="008414B5" w:rsidRDefault="008414B5" w:rsidP="008414B5">
      <w:pPr>
        <w:rPr>
          <w:rFonts w:ascii="Arial" w:hAnsi="Arial" w:cs="Arial"/>
          <w:sz w:val="22"/>
        </w:rPr>
      </w:pPr>
    </w:p>
    <w:p w:rsidR="0086040F" w:rsidRPr="0086040F" w:rsidRDefault="0086040F" w:rsidP="0086040F">
      <w:pPr>
        <w:rPr>
          <w:rFonts w:ascii="Arial" w:hAnsi="Arial" w:cs="Arial"/>
          <w:b/>
          <w:sz w:val="28"/>
        </w:rPr>
      </w:pPr>
      <w:r w:rsidRPr="0086040F">
        <w:rPr>
          <w:rFonts w:ascii="Arial" w:hAnsi="Arial" w:cs="Arial"/>
          <w:b/>
          <w:sz w:val="28"/>
        </w:rPr>
        <w:t>Detta behöver du</w:t>
      </w:r>
      <w:r>
        <w:rPr>
          <w:rFonts w:ascii="Arial" w:hAnsi="Arial" w:cs="Arial"/>
          <w:b/>
          <w:sz w:val="28"/>
        </w:rPr>
        <w:t xml:space="preserve"> </w:t>
      </w:r>
      <w:r w:rsidRPr="0086040F">
        <w:rPr>
          <w:rFonts w:ascii="Arial" w:hAnsi="Arial" w:cs="Arial"/>
          <w:b/>
          <w:sz w:val="28"/>
        </w:rPr>
        <w:t>veta om kylteknik</w:t>
      </w:r>
    </w:p>
    <w:p w:rsidR="0086040F" w:rsidRPr="00252DBD" w:rsidRDefault="0086040F" w:rsidP="0086040F">
      <w:pPr>
        <w:rPr>
          <w:rFonts w:ascii="Verdana" w:hAnsi="Verdana"/>
          <w:sz w:val="22"/>
        </w:rPr>
      </w:pPr>
    </w:p>
    <w:p w:rsidR="0086040F" w:rsidRPr="0086040F" w:rsidRDefault="0086040F" w:rsidP="0086040F">
      <w:pPr>
        <w:rPr>
          <w:rFonts w:ascii="Arial" w:hAnsi="Arial" w:cs="Arial"/>
          <w:i/>
          <w:sz w:val="22"/>
        </w:rPr>
      </w:pPr>
      <w:r w:rsidRPr="0086040F">
        <w:rPr>
          <w:rFonts w:ascii="Arial" w:hAnsi="Arial" w:cs="Arial"/>
          <w:i/>
          <w:sz w:val="22"/>
        </w:rPr>
        <w:t>Rittal Teknik bibliotek är en ny serie böcker som ger goda råd, värdefulla tips och förslag på lösningar, för användare inom industri och IT. Nu är boken om kylteknik klar.</w:t>
      </w:r>
    </w:p>
    <w:p w:rsidR="0086040F" w:rsidRPr="0086040F" w:rsidRDefault="0086040F" w:rsidP="0086040F">
      <w:pPr>
        <w:rPr>
          <w:rFonts w:ascii="Arial" w:hAnsi="Arial" w:cs="Arial"/>
          <w:sz w:val="22"/>
        </w:rPr>
      </w:pPr>
    </w:p>
    <w:p w:rsidR="0086040F" w:rsidRPr="0086040F" w:rsidRDefault="0086040F" w:rsidP="0086040F">
      <w:pPr>
        <w:rPr>
          <w:rFonts w:ascii="Arial" w:hAnsi="Arial" w:cs="Arial"/>
          <w:sz w:val="22"/>
        </w:rPr>
      </w:pPr>
      <w:r w:rsidRPr="0086040F">
        <w:rPr>
          <w:rFonts w:ascii="Arial" w:hAnsi="Arial" w:cs="Arial"/>
          <w:sz w:val="22"/>
        </w:rPr>
        <w:t>"</w:t>
      </w:r>
      <w:r w:rsidR="003A06AE">
        <w:rPr>
          <w:rFonts w:ascii="Arial" w:hAnsi="Arial" w:cs="Arial"/>
          <w:sz w:val="22"/>
        </w:rPr>
        <w:t>Enclosure and process cooling</w:t>
      </w:r>
      <w:r w:rsidRPr="0086040F">
        <w:rPr>
          <w:rFonts w:ascii="Arial" w:hAnsi="Arial" w:cs="Arial"/>
          <w:sz w:val="22"/>
        </w:rPr>
        <w:t>" är boken för maskin- och anläggningskonstruktörer. Denna praktiska 96-sidiga bok ger grundläggande kunskaper, beskriver de möjligheter som en effektiv klimatkontroll i kapslingar kan erbjuda, och ger praktiska tips för projektering och drift - även vid komplexa applikationer.</w:t>
      </w:r>
    </w:p>
    <w:p w:rsidR="0086040F" w:rsidRPr="0086040F" w:rsidRDefault="005A585A" w:rsidP="0086040F">
      <w:pPr>
        <w:rPr>
          <w:rFonts w:ascii="Arial" w:hAnsi="Arial" w:cs="Arial"/>
          <w:sz w:val="22"/>
        </w:rPr>
      </w:pPr>
      <w:r w:rsidRPr="00DB2ECA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6432" behindDoc="0" locked="0" layoutInCell="1" allowOverlap="1" wp14:anchorId="1468986D" wp14:editId="0BAC3CBB">
            <wp:simplePos x="0" y="0"/>
            <wp:positionH relativeFrom="column">
              <wp:posOffset>4575810</wp:posOffset>
            </wp:positionH>
            <wp:positionV relativeFrom="paragraph">
              <wp:posOffset>15875</wp:posOffset>
            </wp:positionV>
            <wp:extent cx="1490372" cy="2412000"/>
            <wp:effectExtent l="190500" t="114300" r="186055" b="102870"/>
            <wp:wrapSquare wrapText="bothSides"/>
            <wp:docPr id="2" name="Bildobjekt 2" descr="G:\Scandinavian Marketing Groups\3. Scandinavian Marketing Communication\Media\Press\Press 2014\Ny handbok climate Control\Bilder\Rittal Teknisk handbok - Enclosure and process cooling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dinavian Marketing Groups\3. Scandinavian Marketing Communication\Media\Press\Press 2014\Ny handbok climate Control\Bilder\Rittal Teknisk handbok - Enclosure and process cooling_l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1443">
                      <a:off x="0" y="0"/>
                      <a:ext cx="1490372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40F" w:rsidRPr="0086040F" w:rsidRDefault="0086040F" w:rsidP="0086040F">
      <w:pPr>
        <w:rPr>
          <w:rFonts w:ascii="Arial" w:hAnsi="Arial" w:cs="Arial"/>
          <w:sz w:val="22"/>
        </w:rPr>
      </w:pPr>
      <w:r w:rsidRPr="0086040F">
        <w:rPr>
          <w:rFonts w:ascii="Arial" w:hAnsi="Arial" w:cs="Arial"/>
          <w:sz w:val="22"/>
        </w:rPr>
        <w:t>Varför är det nödvändigt med värmeavledning från en kapsling? Vilka är de fysis</w:t>
      </w:r>
      <w:r w:rsidR="00DB2ECA" w:rsidRPr="00DB2E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6040F">
        <w:rPr>
          <w:rFonts w:ascii="Arial" w:hAnsi="Arial" w:cs="Arial"/>
          <w:sz w:val="22"/>
        </w:rPr>
        <w:t>ka grunderna i beräkningen? Vilka energieffektiva tekniker för kylning existerar och är tillgängliga för avledning av höga värmeförluster?</w:t>
      </w:r>
    </w:p>
    <w:p w:rsidR="0086040F" w:rsidRPr="0086040F" w:rsidRDefault="0086040F" w:rsidP="0086040F">
      <w:pPr>
        <w:rPr>
          <w:rFonts w:ascii="Arial" w:hAnsi="Arial" w:cs="Arial"/>
          <w:sz w:val="22"/>
        </w:rPr>
      </w:pPr>
    </w:p>
    <w:p w:rsidR="0086040F" w:rsidRPr="0086040F" w:rsidRDefault="0086040F" w:rsidP="0086040F">
      <w:pPr>
        <w:rPr>
          <w:rFonts w:ascii="Arial" w:hAnsi="Arial" w:cs="Arial"/>
          <w:sz w:val="22"/>
        </w:rPr>
      </w:pPr>
      <w:r w:rsidRPr="0086040F">
        <w:rPr>
          <w:rFonts w:ascii="Arial" w:hAnsi="Arial" w:cs="Arial"/>
          <w:sz w:val="22"/>
        </w:rPr>
        <w:t>Boken erbjuder omfattande och kompetenta svar på dessa och många andra frågor. Författaren vill ge tydlig och begriplig kunskap om aktiv värmeavledning med ventilation, fläkt- och filterenheter, luft/luft värmeväxlare och termoelektriska kylare. Vätskebaserade kylningslösningar för användning vid riktigt höga värmeförluster är också beskrivet, liksom aktiv klimatkontroll med kylaggregat i kapslingen. Ett avsnitt handlar om den exakta utformningen och dimensioneringen av kylteknik med hjälp av mjukvara.</w:t>
      </w:r>
    </w:p>
    <w:p w:rsidR="0086040F" w:rsidRPr="0086040F" w:rsidRDefault="0086040F" w:rsidP="0086040F">
      <w:pPr>
        <w:rPr>
          <w:rFonts w:ascii="Arial" w:hAnsi="Arial" w:cs="Arial"/>
          <w:sz w:val="22"/>
        </w:rPr>
      </w:pPr>
    </w:p>
    <w:p w:rsidR="0086040F" w:rsidRPr="0086040F" w:rsidRDefault="0086040F" w:rsidP="0086040F">
      <w:pPr>
        <w:rPr>
          <w:rFonts w:ascii="Arial" w:hAnsi="Arial" w:cs="Arial"/>
          <w:sz w:val="22"/>
        </w:rPr>
      </w:pPr>
      <w:r w:rsidRPr="0086040F">
        <w:rPr>
          <w:rFonts w:ascii="Arial" w:hAnsi="Arial" w:cs="Arial"/>
          <w:sz w:val="22"/>
        </w:rPr>
        <w:t>Professionellt skåpmontage med utrustning och resurser har också granskats i djupet. Dessutom tillhandahåller boken användbara och praktiska tips. Till exempel belyser den lösningar för effektiv luftstyrning i kapslingar, samt typiska projekteringsfel. Boken avrundas med exempel på hur man kan använda kylmaskiner för energieffektiv vattenkylning i industriell produktion samt vid drift av datacenter.</w:t>
      </w:r>
    </w:p>
    <w:p w:rsidR="0086040F" w:rsidRPr="0086040F" w:rsidRDefault="0086040F" w:rsidP="0086040F">
      <w:pPr>
        <w:rPr>
          <w:rFonts w:ascii="Arial" w:hAnsi="Arial" w:cs="Arial"/>
          <w:sz w:val="22"/>
        </w:rPr>
      </w:pPr>
    </w:p>
    <w:p w:rsidR="0086040F" w:rsidRPr="0086040F" w:rsidRDefault="0086040F" w:rsidP="0086040F">
      <w:pPr>
        <w:rPr>
          <w:rFonts w:ascii="Arial" w:hAnsi="Arial" w:cs="Arial"/>
          <w:sz w:val="22"/>
        </w:rPr>
      </w:pPr>
      <w:r w:rsidRPr="0086040F">
        <w:rPr>
          <w:rFonts w:ascii="Arial" w:hAnsi="Arial" w:cs="Arial"/>
          <w:sz w:val="22"/>
        </w:rPr>
        <w:t>"</w:t>
      </w:r>
      <w:r w:rsidR="003A06AE">
        <w:rPr>
          <w:rFonts w:ascii="Arial" w:hAnsi="Arial" w:cs="Arial"/>
          <w:sz w:val="22"/>
        </w:rPr>
        <w:t>Enclosure and process cooling</w:t>
      </w:r>
      <w:r w:rsidRPr="0086040F">
        <w:rPr>
          <w:rFonts w:ascii="Arial" w:hAnsi="Arial" w:cs="Arial"/>
          <w:sz w:val="22"/>
        </w:rPr>
        <w:t>" kan beställas direkt från Rittal och finns</w:t>
      </w:r>
      <w:r w:rsidR="003A06AE">
        <w:rPr>
          <w:rFonts w:ascii="Arial" w:hAnsi="Arial" w:cs="Arial"/>
          <w:sz w:val="22"/>
        </w:rPr>
        <w:t xml:space="preserve"> även</w:t>
      </w:r>
      <w:r w:rsidRPr="0086040F">
        <w:rPr>
          <w:rFonts w:ascii="Arial" w:hAnsi="Arial" w:cs="Arial"/>
          <w:sz w:val="22"/>
        </w:rPr>
        <w:t xml:space="preserve"> som en PDF-fil för nedladdning på </w:t>
      </w:r>
      <w:r w:rsidR="003A06AE">
        <w:rPr>
          <w:rFonts w:ascii="Arial" w:hAnsi="Arial" w:cs="Arial"/>
          <w:sz w:val="22"/>
        </w:rPr>
        <w:t>www.</w:t>
      </w:r>
      <w:r w:rsidR="003A06AE" w:rsidRPr="003A06AE">
        <w:rPr>
          <w:rFonts w:ascii="Arial" w:hAnsi="Arial" w:cs="Arial"/>
          <w:sz w:val="22"/>
        </w:rPr>
        <w:t>rittal.se</w:t>
      </w:r>
      <w:r w:rsidRPr="0086040F">
        <w:rPr>
          <w:rFonts w:ascii="Arial" w:hAnsi="Arial" w:cs="Arial"/>
          <w:sz w:val="22"/>
        </w:rPr>
        <w:t>. Den engelska versionen i bokform har just publicerats.</w:t>
      </w:r>
    </w:p>
    <w:p w:rsidR="0086040F" w:rsidRPr="00F506E7" w:rsidRDefault="0086040F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AA766B" w:rsidRPr="00AA766B" w:rsidRDefault="008414B5" w:rsidP="008414B5">
      <w:pPr>
        <w:pStyle w:val="Brdtext"/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</w:p>
    <w:p w:rsidR="00AA766B" w:rsidRPr="00A66B75" w:rsidRDefault="00AA766B" w:rsidP="008414B5">
      <w:pPr>
        <w:pStyle w:val="Brdtext"/>
      </w:pPr>
      <w:r w:rsidRPr="00A66B75">
        <w:rPr>
          <w:b/>
          <w:bCs/>
          <w:sz w:val="20"/>
        </w:rPr>
        <w:t>För ytterligare information kontakta:</w:t>
      </w:r>
    </w:p>
    <w:p w:rsidR="00AA766B" w:rsidRPr="00767D4A" w:rsidRDefault="00AA766B" w:rsidP="008414B5">
      <w:pPr>
        <w:rPr>
          <w:rFonts w:ascii="Arial" w:hAnsi="Arial" w:cs="Arial"/>
          <w:sz w:val="20"/>
          <w:szCs w:val="20"/>
        </w:rPr>
      </w:pPr>
      <w:r w:rsidRPr="00767D4A">
        <w:rPr>
          <w:rFonts w:ascii="Arial" w:hAnsi="Arial" w:cs="Arial"/>
          <w:sz w:val="20"/>
          <w:szCs w:val="20"/>
        </w:rPr>
        <w:t xml:space="preserve">Göran Bjelk, </w:t>
      </w:r>
      <w:r w:rsidR="009330BD" w:rsidRPr="00767D4A">
        <w:rPr>
          <w:rFonts w:ascii="Arial" w:eastAsia="Calibri" w:hAnsi="Arial" w:cs="Arial"/>
          <w:color w:val="000000"/>
          <w:sz w:val="20"/>
          <w:szCs w:val="20"/>
        </w:rPr>
        <w:t>Scandinavian Product Manager Climate Control</w:t>
      </w:r>
      <w:r w:rsidRPr="00767D4A">
        <w:rPr>
          <w:rFonts w:ascii="Arial" w:hAnsi="Arial" w:cs="Arial"/>
          <w:sz w:val="20"/>
          <w:szCs w:val="20"/>
        </w:rPr>
        <w:tab/>
      </w:r>
      <w:r w:rsidRPr="00767D4A">
        <w:rPr>
          <w:rFonts w:ascii="Arial" w:hAnsi="Arial" w:cs="Arial"/>
          <w:sz w:val="20"/>
          <w:szCs w:val="20"/>
        </w:rPr>
        <w:tab/>
      </w:r>
    </w:p>
    <w:p w:rsidR="00BB6BA8" w:rsidRDefault="00AA766B" w:rsidP="00BB6BA8">
      <w:pPr>
        <w:rPr>
          <w:rFonts w:ascii="Arial" w:hAnsi="Arial" w:cs="Arial"/>
          <w:sz w:val="20"/>
          <w:szCs w:val="20"/>
        </w:rPr>
      </w:pPr>
      <w:r w:rsidRPr="00A66B75">
        <w:rPr>
          <w:rFonts w:ascii="Arial" w:hAnsi="Arial" w:cs="Arial"/>
          <w:sz w:val="20"/>
          <w:szCs w:val="20"/>
        </w:rPr>
        <w:t>Telefon 0431-44 26 74</w:t>
      </w:r>
      <w:r>
        <w:rPr>
          <w:rFonts w:ascii="Arial" w:hAnsi="Arial" w:cs="Arial"/>
          <w:sz w:val="20"/>
          <w:szCs w:val="20"/>
        </w:rPr>
        <w:t xml:space="preserve">, </w:t>
      </w:r>
      <w:r w:rsidRPr="00A66B75">
        <w:rPr>
          <w:rFonts w:ascii="Arial" w:hAnsi="Arial" w:cs="Arial"/>
          <w:sz w:val="20"/>
          <w:szCs w:val="20"/>
        </w:rPr>
        <w:t>Mobil 070-390 08 90</w:t>
      </w:r>
      <w:r w:rsidRPr="00A66B75">
        <w:rPr>
          <w:rFonts w:ascii="Arial" w:hAnsi="Arial" w:cs="Arial"/>
          <w:sz w:val="20"/>
          <w:szCs w:val="20"/>
        </w:rPr>
        <w:tab/>
      </w:r>
    </w:p>
    <w:p w:rsidR="00AA766B" w:rsidRPr="00BB6BA8" w:rsidRDefault="00AA766B" w:rsidP="00BB6BA8">
      <w:pPr>
        <w:rPr>
          <w:rFonts w:ascii="Arial" w:hAnsi="Arial" w:cs="Arial"/>
          <w:sz w:val="16"/>
          <w:szCs w:val="16"/>
        </w:rPr>
      </w:pPr>
      <w:r w:rsidRPr="00A66B75">
        <w:rPr>
          <w:rFonts w:ascii="Arial" w:hAnsi="Arial" w:cs="Arial"/>
          <w:sz w:val="20"/>
          <w:szCs w:val="20"/>
        </w:rPr>
        <w:tab/>
      </w:r>
      <w:r w:rsidRPr="00A66B75">
        <w:rPr>
          <w:rFonts w:ascii="Arial" w:hAnsi="Arial" w:cs="Arial"/>
          <w:sz w:val="20"/>
          <w:szCs w:val="20"/>
        </w:rPr>
        <w:tab/>
      </w:r>
    </w:p>
    <w:p w:rsidR="00CB6531" w:rsidRPr="00767D4A" w:rsidRDefault="00AA766B" w:rsidP="008414B5">
      <w:pPr>
        <w:pStyle w:val="Default"/>
        <w:rPr>
          <w:sz w:val="16"/>
          <w:szCs w:val="16"/>
        </w:rPr>
      </w:pPr>
      <w:r>
        <w:rPr>
          <w:i/>
          <w:iCs/>
          <w:sz w:val="16"/>
          <w:szCs w:val="16"/>
        </w:rPr>
        <w:t xml:space="preserve">Rittal, som ingår i den tyska koncernen Friedhelm Loh Group är världsledande inom apparatskåpssystem för industriautomation och fysisk IT-säkerhet. På Rittal Scandinavian ab hanterar 90 medarbetare 6 000 artiklar och 3 000 kunder. Dessa betjänas från huvudkontoret i Ängelholm, kontoren i Stockholm och Göteborg samt dotterbolagen i Norge och Finland. </w:t>
      </w:r>
      <w:bookmarkStart w:id="0" w:name="_GoBack"/>
      <w:r w:rsidR="00767D4A" w:rsidRPr="00767D4A">
        <w:rPr>
          <w:rStyle w:val="Betoning"/>
          <w:rFonts w:ascii="Helvetica" w:hAnsi="Helvetica" w:cs="Helvetica"/>
          <w:color w:val="555555"/>
          <w:sz w:val="16"/>
          <w:szCs w:val="16"/>
          <w:lang w:val="en"/>
        </w:rPr>
        <w:t>Omsättningen 2012 uppgick till drygt 742 MSEK.</w:t>
      </w:r>
      <w:bookmarkEnd w:id="0"/>
    </w:p>
    <w:sectPr w:rsidR="00CB6531" w:rsidRPr="00767D4A" w:rsidSect="00AA766B">
      <w:headerReference w:type="default" r:id="rId9"/>
      <w:footerReference w:type="default" r:id="rId10"/>
      <w:pgSz w:w="11906" w:h="16838"/>
      <w:pgMar w:top="2268" w:right="1418" w:bottom="1985" w:left="1418" w:header="426" w:footer="9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0BD" w:rsidRDefault="009330BD" w:rsidP="0083273E">
      <w:r>
        <w:separator/>
      </w:r>
    </w:p>
  </w:endnote>
  <w:endnote w:type="continuationSeparator" w:id="0">
    <w:p w:rsidR="009330BD" w:rsidRDefault="009330BD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0BD" w:rsidRDefault="009330BD" w:rsidP="0083273E">
    <w:pPr>
      <w:pStyle w:val="Sidfot"/>
      <w:ind w:left="-1417"/>
    </w:pPr>
    <w:r>
      <w:rPr>
        <w:noProof/>
        <w:lang w:eastAsia="sv-SE"/>
      </w:rPr>
      <w:drawing>
        <wp:inline distT="0" distB="0" distL="0" distR="0">
          <wp:extent cx="7562850" cy="180975"/>
          <wp:effectExtent l="0" t="0" r="0" b="9525"/>
          <wp:docPr id="25" name="Bild 25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30BD" w:rsidRDefault="009330BD" w:rsidP="00D62B1F">
    <w:pPr>
      <w:pStyle w:val="Sidfot"/>
    </w:pPr>
    <w:r>
      <w:rPr>
        <w:noProof/>
        <w:lang w:eastAsia="sv-S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-33655</wp:posOffset>
          </wp:positionH>
          <wp:positionV relativeFrom="paragraph">
            <wp:posOffset>433705</wp:posOffset>
          </wp:positionV>
          <wp:extent cx="1656080" cy="87630"/>
          <wp:effectExtent l="0" t="0" r="1270" b="7620"/>
          <wp:wrapNone/>
          <wp:docPr id="8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w:br/>
    </w:r>
    <w:r>
      <w:rPr>
        <w:noProof/>
        <w:lang w:eastAsia="sv-SE"/>
      </w:rPr>
      <w:drawing>
        <wp:inline distT="0" distB="0" distL="0" distR="0">
          <wp:extent cx="5448300" cy="7381875"/>
          <wp:effectExtent l="0" t="0" r="0" b="9525"/>
          <wp:docPr id="26" name="Bild 26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738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0BD" w:rsidRDefault="009330BD" w:rsidP="0083273E">
      <w:r>
        <w:separator/>
      </w:r>
    </w:p>
  </w:footnote>
  <w:footnote w:type="continuationSeparator" w:id="0">
    <w:p w:rsidR="009330BD" w:rsidRDefault="009330BD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0BD" w:rsidRDefault="009330BD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8E3EEE" wp14:editId="3B10F6AB">
              <wp:simplePos x="0" y="0"/>
              <wp:positionH relativeFrom="column">
                <wp:posOffset>5125720</wp:posOffset>
              </wp:positionH>
              <wp:positionV relativeFrom="paragraph">
                <wp:posOffset>1720215</wp:posOffset>
              </wp:positionV>
              <wp:extent cx="1462405" cy="1015365"/>
              <wp:effectExtent l="0" t="0" r="23495" b="1397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RITTAL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Scandinavian ab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43AF82E" wp14:editId="454FE370">
                                <wp:extent cx="76200" cy="76200"/>
                                <wp:effectExtent l="0" t="0" r="0" b="0"/>
                                <wp:docPr id="27" name="Bild 27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4D51AA7" wp14:editId="1E6C3FC7">
                                <wp:extent cx="76200" cy="76200"/>
                                <wp:effectExtent l="0" t="0" r="0" b="0"/>
                                <wp:docPr id="28" name="Bild 28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9330BD" w:rsidRPr="009A7C69" w:rsidRDefault="009330BD" w:rsidP="00B240C9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9330BD" w:rsidRPr="009A7C69" w:rsidRDefault="009330BD" w:rsidP="00B240C9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Göteborg: +46(0)31 7</w:t>
                          </w:r>
                          <w:r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1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01500</w:t>
                          </w:r>
                        </w:p>
                        <w:p w:rsidR="009330BD" w:rsidRPr="009A7C69" w:rsidRDefault="009330BD" w:rsidP="008E200D">
                          <w:pPr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9D7773B" wp14:editId="1A05E648">
                                <wp:extent cx="76200" cy="76200"/>
                                <wp:effectExtent l="0" t="0" r="0" b="0"/>
                                <wp:docPr id="29" name="Bild 29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9A7C69">
                              <w:rPr>
                                <w:rStyle w:val="Hyperlnk"/>
                                <w:rFonts w:ascii="Helvetica 45 Light" w:hAnsi="Helvetica 45 Light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F601572" wp14:editId="5423A695">
                                <wp:extent cx="76200" cy="76200"/>
                                <wp:effectExtent l="0" t="0" r="0" b="0"/>
                                <wp:docPr id="30" name="Bild 30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8E3EE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03.6pt;margin-top:135.45pt;width:115.15pt;height:79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" strokecolor="white">
              <v:textbox style="mso-fit-shape-to-text:t">
                <w:txbxContent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sz w:val="14"/>
                        <w:szCs w:val="14"/>
                      </w:rPr>
                      <w:t>RITTAL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Scandinavian ab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SE-262 73 Ängelholm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43AF82E" wp14:editId="454FE370">
                          <wp:extent cx="76200" cy="76200"/>
                          <wp:effectExtent l="0" t="0" r="0" b="0"/>
                          <wp:docPr id="27" name="Bild 27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4D51AA7" wp14:editId="1E6C3FC7">
                          <wp:extent cx="76200" cy="76200"/>
                          <wp:effectExtent l="0" t="0" r="0" b="0"/>
                          <wp:docPr id="28" name="Bild 28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Tel filialkontor:</w:t>
                    </w:r>
                  </w:p>
                  <w:p w:rsidR="009330BD" w:rsidRPr="009A7C69" w:rsidRDefault="009330BD" w:rsidP="00B240C9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Stockholm: +46(0)8 6807400</w:t>
                    </w:r>
                  </w:p>
                  <w:p w:rsidR="009330BD" w:rsidRPr="009A7C69" w:rsidRDefault="009330BD" w:rsidP="00B240C9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Göteborg: +46(0)31 7</w:t>
                    </w:r>
                    <w:r>
                      <w:rPr>
                        <w:rFonts w:ascii="Helvetica 45 Light" w:hAnsi="Helvetica 45 Light"/>
                        <w:sz w:val="14"/>
                        <w:szCs w:val="14"/>
                      </w:rPr>
                      <w:t>1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01500</w:t>
                    </w:r>
                  </w:p>
                  <w:p w:rsidR="009330BD" w:rsidRPr="009A7C69" w:rsidRDefault="009330BD" w:rsidP="008E200D">
                    <w:pPr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9D7773B" wp14:editId="1A05E648">
                          <wp:extent cx="76200" cy="76200"/>
                          <wp:effectExtent l="0" t="0" r="0" b="0"/>
                          <wp:docPr id="29" name="Bild 29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</w:t>
                    </w:r>
                    <w:hyperlink r:id="rId6" w:history="1">
                      <w:r w:rsidRPr="009A7C69">
                        <w:rPr>
                          <w:rStyle w:val="Hyperlnk"/>
                          <w:rFonts w:ascii="Helvetica 45 Light" w:hAnsi="Helvetica 45 Light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F601572" wp14:editId="5423A695">
                          <wp:extent cx="76200" cy="76200"/>
                          <wp:effectExtent l="0" t="0" r="0" b="0"/>
                          <wp:docPr id="30" name="Bild 30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v-SE"/>
      </w:rPr>
      <w:drawing>
        <wp:anchor distT="0" distB="0" distL="114300" distR="114300" simplePos="0" relativeHeight="251656704" behindDoc="0" locked="0" layoutInCell="1" allowOverlap="1" wp14:anchorId="6AB9F032" wp14:editId="7A409B2E">
          <wp:simplePos x="0" y="0"/>
          <wp:positionH relativeFrom="column">
            <wp:posOffset>5188585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7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8pt;height:28pt" o:bullet="t">
        <v:imagedata r:id="rId1" o:title="Icons_GA_Telefon"/>
      </v:shape>
    </w:pict>
  </w:numPicBullet>
  <w:numPicBullet w:numPicBulletId="1">
    <w:pict>
      <v:shape id="_x0000_i1035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attachedTemplate r:id="rId1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6B"/>
    <w:rsid w:val="0002317B"/>
    <w:rsid w:val="00024524"/>
    <w:rsid w:val="000537A4"/>
    <w:rsid w:val="00063E4D"/>
    <w:rsid w:val="00080715"/>
    <w:rsid w:val="000860F4"/>
    <w:rsid w:val="00092DF5"/>
    <w:rsid w:val="000C65D1"/>
    <w:rsid w:val="001022A9"/>
    <w:rsid w:val="00103005"/>
    <w:rsid w:val="001A4998"/>
    <w:rsid w:val="001B5BEA"/>
    <w:rsid w:val="001D5496"/>
    <w:rsid w:val="001E449D"/>
    <w:rsid w:val="001E64E9"/>
    <w:rsid w:val="002042B7"/>
    <w:rsid w:val="0022168E"/>
    <w:rsid w:val="00224BDA"/>
    <w:rsid w:val="0029135D"/>
    <w:rsid w:val="003273E5"/>
    <w:rsid w:val="0033358C"/>
    <w:rsid w:val="0037533F"/>
    <w:rsid w:val="003A06AE"/>
    <w:rsid w:val="003B1DFD"/>
    <w:rsid w:val="003C2D1C"/>
    <w:rsid w:val="003E3270"/>
    <w:rsid w:val="003E6D71"/>
    <w:rsid w:val="00410901"/>
    <w:rsid w:val="0041150D"/>
    <w:rsid w:val="00430954"/>
    <w:rsid w:val="00443D9D"/>
    <w:rsid w:val="00445D32"/>
    <w:rsid w:val="004536CA"/>
    <w:rsid w:val="0046461D"/>
    <w:rsid w:val="004A2D6D"/>
    <w:rsid w:val="005156EE"/>
    <w:rsid w:val="00581B8E"/>
    <w:rsid w:val="005A585A"/>
    <w:rsid w:val="005B78E6"/>
    <w:rsid w:val="005C1024"/>
    <w:rsid w:val="00620582"/>
    <w:rsid w:val="006225B4"/>
    <w:rsid w:val="006449CF"/>
    <w:rsid w:val="00687547"/>
    <w:rsid w:val="006A21EC"/>
    <w:rsid w:val="006B6704"/>
    <w:rsid w:val="006C47BC"/>
    <w:rsid w:val="006F4C58"/>
    <w:rsid w:val="007247C5"/>
    <w:rsid w:val="00752995"/>
    <w:rsid w:val="00765A5E"/>
    <w:rsid w:val="00767D4A"/>
    <w:rsid w:val="007751BC"/>
    <w:rsid w:val="00786EC5"/>
    <w:rsid w:val="007C10DF"/>
    <w:rsid w:val="007C2658"/>
    <w:rsid w:val="007E73F9"/>
    <w:rsid w:val="00801297"/>
    <w:rsid w:val="0083273E"/>
    <w:rsid w:val="008349E2"/>
    <w:rsid w:val="008414B5"/>
    <w:rsid w:val="0086040F"/>
    <w:rsid w:val="00862D70"/>
    <w:rsid w:val="00875BD2"/>
    <w:rsid w:val="008873D6"/>
    <w:rsid w:val="008E200D"/>
    <w:rsid w:val="008E51FD"/>
    <w:rsid w:val="00903445"/>
    <w:rsid w:val="009330BD"/>
    <w:rsid w:val="00965DE3"/>
    <w:rsid w:val="0097079E"/>
    <w:rsid w:val="0098321F"/>
    <w:rsid w:val="00996BA1"/>
    <w:rsid w:val="009A7C69"/>
    <w:rsid w:val="009B0725"/>
    <w:rsid w:val="009D7AAA"/>
    <w:rsid w:val="00A4082F"/>
    <w:rsid w:val="00AA766B"/>
    <w:rsid w:val="00B05AE0"/>
    <w:rsid w:val="00B240C9"/>
    <w:rsid w:val="00B24AB1"/>
    <w:rsid w:val="00B36017"/>
    <w:rsid w:val="00B36FA2"/>
    <w:rsid w:val="00B742D4"/>
    <w:rsid w:val="00B913DC"/>
    <w:rsid w:val="00B97B63"/>
    <w:rsid w:val="00BA5559"/>
    <w:rsid w:val="00BB6BA8"/>
    <w:rsid w:val="00BC56CA"/>
    <w:rsid w:val="00C03CD9"/>
    <w:rsid w:val="00C330F8"/>
    <w:rsid w:val="00C808A6"/>
    <w:rsid w:val="00CB6531"/>
    <w:rsid w:val="00CC21CD"/>
    <w:rsid w:val="00CC6FE3"/>
    <w:rsid w:val="00CC7979"/>
    <w:rsid w:val="00D24E5F"/>
    <w:rsid w:val="00D62B1F"/>
    <w:rsid w:val="00D74E16"/>
    <w:rsid w:val="00DA39F1"/>
    <w:rsid w:val="00DB2ECA"/>
    <w:rsid w:val="00DB2EDE"/>
    <w:rsid w:val="00DB7E12"/>
    <w:rsid w:val="00DC08B1"/>
    <w:rsid w:val="00DD2DD1"/>
    <w:rsid w:val="00DF6EA3"/>
    <w:rsid w:val="00E27737"/>
    <w:rsid w:val="00E45513"/>
    <w:rsid w:val="00E768BB"/>
    <w:rsid w:val="00EA4F05"/>
    <w:rsid w:val="00EB6E11"/>
    <w:rsid w:val="00EC57FB"/>
    <w:rsid w:val="00EC593C"/>
    <w:rsid w:val="00EE64E0"/>
    <w:rsid w:val="00F03CDA"/>
    <w:rsid w:val="00F256D0"/>
    <w:rsid w:val="00F31602"/>
    <w:rsid w:val="00FC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5:docId w15:val="{6AF8FDF2-37E7-49FF-B0D0-4188AA73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66B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  <w:lang w:eastAsia="it-IT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rFonts w:ascii="Arial" w:hAnsi="Arial"/>
      <w:b/>
      <w:sz w:val="22"/>
      <w:szCs w:val="20"/>
      <w:u w:val="single"/>
      <w:lang w:val="en-GB" w:eastAsia="it-IT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rsid w:val="00AA766B"/>
    <w:rPr>
      <w:rFonts w:ascii="Arial" w:hAnsi="Arial" w:cs="Arial"/>
      <w:sz w:val="22"/>
    </w:rPr>
  </w:style>
  <w:style w:type="character" w:customStyle="1" w:styleId="BrdtextChar">
    <w:name w:val="Brödtext Char"/>
    <w:basedOn w:val="Standardstycketeckensnitt"/>
    <w:link w:val="Brdtext"/>
    <w:rsid w:val="00AA766B"/>
    <w:rPr>
      <w:rFonts w:ascii="Arial" w:eastAsia="Times New Roman" w:hAnsi="Arial" w:cs="Arial"/>
      <w:sz w:val="22"/>
      <w:szCs w:val="24"/>
    </w:rPr>
  </w:style>
  <w:style w:type="paragraph" w:customStyle="1" w:styleId="Default">
    <w:name w:val="Default"/>
    <w:rsid w:val="00AA76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767D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wmf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8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hyperlink" Target="mailto:info@rittal.se" TargetMode="External"/><Relationship Id="rId5" Type="http://schemas.openxmlformats.org/officeDocument/2006/relationships/image" Target="media/image7.jpeg"/><Relationship Id="rId4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allar\Rittal%20Word\Brevmall\Brevmall_sid1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60F55-2602-42D8-B287-EA514CEC9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Brevmall_sid1.dot</Template>
  <TotalTime>1047</TotalTime>
  <Pages>1</Pages>
  <Words>384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2420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Anna Hansson</cp:lastModifiedBy>
  <cp:revision>7</cp:revision>
  <cp:lastPrinted>2010-12-14T09:20:00Z</cp:lastPrinted>
  <dcterms:created xsi:type="dcterms:W3CDTF">2014-03-12T14:50:00Z</dcterms:created>
  <dcterms:modified xsi:type="dcterms:W3CDTF">2014-03-13T13:14:00Z</dcterms:modified>
</cp:coreProperties>
</file>