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AC0" w:rsidRDefault="00343BBE" w:rsidP="00F27AC0">
      <w:pPr>
        <w:pStyle w:val="Overskrift2"/>
        <w:rPr>
          <w:sz w:val="28"/>
          <w:szCs w:val="28"/>
        </w:rPr>
      </w:pPr>
      <w:r>
        <w:rPr>
          <w:sz w:val="28"/>
          <w:szCs w:val="28"/>
        </w:rPr>
        <w:t xml:space="preserve">Ny analyse: </w:t>
      </w:r>
      <w:r w:rsidR="00351CEB">
        <w:rPr>
          <w:sz w:val="28"/>
          <w:szCs w:val="28"/>
        </w:rPr>
        <w:t>Tiltrækning af</w:t>
      </w:r>
      <w:r w:rsidR="00F27AC0">
        <w:rPr>
          <w:sz w:val="28"/>
          <w:szCs w:val="28"/>
        </w:rPr>
        <w:t xml:space="preserve"> talent er </w:t>
      </w:r>
      <w:r>
        <w:rPr>
          <w:sz w:val="28"/>
          <w:szCs w:val="28"/>
        </w:rPr>
        <w:t>danske virksomheders</w:t>
      </w:r>
      <w:r w:rsidR="00F27AC0">
        <w:rPr>
          <w:sz w:val="28"/>
          <w:szCs w:val="28"/>
        </w:rPr>
        <w:t xml:space="preserve"> største</w:t>
      </w:r>
      <w:r w:rsidR="00FF0FB7">
        <w:rPr>
          <w:sz w:val="28"/>
          <w:szCs w:val="28"/>
        </w:rPr>
        <w:t xml:space="preserve"> udfordring</w:t>
      </w:r>
    </w:p>
    <w:p w:rsidR="00F27AC0" w:rsidRDefault="00F27AC0" w:rsidP="00F27AC0"/>
    <w:p w:rsidR="00E96825" w:rsidRPr="00351CEB" w:rsidRDefault="00933A28" w:rsidP="00E96825">
      <w:pPr>
        <w:rPr>
          <w:b/>
        </w:rPr>
      </w:pPr>
      <w:r>
        <w:rPr>
          <w:b/>
        </w:rPr>
        <w:t xml:space="preserve">Danmarks stærkeste </w:t>
      </w:r>
      <w:r w:rsidR="00874CB4">
        <w:rPr>
          <w:b/>
        </w:rPr>
        <w:t>teknologi</w:t>
      </w:r>
      <w:r>
        <w:rPr>
          <w:b/>
        </w:rPr>
        <w:t>virksomheder ser tiltrækning af talent som deres største udfordring.</w:t>
      </w:r>
      <w:r w:rsidR="00127A41">
        <w:rPr>
          <w:b/>
        </w:rPr>
        <w:t xml:space="preserve"> </w:t>
      </w:r>
      <w:r w:rsidR="00E96825" w:rsidRPr="00351CEB">
        <w:rPr>
          <w:b/>
        </w:rPr>
        <w:t xml:space="preserve">Det afslører en ny, omfattende analyse af </w:t>
      </w:r>
      <w:r w:rsidR="00E96825">
        <w:rPr>
          <w:b/>
        </w:rPr>
        <w:t xml:space="preserve">udfordringer og muligheder for </w:t>
      </w:r>
      <w:r w:rsidR="00E96825" w:rsidRPr="00351CEB">
        <w:rPr>
          <w:b/>
        </w:rPr>
        <w:t>Danmark som</w:t>
      </w:r>
      <w:r w:rsidR="00127A41">
        <w:rPr>
          <w:b/>
        </w:rPr>
        <w:t xml:space="preserve"> </w:t>
      </w:r>
      <w:r w:rsidR="00E96825" w:rsidRPr="00351CEB">
        <w:rPr>
          <w:b/>
        </w:rPr>
        <w:t>viden</w:t>
      </w:r>
      <w:r w:rsidR="00874CB4">
        <w:rPr>
          <w:b/>
        </w:rPr>
        <w:t>s</w:t>
      </w:r>
      <w:r w:rsidR="00E96825" w:rsidRPr="00351CEB">
        <w:rPr>
          <w:b/>
        </w:rPr>
        <w:t xml:space="preserve">- og vækstregion, som </w:t>
      </w:r>
      <w:r w:rsidR="0052388A">
        <w:rPr>
          <w:b/>
        </w:rPr>
        <w:t>ATV</w:t>
      </w:r>
      <w:r w:rsidR="008D64FF">
        <w:rPr>
          <w:b/>
        </w:rPr>
        <w:t xml:space="preserve"> – Akademiet for de Tekniske Videnskaber – </w:t>
      </w:r>
      <w:r w:rsidR="00E96825" w:rsidRPr="00351CEB">
        <w:rPr>
          <w:b/>
        </w:rPr>
        <w:t xml:space="preserve">offentliggør </w:t>
      </w:r>
      <w:r w:rsidR="00D402FD">
        <w:rPr>
          <w:b/>
        </w:rPr>
        <w:t>i dag</w:t>
      </w:r>
      <w:r w:rsidR="00E96825" w:rsidRPr="00351CEB">
        <w:rPr>
          <w:b/>
        </w:rPr>
        <w:t>.</w:t>
      </w:r>
    </w:p>
    <w:p w:rsidR="00E96825" w:rsidRDefault="00E96825" w:rsidP="00E96825"/>
    <w:p w:rsidR="00127A41" w:rsidRDefault="00127A41" w:rsidP="00B8140C">
      <w:r w:rsidRPr="00127A41">
        <w:t xml:space="preserve">Den type medarbejdere, som er vigtigst for Danmarks stærkeste </w:t>
      </w:r>
      <w:r w:rsidR="008D64FF">
        <w:t>teknologi</w:t>
      </w:r>
      <w:r w:rsidRPr="00127A41">
        <w:t>virksomheder</w:t>
      </w:r>
      <w:r w:rsidR="00392CF8">
        <w:t xml:space="preserve"> – Science &amp; Engineering-virksomhederne – </w:t>
      </w:r>
      <w:r w:rsidRPr="00127A41">
        <w:t xml:space="preserve">er også </w:t>
      </w:r>
      <w:r w:rsidR="008D64FF">
        <w:t xml:space="preserve">de </w:t>
      </w:r>
      <w:r w:rsidRPr="00127A41">
        <w:t>medarbejdere, som virksomhederne har sværest ved at rekruttere.</w:t>
      </w:r>
      <w:r>
        <w:t xml:space="preserve"> Og </w:t>
      </w:r>
      <w:r w:rsidR="008D64FF">
        <w:t>det</w:t>
      </w:r>
      <w:r>
        <w:t xml:space="preserve"> </w:t>
      </w:r>
      <w:r w:rsidR="008D64FF">
        <w:t>kan det bremse vækst og jobskabelse her i landet. Det fremgår af en ny, omfattende rapport, som ATV offentliggør på Akademiets årsmøde den 25. apr</w:t>
      </w:r>
      <w:bookmarkStart w:id="0" w:name="_GoBack"/>
      <w:bookmarkEnd w:id="0"/>
      <w:r w:rsidR="008D64FF">
        <w:t>il.</w:t>
      </w:r>
    </w:p>
    <w:p w:rsidR="009137C3" w:rsidRDefault="009137C3" w:rsidP="00B8140C"/>
    <w:p w:rsidR="009137C3" w:rsidRDefault="009137C3" w:rsidP="00B8140C">
      <w:r>
        <w:t>85 procent af virksomhederne vurderer, at det er vigtigt eller meget vigtigt at ansætte ingeniører, men 55 procent oplever, at de er svære eller meget svære at rekruttere.</w:t>
      </w:r>
    </w:p>
    <w:p w:rsidR="009137C3" w:rsidRDefault="009137C3" w:rsidP="00B8140C"/>
    <w:p w:rsidR="009137C3" w:rsidRPr="00127A41" w:rsidRDefault="009137C3" w:rsidP="00B8140C">
      <w:r>
        <w:t>Billedet er det samme inden for IT-området. 60 procent vurderer, at det er vigtigt eller meget vigtigt at ansætte IT-faglige medarbejdere. Men 40 procent oplever vanskeligheder med at rekruttere dem.</w:t>
      </w:r>
    </w:p>
    <w:p w:rsidR="00127A41" w:rsidRDefault="00127A41" w:rsidP="00B8140C"/>
    <w:p w:rsidR="0094425D" w:rsidRDefault="00B8140C" w:rsidP="00B8140C">
      <w:r>
        <w:t>”</w:t>
      </w:r>
      <w:r w:rsidRPr="00FF2B5A">
        <w:t>Danmark har gode muligheder for at udvikle sig til en globalt førende viden- og vækstregion, men vi står også overfor en række udfordringer, der skal håndteres, før den målsætning kan realiseres.</w:t>
      </w:r>
      <w:r>
        <w:t xml:space="preserve"> Her er virksomheder</w:t>
      </w:r>
      <w:r w:rsidR="0052388A">
        <w:t>s</w:t>
      </w:r>
      <w:r>
        <w:t xml:space="preserve"> og universiteters muligheder for </w:t>
      </w:r>
      <w:r w:rsidR="0052388A">
        <w:t xml:space="preserve">og evner til </w:t>
      </w:r>
      <w:r>
        <w:t xml:space="preserve">at rekruttere fra den globale talentpool, den absolut </w:t>
      </w:r>
      <w:r w:rsidR="00763DDF">
        <w:t>vigtigste</w:t>
      </w:r>
      <w:r w:rsidR="008D64FF">
        <w:t>,</w:t>
      </w:r>
      <w:r>
        <w:t>”</w:t>
      </w:r>
      <w:r w:rsidR="008D64FF">
        <w:t xml:space="preserve"> siger</w:t>
      </w:r>
      <w:r>
        <w:t xml:space="preserve"> </w:t>
      </w:r>
      <w:r w:rsidR="0094425D">
        <w:t xml:space="preserve">Per Falholt, der er formand for </w:t>
      </w:r>
      <w:r w:rsidR="009C650E">
        <w:t>ATV-</w:t>
      </w:r>
      <w:r w:rsidR="0094425D">
        <w:t>udvalget bag analysen</w:t>
      </w:r>
      <w:r w:rsidR="00392CF8">
        <w:t>.</w:t>
      </w:r>
    </w:p>
    <w:p w:rsidR="00392CF8" w:rsidRDefault="00392CF8" w:rsidP="00B8140C"/>
    <w:p w:rsidR="00176D67" w:rsidRDefault="00F53DEA" w:rsidP="00176D67">
      <w:r>
        <w:t>Per Falholt understreger</w:t>
      </w:r>
      <w:r w:rsidR="00392CF8">
        <w:t>,</w:t>
      </w:r>
      <w:r>
        <w:t xml:space="preserve"> at til</w:t>
      </w:r>
      <w:r w:rsidR="00176D67">
        <w:t>trækning af talent både er Danmarks store udfordring og store mulighed.</w:t>
      </w:r>
    </w:p>
    <w:p w:rsidR="00392CF8" w:rsidRDefault="00392CF8" w:rsidP="00176D67"/>
    <w:p w:rsidR="00F53DEA" w:rsidRDefault="00176D67" w:rsidP="00176D67">
      <w:r>
        <w:t>”</w:t>
      </w:r>
      <w:r w:rsidRPr="00FF2B5A">
        <w:t xml:space="preserve">I en tid hvor store nationer som USA, Kina og Storbritannien i tiltagende grad lukker sig om sig selv med protektionistiske tiltag som toldbarrierer og stramninger i </w:t>
      </w:r>
      <w:r>
        <w:t>talenters frie bevægelighed</w:t>
      </w:r>
      <w:r w:rsidRPr="00FF2B5A">
        <w:t>, har muligheden for at positionere Danmark som en attraktiv region at drive S</w:t>
      </w:r>
      <w:r w:rsidR="00EB5294">
        <w:t>cience &amp; Engineering</w:t>
      </w:r>
      <w:r w:rsidRPr="00FF2B5A">
        <w:t>-virksomhed i, aldrig været større</w:t>
      </w:r>
      <w:r>
        <w:t>,” siger Per Falholt.</w:t>
      </w:r>
    </w:p>
    <w:p w:rsidR="009806D6" w:rsidRDefault="009806D6" w:rsidP="00176D67"/>
    <w:p w:rsidR="00100E4D" w:rsidRDefault="00A834B3" w:rsidP="004F74F4">
      <w:r w:rsidRPr="00A834B3">
        <w:rPr>
          <w:b/>
        </w:rPr>
        <w:t xml:space="preserve">Stor betydning for dansk økonomi </w:t>
      </w:r>
      <w:r w:rsidRPr="00A834B3">
        <w:rPr>
          <w:b/>
        </w:rPr>
        <w:br/>
      </w:r>
      <w:r w:rsidR="00176D67">
        <w:t>I den sammenhæng rummer r</w:t>
      </w:r>
      <w:r w:rsidR="0052388A">
        <w:t>apporten</w:t>
      </w:r>
      <w:r w:rsidR="00100E4D">
        <w:t xml:space="preserve"> </w:t>
      </w:r>
      <w:r w:rsidR="0052388A">
        <w:t>den hidtil største analyse af tekniske og viden</w:t>
      </w:r>
      <w:r w:rsidR="00FF2F4F">
        <w:t>sbaserede</w:t>
      </w:r>
      <w:r w:rsidR="0052388A">
        <w:t xml:space="preserve"> virksomheders betydning</w:t>
      </w:r>
      <w:r w:rsidR="00FF2F4F">
        <w:t xml:space="preserve"> for dansk økonomi samt de udfordringer og muligheder, som virksomhedslederne oplever ved at drive virksomhed fra Danmark.</w:t>
      </w:r>
    </w:p>
    <w:p w:rsidR="00A834B3" w:rsidRDefault="00A834B3" w:rsidP="004F74F4"/>
    <w:p w:rsidR="00B8140C" w:rsidRDefault="00974656" w:rsidP="004F74F4">
      <w:r>
        <w:t>Rapportens h</w:t>
      </w:r>
      <w:r w:rsidR="00FF2F4F">
        <w:t>ovedkonklusion er, at Danmark i dag har et s</w:t>
      </w:r>
      <w:r>
        <w:t xml:space="preserve">olidt </w:t>
      </w:r>
      <w:r w:rsidR="00FF2F4F">
        <w:t xml:space="preserve">fundament af </w:t>
      </w:r>
      <w:r>
        <w:t xml:space="preserve">store </w:t>
      </w:r>
      <w:r w:rsidR="00A834B3">
        <w:t>S</w:t>
      </w:r>
      <w:r w:rsidR="00FF2F4F">
        <w:t xml:space="preserve">cience &amp; </w:t>
      </w:r>
      <w:r w:rsidR="00A834B3">
        <w:t>E</w:t>
      </w:r>
      <w:r w:rsidR="00FF2F4F">
        <w:t>ngineering</w:t>
      </w:r>
      <w:r w:rsidR="00A834B3">
        <w:t>-</w:t>
      </w:r>
      <w:r w:rsidR="00FF2F4F">
        <w:t xml:space="preserve">virksomheder, som Novo Nordisk, Danfoss, Grundfos, </w:t>
      </w:r>
      <w:r>
        <w:t>T</w:t>
      </w:r>
      <w:r w:rsidR="00FF2F4F">
        <w:t>erma m.fl., der fungerer som vækstmotorer for økonomien</w:t>
      </w:r>
      <w:r>
        <w:t xml:space="preserve">. Men </w:t>
      </w:r>
      <w:r w:rsidR="00DF10DF">
        <w:t>rapport</w:t>
      </w:r>
      <w:r>
        <w:t xml:space="preserve">en viser også, at vi er udfordret af, at det kniber med udviklingen af næste generation </w:t>
      </w:r>
      <w:r w:rsidRPr="00974656">
        <w:rPr>
          <w:u w:val="single"/>
        </w:rPr>
        <w:t>store</w:t>
      </w:r>
      <w:r>
        <w:t xml:space="preserve"> S&amp;E-virksomheder, samt at virksomhederne oplever stigende udfordringer med at rekruttere den arbejdskraft, som de har brug for</w:t>
      </w:r>
      <w:r w:rsidR="00A834B3">
        <w:t>.</w:t>
      </w:r>
    </w:p>
    <w:p w:rsidR="00A834B3" w:rsidRDefault="00A834B3" w:rsidP="004F74F4"/>
    <w:p w:rsidR="00100E4D" w:rsidRDefault="00100E4D" w:rsidP="00100E4D">
      <w:r>
        <w:t xml:space="preserve">Således viser </w:t>
      </w:r>
      <w:r w:rsidR="00586509">
        <w:t>ATV og Damvad Analytics</w:t>
      </w:r>
      <w:r>
        <w:t xml:space="preserve"> spørgeskemaanalyse blandt 230 S&amp;E</w:t>
      </w:r>
      <w:r w:rsidR="00A834B3">
        <w:t>-</w:t>
      </w:r>
      <w:r>
        <w:t>virksomheder, at d</w:t>
      </w:r>
      <w:r w:rsidRPr="003848F6">
        <w:t xml:space="preserve">en type medarbejdere, som </w:t>
      </w:r>
      <w:r>
        <w:t>virksomhederne vurderer</w:t>
      </w:r>
      <w:r w:rsidR="00763DDF">
        <w:t>,</w:t>
      </w:r>
      <w:r>
        <w:t xml:space="preserve"> er vigtigst for deres udvikling, også er </w:t>
      </w:r>
      <w:r w:rsidRPr="003848F6">
        <w:t xml:space="preserve">den type medarbejdere, </w:t>
      </w:r>
      <w:r>
        <w:t>som virksomhederne</w:t>
      </w:r>
      <w:r w:rsidRPr="003848F6">
        <w:t xml:space="preserve"> har sværest ved at rekruttere.</w:t>
      </w:r>
      <w:r>
        <w:t xml:space="preserve"> Det gælder specifikt ingeniører og øvrige medarbejder med kompetencer inden for naturvidenskab og IT.</w:t>
      </w:r>
    </w:p>
    <w:p w:rsidR="00586509" w:rsidRDefault="00586509" w:rsidP="0016263B"/>
    <w:p w:rsidR="00586509" w:rsidRPr="00586509" w:rsidRDefault="00586509" w:rsidP="0016263B">
      <w:pPr>
        <w:rPr>
          <w:b/>
        </w:rPr>
      </w:pPr>
      <w:r w:rsidRPr="00586509">
        <w:rPr>
          <w:b/>
        </w:rPr>
        <w:t>Tal</w:t>
      </w:r>
      <w:r>
        <w:rPr>
          <w:b/>
        </w:rPr>
        <w:t>e</w:t>
      </w:r>
      <w:r w:rsidRPr="00586509">
        <w:rPr>
          <w:b/>
        </w:rPr>
        <w:t>ntmangel sender job ud af landet</w:t>
      </w:r>
    </w:p>
    <w:p w:rsidR="00586509" w:rsidRDefault="00100E4D" w:rsidP="0016263B">
      <w:r>
        <w:t>Tendensen bekræftes i ATV’s dybdegående interviews med ledere i</w:t>
      </w:r>
      <w:r w:rsidR="0016263B">
        <w:t xml:space="preserve"> over</w:t>
      </w:r>
      <w:r>
        <w:t xml:space="preserve"> 3</w:t>
      </w:r>
      <w:r w:rsidR="0016263B">
        <w:t>0</w:t>
      </w:r>
      <w:r>
        <w:t xml:space="preserve"> af Danmarks største </w:t>
      </w:r>
      <w:r w:rsidR="0016263B">
        <w:t xml:space="preserve">og mes succesfulde </w:t>
      </w:r>
      <w:r>
        <w:t xml:space="preserve">S&amp;E virksomheder. </w:t>
      </w:r>
      <w:r w:rsidR="0016263B">
        <w:t>Som</w:t>
      </w:r>
      <w:r w:rsidR="0016263B" w:rsidRPr="0016263B">
        <w:t xml:space="preserve"> </w:t>
      </w:r>
      <w:r w:rsidR="0016263B">
        <w:t>topchefen i IT-vækstvirksomheden Simcorp, Klaus Holse, udtaler</w:t>
      </w:r>
      <w:r w:rsidR="00E110B9">
        <w:t xml:space="preserve"> i rapporten</w:t>
      </w:r>
      <w:r w:rsidR="0016263B">
        <w:t>:</w:t>
      </w:r>
    </w:p>
    <w:p w:rsidR="00E110B9" w:rsidRDefault="00E110B9" w:rsidP="0016263B"/>
    <w:p w:rsidR="0016263B" w:rsidRPr="00E110B9" w:rsidRDefault="0016263B" w:rsidP="0016263B">
      <w:r w:rsidRPr="00E110B9">
        <w:t>”Simcorp har svært ved at beholde produktudviklingen i Danmark, da det simpelthen er for svært at finde tilstrækkeligt med kvalificeret arbejdskraft. Til opstart af et nyt teknologiområde har vi måttet lægge mere end halvdelen af udviklingsafdelingen uden for Danmark, da vi ganske enkelt ikke kunne skaffe kvalificeret arbejdskraft her i landet.”</w:t>
      </w:r>
    </w:p>
    <w:p w:rsidR="00E110B9" w:rsidRPr="00BD5812" w:rsidRDefault="00E110B9" w:rsidP="0016263B">
      <w:pPr>
        <w:rPr>
          <w:i/>
        </w:rPr>
      </w:pPr>
    </w:p>
    <w:p w:rsidR="00E110B9" w:rsidRDefault="0016263B" w:rsidP="0016263B">
      <w:r>
        <w:t>Der er blandt virksomhederne en bred erkendelse af, at der er behov for en omfattende indsats for at styrke såvel Danmark egen produktion af kvalificeret arbejdskraft, særligt inden for IT- og STEM-området (Science, Technology, Engineering &amp; Math), samt for at øge virk</w:t>
      </w:r>
      <w:r w:rsidR="001B4AB1">
        <w:t>s</w:t>
      </w:r>
      <w:r>
        <w:t>omhedernes muligheder for at tiltrække talenter globalt.</w:t>
      </w:r>
    </w:p>
    <w:p w:rsidR="00E110B9" w:rsidRDefault="00E110B9" w:rsidP="0016263B"/>
    <w:p w:rsidR="00586509" w:rsidRDefault="001B4AB1" w:rsidP="0016263B">
      <w:r>
        <w:t>S</w:t>
      </w:r>
      <w:r w:rsidR="0016263B">
        <w:t xml:space="preserve">enior </w:t>
      </w:r>
      <w:r>
        <w:t>V</w:t>
      </w:r>
      <w:r w:rsidR="0016263B">
        <w:t xml:space="preserve">ice </w:t>
      </w:r>
      <w:r>
        <w:t>P</w:t>
      </w:r>
      <w:r w:rsidR="0016263B">
        <w:t>resident i Alfa Laval, Søren H. Jensen udtaler</w:t>
      </w:r>
      <w:r>
        <w:t xml:space="preserve"> i rapporten</w:t>
      </w:r>
      <w:r w:rsidR="0016263B">
        <w:t xml:space="preserve">: </w:t>
      </w:r>
    </w:p>
    <w:p w:rsidR="0016263B" w:rsidRPr="001B4AB1" w:rsidRDefault="0016263B" w:rsidP="0016263B">
      <w:pPr>
        <w:rPr>
          <w:rFonts w:cs="HelveticaNeueLT Std Thin"/>
          <w:iCs/>
          <w:color w:val="000000"/>
        </w:rPr>
      </w:pPr>
      <w:r w:rsidRPr="001B4AB1">
        <w:rPr>
          <w:rFonts w:cs="HelveticaNeueLT Std Thin"/>
          <w:iCs/>
          <w:color w:val="000000"/>
        </w:rPr>
        <w:t>”Den største udfordring består i at uddanne og tiltrække kvalificeret arbejdskraft i fremti</w:t>
      </w:r>
      <w:r w:rsidRPr="001B4AB1">
        <w:rPr>
          <w:rFonts w:cs="HelveticaNeueLT Std Thin"/>
          <w:iCs/>
          <w:color w:val="000000"/>
        </w:rPr>
        <w:softHyphen/>
        <w:t>den. Det kræver en indsats fra grundskolen og op igennem hele uddannelsessystemet. Danmark kan dog næppe uddanne alle de kvalificerede medarbejdere, som Danmark får brug, derfor må der også gøres noget for at gøre Danmark attraktivt for kvalificerede udlændinge.”</w:t>
      </w:r>
    </w:p>
    <w:p w:rsidR="0016263B" w:rsidRPr="00F27AC0" w:rsidRDefault="0016263B" w:rsidP="0016263B"/>
    <w:p w:rsidR="00F27AC0" w:rsidRPr="00F27AC0" w:rsidRDefault="000269BA" w:rsidP="00147921">
      <w:pPr>
        <w:rPr>
          <w:b/>
        </w:rPr>
      </w:pPr>
      <w:r>
        <w:rPr>
          <w:b/>
        </w:rPr>
        <w:t>ATV foreslår</w:t>
      </w:r>
      <w:r w:rsidR="00F27AC0" w:rsidRPr="00F27AC0">
        <w:rPr>
          <w:b/>
        </w:rPr>
        <w:t xml:space="preserve"> </w:t>
      </w:r>
      <w:r w:rsidR="00F27AC0">
        <w:rPr>
          <w:b/>
        </w:rPr>
        <w:t>t</w:t>
      </w:r>
      <w:r w:rsidR="00F27AC0" w:rsidRPr="00F27AC0">
        <w:rPr>
          <w:b/>
        </w:rPr>
        <w:t>eknologi</w:t>
      </w:r>
      <w:r w:rsidR="00F27AC0">
        <w:rPr>
          <w:b/>
        </w:rPr>
        <w:t>-</w:t>
      </w:r>
      <w:r w:rsidR="00F27AC0" w:rsidRPr="00F27AC0">
        <w:rPr>
          <w:b/>
        </w:rPr>
        <w:t xml:space="preserve">manifest </w:t>
      </w:r>
    </w:p>
    <w:p w:rsidR="007325EC" w:rsidRDefault="007325EC" w:rsidP="007325EC">
      <w:r>
        <w:t xml:space="preserve">ATV’s rapport </w:t>
      </w:r>
      <w:r w:rsidR="001B4AB1">
        <w:t xml:space="preserve">identificerer </w:t>
      </w:r>
      <w:r w:rsidRPr="00FF2B5A">
        <w:t xml:space="preserve">syv indsatsområder, </w:t>
      </w:r>
      <w:r>
        <w:t xml:space="preserve">som </w:t>
      </w:r>
      <w:r w:rsidR="00E227E7">
        <w:t xml:space="preserve">er afgørende for Danmarks fremtid som vækst- og velfærdssamfund og for at indfri ATV’s målsætning om at Danmark skal være en af verdens fem førende </w:t>
      </w:r>
      <w:r w:rsidRPr="00FF2B5A">
        <w:t>Science &amp; Engineering-region</w:t>
      </w:r>
      <w:r w:rsidR="00E227E7">
        <w:t>er</w:t>
      </w:r>
      <w:r w:rsidRPr="00FF2B5A">
        <w:t>.</w:t>
      </w:r>
    </w:p>
    <w:p w:rsidR="001B4AB1" w:rsidRDefault="001B4AB1" w:rsidP="007325EC"/>
    <w:p w:rsidR="00E227E7" w:rsidRDefault="00E227E7" w:rsidP="00E227E7">
      <w:r w:rsidRPr="00FF2B5A">
        <w:t>En helt afgørende anbefaling er, at der formuleres en fælles vision for, hvilken rolle Danmark skal spille i en ny, global, teknologidrevet, fjerde industriel revolution. Ligeledes er det afgørende, at vi udvikler strategier for, hvordan vi vil uddanne, tiltrække og fastholde de verdensklasse-kompetencer, der er nødvendige for at indfri visionen.</w:t>
      </w:r>
    </w:p>
    <w:p w:rsidR="001B4AB1" w:rsidRPr="001B4AB1" w:rsidRDefault="001B4AB1" w:rsidP="00E227E7"/>
    <w:p w:rsidR="00E227E7" w:rsidRDefault="00E227E7" w:rsidP="00E227E7">
      <w:r w:rsidRPr="001B4AB1">
        <w:t xml:space="preserve">”Indsatsområderne er en to-do-liste for hele videns- og vækstdanmark. Det er nemlig afgørende for Danmarks population af </w:t>
      </w:r>
      <w:r w:rsidR="001B4AB1">
        <w:t>Science &amp; Engineering</w:t>
      </w:r>
      <w:r w:rsidRPr="001B4AB1">
        <w:t>-virksomheder, at hele økosystemet omkring dem - i form af erhvervsledere, forskere, investorer og politikere - bliver bedre til at trække i samme retning,”</w:t>
      </w:r>
      <w:r>
        <w:rPr>
          <w:i/>
        </w:rPr>
        <w:t xml:space="preserve"> </w:t>
      </w:r>
      <w:r w:rsidRPr="00176D67">
        <w:t>siger Per Falholt</w:t>
      </w:r>
      <w:r w:rsidR="001B4AB1">
        <w:t>, formand for ATV’s Science &amp; Engineering-komité.</w:t>
      </w:r>
    </w:p>
    <w:p w:rsidR="001B4AB1" w:rsidRPr="00176D67" w:rsidRDefault="001B4AB1" w:rsidP="00E227E7"/>
    <w:p w:rsidR="001B4AB1" w:rsidRDefault="00E227E7" w:rsidP="00E227E7">
      <w:r>
        <w:t xml:space="preserve">ATV anbefaler, at der, med </w:t>
      </w:r>
      <w:r w:rsidR="00F53DEA">
        <w:t>udgangspunkt</w:t>
      </w:r>
      <w:r>
        <w:t xml:space="preserve"> i </w:t>
      </w:r>
      <w:r w:rsidR="00F53DEA">
        <w:t>indsatsområderne</w:t>
      </w:r>
      <w:r>
        <w:t xml:space="preserve">, udarbejdes et ”Manifest for udvikling af Danmark som S&amp;E-region” – på samme måde som </w:t>
      </w:r>
      <w:r w:rsidR="001B4AB1">
        <w:t>andre</w:t>
      </w:r>
      <w:r>
        <w:t xml:space="preserve"> regioner og byer de senere år er begyndt at arbejde med såkaldte ”Tech Manifestos”.</w:t>
      </w:r>
    </w:p>
    <w:p w:rsidR="001B4AB1" w:rsidRDefault="001B4AB1" w:rsidP="00E227E7"/>
    <w:p w:rsidR="00E227E7" w:rsidRDefault="00E227E7" w:rsidP="00E227E7">
      <w:r w:rsidRPr="00044182">
        <w:t xml:space="preserve">Som eksempel kan nævnes ”The </w:t>
      </w:r>
      <w:r w:rsidR="001B4AB1">
        <w:t>M</w:t>
      </w:r>
      <w:r w:rsidRPr="00044182">
        <w:t xml:space="preserve">ayoral </w:t>
      </w:r>
      <w:r w:rsidR="001B4AB1">
        <w:t>T</w:t>
      </w:r>
      <w:r w:rsidRPr="00044182">
        <w:t xml:space="preserve">ech </w:t>
      </w:r>
      <w:r w:rsidR="001B4AB1">
        <w:t>M</w:t>
      </w:r>
      <w:r w:rsidRPr="00044182">
        <w:t>anifesto 2016”, som har til f</w:t>
      </w:r>
      <w:r>
        <w:t>ormål at udvikle London til en førende, digital tech-hub og ”</w:t>
      </w:r>
      <w:r w:rsidRPr="00044182">
        <w:rPr>
          <w:lang w:eastAsia="da-DK"/>
        </w:rPr>
        <w:t>2017 Tech Manifesto</w:t>
      </w:r>
      <w:r>
        <w:rPr>
          <w:lang w:eastAsia="da-DK"/>
        </w:rPr>
        <w:t xml:space="preserve">”, som har til formål at udvikle </w:t>
      </w:r>
      <w:r>
        <w:t>New Zealands potentiale som teknologination.</w:t>
      </w:r>
    </w:p>
    <w:p w:rsidR="001B4AB1" w:rsidRPr="00044182" w:rsidRDefault="001B4AB1" w:rsidP="00E227E7">
      <w:pPr>
        <w:rPr>
          <w:lang w:eastAsia="da-DK"/>
        </w:rPr>
      </w:pPr>
    </w:p>
    <w:p w:rsidR="008E24E8" w:rsidRPr="00F53DEA" w:rsidRDefault="00F53DEA" w:rsidP="00147921">
      <w:r>
        <w:t>De første streger til manifestet bliver tegnet på ATV’s Årsmøde onsdag den 25. april, hvor såvel Erhvervsministeriet som Uddannelses- og Forskningsministeriet deltager. Her vil de syv indsatsområder blive diskuteret af godt 150 teknologiledere fra virksomheder og universiteter samt erhvervs- og vækstfremme-professionelle, investorer og politikere.</w:t>
      </w:r>
    </w:p>
    <w:p w:rsidR="008E24E8" w:rsidRDefault="008E24E8" w:rsidP="00147921"/>
    <w:p w:rsidR="00FC6251" w:rsidRPr="00FC6251" w:rsidRDefault="00FC6251" w:rsidP="00FC6251">
      <w:pPr>
        <w:rPr>
          <w:b/>
        </w:rPr>
      </w:pPr>
      <w:r w:rsidRPr="00FC6251">
        <w:rPr>
          <w:b/>
        </w:rPr>
        <w:t>Om ATV</w:t>
      </w:r>
    </w:p>
    <w:p w:rsidR="00FC6251" w:rsidRPr="00FC6251" w:rsidRDefault="00FC6251" w:rsidP="00FC6251">
      <w:r w:rsidRPr="00FC6251">
        <w:t>ATV er en uafhængig, medlemsdrevet tænketank. Akademiet arbejder for, at Danmark skal være en af fem førende Science &amp; Engineering-regioner i verden</w:t>
      </w:r>
      <w:r>
        <w:t xml:space="preserve"> </w:t>
      </w:r>
      <w:r w:rsidRPr="00FC6251">
        <w:t>– til gavn for kommende generationer. ATV har 800 medlemmer, der er topledere, forskningsledere og topforskere i virksomheder, på universiteter og i vidensinstitutioner. Akademiets medlemmer medvirker til at implementere anbefalinger fra projekter i vidensmiljøer og virksomheder.</w:t>
      </w:r>
    </w:p>
    <w:p w:rsidR="00FC6251" w:rsidRPr="00FC6251" w:rsidRDefault="00FC6251" w:rsidP="00FC6251">
      <w:pPr>
        <w:rPr>
          <w:b/>
        </w:rPr>
      </w:pPr>
      <w:r>
        <w:br/>
      </w:r>
      <w:r w:rsidRPr="00FC6251">
        <w:rPr>
          <w:b/>
        </w:rPr>
        <w:t>Yderligere oplysninger</w:t>
      </w:r>
    </w:p>
    <w:p w:rsidR="00FC6251" w:rsidRPr="00FC6251" w:rsidRDefault="00FC6251" w:rsidP="00FC6251">
      <w:r w:rsidRPr="00FC6251">
        <w:t>Akademidirektør Lia Leffland, ATV, T: 41 17 59 59</w:t>
      </w:r>
      <w:r w:rsidRPr="00FC6251">
        <w:br/>
        <w:t xml:space="preserve">Formand for </w:t>
      </w:r>
      <w:r>
        <w:t xml:space="preserve">ATV’s Science &amp; Engineering-komité Per Falholt, T: </w:t>
      </w:r>
      <w:r w:rsidR="001E1E6D">
        <w:t>24 42 11 72</w:t>
      </w:r>
    </w:p>
    <w:p w:rsidR="00E227E7" w:rsidRDefault="00826833" w:rsidP="00A20123">
      <w:r>
        <w:lastRenderedPageBreak/>
        <w:t>FAKTA</w:t>
      </w:r>
    </w:p>
    <w:p w:rsidR="00E227E7" w:rsidRDefault="00E227E7" w:rsidP="00E227E7">
      <w:pPr>
        <w:pStyle w:val="Overskrift2"/>
      </w:pPr>
      <w:r>
        <w:t>Kortlægning af Danmark som Science &amp; Engineering-region</w:t>
      </w:r>
    </w:p>
    <w:p w:rsidR="00E227E7" w:rsidRDefault="00E227E7" w:rsidP="00A20123"/>
    <w:p w:rsidR="00F53DEA" w:rsidRDefault="00F53DEA" w:rsidP="00F53DEA">
      <w:pPr>
        <w:rPr>
          <w:rFonts w:asciiTheme="minorHAnsi" w:eastAsiaTheme="majorEastAsia" w:hAnsiTheme="minorHAnsi" w:cs="Times New Roman"/>
          <w:bCs/>
        </w:rPr>
      </w:pPr>
      <w:r>
        <w:rPr>
          <w:rFonts w:asciiTheme="minorHAnsi" w:eastAsiaTheme="majorEastAsia" w:hAnsiTheme="minorHAnsi" w:cs="Times New Roman"/>
          <w:bCs/>
        </w:rPr>
        <w:t xml:space="preserve">Rapporten er </w:t>
      </w:r>
      <w:r w:rsidRPr="00B4780C">
        <w:rPr>
          <w:rFonts w:asciiTheme="minorHAnsi" w:eastAsiaTheme="majorEastAsia" w:hAnsiTheme="minorHAnsi" w:cs="Times New Roman"/>
          <w:bCs/>
        </w:rPr>
        <w:t xml:space="preserve">baseret på </w:t>
      </w:r>
      <w:r>
        <w:rPr>
          <w:rFonts w:asciiTheme="minorHAnsi" w:eastAsiaTheme="majorEastAsia" w:hAnsiTheme="minorHAnsi" w:cs="Times New Roman"/>
          <w:bCs/>
        </w:rPr>
        <w:t>input fra fire forskellige analysekilder:</w:t>
      </w:r>
    </w:p>
    <w:p w:rsidR="00F53DEA" w:rsidRDefault="00F53DEA" w:rsidP="00F53DEA">
      <w:pPr>
        <w:pStyle w:val="Listeafsnit"/>
        <w:numPr>
          <w:ilvl w:val="0"/>
          <w:numId w:val="13"/>
        </w:numPr>
        <w:rPr>
          <w:rFonts w:asciiTheme="minorHAnsi" w:eastAsiaTheme="majorEastAsia" w:hAnsiTheme="minorHAnsi" w:cs="Times New Roman"/>
          <w:bCs/>
        </w:rPr>
      </w:pPr>
      <w:r>
        <w:rPr>
          <w:rFonts w:asciiTheme="minorHAnsi" w:eastAsiaTheme="majorEastAsia" w:hAnsiTheme="minorHAnsi" w:cs="Times New Roman"/>
          <w:bCs/>
        </w:rPr>
        <w:t>En registeranalyse af Danmarks population af S&amp;E-virksomheder.</w:t>
      </w:r>
    </w:p>
    <w:p w:rsidR="00F53DEA" w:rsidRPr="00A70865" w:rsidRDefault="00F53DEA" w:rsidP="00F53DEA">
      <w:pPr>
        <w:pStyle w:val="Listeafsnit"/>
        <w:numPr>
          <w:ilvl w:val="0"/>
          <w:numId w:val="13"/>
        </w:numPr>
        <w:rPr>
          <w:rFonts w:asciiTheme="minorHAnsi" w:eastAsiaTheme="majorEastAsia" w:hAnsiTheme="minorHAnsi" w:cs="Times New Roman"/>
          <w:bCs/>
        </w:rPr>
      </w:pPr>
      <w:r>
        <w:t>En spørgeskema-analyse omfattende over 230 S&amp;E-virksomheder.</w:t>
      </w:r>
    </w:p>
    <w:p w:rsidR="00F53DEA" w:rsidRDefault="00F53DEA" w:rsidP="00F53DEA">
      <w:pPr>
        <w:pStyle w:val="Listeafsnit"/>
        <w:numPr>
          <w:ilvl w:val="0"/>
          <w:numId w:val="13"/>
        </w:numPr>
        <w:rPr>
          <w:rFonts w:asciiTheme="minorHAnsi" w:eastAsiaTheme="majorEastAsia" w:hAnsiTheme="minorHAnsi" w:cs="Times New Roman"/>
          <w:bCs/>
        </w:rPr>
      </w:pPr>
      <w:r>
        <w:rPr>
          <w:rFonts w:asciiTheme="minorHAnsi" w:eastAsiaTheme="majorEastAsia" w:hAnsiTheme="minorHAnsi" w:cs="Times New Roman"/>
          <w:bCs/>
        </w:rPr>
        <w:t>70 dybdegående interviews med toneangivende virksomheder, universiteter og investorer i Danmarks S&amp;E-økosystem.</w:t>
      </w:r>
    </w:p>
    <w:p w:rsidR="00F53DEA" w:rsidRPr="00A70865" w:rsidRDefault="00F53DEA" w:rsidP="00F53DEA">
      <w:pPr>
        <w:pStyle w:val="Listeafsnit"/>
        <w:numPr>
          <w:ilvl w:val="0"/>
          <w:numId w:val="13"/>
        </w:numPr>
        <w:rPr>
          <w:rFonts w:asciiTheme="minorHAnsi" w:eastAsiaTheme="majorEastAsia" w:hAnsiTheme="minorHAnsi" w:cs="Times New Roman"/>
          <w:bCs/>
        </w:rPr>
      </w:pPr>
      <w:r>
        <w:t>Læringspunkter fra to af USA’s stærkeste tech-regioner: Boston og Bay Area.</w:t>
      </w:r>
    </w:p>
    <w:p w:rsidR="00F53DEA" w:rsidRDefault="00F53DEA" w:rsidP="00A20123"/>
    <w:p w:rsidR="00F53DEA" w:rsidRDefault="00A35AF1" w:rsidP="00E227E7">
      <w:pPr>
        <w:pStyle w:val="Overskrift2"/>
      </w:pPr>
      <w:r>
        <w:t>ATV’s m</w:t>
      </w:r>
      <w:r w:rsidR="00F53DEA">
        <w:t>anifest med 7 indsatsområder</w:t>
      </w:r>
    </w:p>
    <w:p w:rsidR="00F53DEA" w:rsidRDefault="00F53DEA" w:rsidP="00E227E7">
      <w:pPr>
        <w:pStyle w:val="Overskrift2"/>
      </w:pPr>
    </w:p>
    <w:p w:rsidR="00E227E7" w:rsidRDefault="00E227E7" w:rsidP="00E227E7">
      <w:pPr>
        <w:pStyle w:val="Overskrift2"/>
      </w:pPr>
      <w:r>
        <w:t xml:space="preserve">Der er behov for, at… </w:t>
      </w:r>
    </w:p>
    <w:p w:rsidR="00E227E7" w:rsidRPr="004F0EA1" w:rsidRDefault="00E227E7" w:rsidP="00E227E7">
      <w:pPr>
        <w:rPr>
          <w:i/>
        </w:rPr>
      </w:pPr>
      <w:r>
        <w:rPr>
          <w:i/>
        </w:rPr>
        <w:t>1</w:t>
      </w:r>
      <w:r w:rsidRPr="004F0EA1">
        <w:rPr>
          <w:i/>
        </w:rPr>
        <w:t>…</w:t>
      </w:r>
      <w:r>
        <w:rPr>
          <w:i/>
        </w:rPr>
        <w:t xml:space="preserve"> </w:t>
      </w:r>
      <w:r w:rsidRPr="004F0EA1">
        <w:rPr>
          <w:i/>
        </w:rPr>
        <w:t>formulere en fælles vision for, hvilken rolle Danmark skal spille i en ny, global ”industri 4.0”-arbejdsdeling.</w:t>
      </w:r>
    </w:p>
    <w:p w:rsidR="00E227E7" w:rsidRDefault="00E227E7" w:rsidP="00E227E7">
      <w:pPr>
        <w:rPr>
          <w:i/>
        </w:rPr>
      </w:pPr>
    </w:p>
    <w:p w:rsidR="00E227E7" w:rsidRDefault="00E227E7" w:rsidP="00E227E7">
      <w:pPr>
        <w:rPr>
          <w:i/>
        </w:rPr>
      </w:pPr>
      <w:r>
        <w:rPr>
          <w:i/>
        </w:rPr>
        <w:t xml:space="preserve">2… formulere en strategi for tiltrækning og fastholdelse af internationale topforskere og talentfuld </w:t>
      </w:r>
      <w:r w:rsidR="007C3EA1">
        <w:rPr>
          <w:i/>
        </w:rPr>
        <w:t>global</w:t>
      </w:r>
      <w:r>
        <w:rPr>
          <w:i/>
        </w:rPr>
        <w:t xml:space="preserve"> arbejdskraft, der matcher den overordnede vision for Danmarks rolle i verden.</w:t>
      </w:r>
    </w:p>
    <w:p w:rsidR="00E227E7" w:rsidRDefault="00E227E7" w:rsidP="00E227E7">
      <w:pPr>
        <w:rPr>
          <w:i/>
        </w:rPr>
      </w:pPr>
    </w:p>
    <w:p w:rsidR="00E227E7" w:rsidRDefault="00E227E7" w:rsidP="00E227E7">
      <w:pPr>
        <w:rPr>
          <w:i/>
        </w:rPr>
      </w:pPr>
      <w:r>
        <w:rPr>
          <w:i/>
        </w:rPr>
        <w:t xml:space="preserve">3… </w:t>
      </w:r>
      <w:r w:rsidRPr="008F10BB">
        <w:rPr>
          <w:i/>
        </w:rPr>
        <w:t xml:space="preserve">uddannelsessystemet tilpasses virksomhedernes efterspørgsel og samfundets behov i forhold til udfordringer og muligheder </w:t>
      </w:r>
      <w:r>
        <w:rPr>
          <w:i/>
        </w:rPr>
        <w:t xml:space="preserve">affødt af </w:t>
      </w:r>
      <w:r w:rsidRPr="008F10BB">
        <w:rPr>
          <w:i/>
        </w:rPr>
        <w:t>den fjerde industrielle revolution.</w:t>
      </w:r>
    </w:p>
    <w:p w:rsidR="00E227E7" w:rsidRDefault="00E227E7" w:rsidP="00E227E7">
      <w:pPr>
        <w:rPr>
          <w:rFonts w:asciiTheme="minorHAnsi" w:hAnsiTheme="minorHAnsi"/>
        </w:rPr>
      </w:pPr>
    </w:p>
    <w:p w:rsidR="00E227E7" w:rsidRDefault="00E227E7" w:rsidP="00E227E7">
      <w:pPr>
        <w:rPr>
          <w:i/>
        </w:rPr>
      </w:pPr>
      <w:r>
        <w:rPr>
          <w:rFonts w:asciiTheme="minorHAnsi" w:hAnsiTheme="minorHAnsi"/>
        </w:rPr>
        <w:t>4…</w:t>
      </w:r>
      <w:r w:rsidRPr="004F0EA1">
        <w:rPr>
          <w:i/>
        </w:rPr>
        <w:t xml:space="preserve"> </w:t>
      </w:r>
      <w:r>
        <w:rPr>
          <w:i/>
        </w:rPr>
        <w:t>gøre det nemmere for forskere, iværksættere og virksomhedsledere at omdanne forskning til forretning.</w:t>
      </w:r>
    </w:p>
    <w:p w:rsidR="00E227E7" w:rsidRDefault="00E227E7" w:rsidP="00E227E7">
      <w:pPr>
        <w:rPr>
          <w:rFonts w:asciiTheme="minorHAnsi" w:hAnsiTheme="minorHAnsi"/>
        </w:rPr>
      </w:pPr>
    </w:p>
    <w:p w:rsidR="00E227E7" w:rsidRDefault="00E227E7" w:rsidP="00E227E7">
      <w:pPr>
        <w:rPr>
          <w:i/>
        </w:rPr>
      </w:pPr>
      <w:r>
        <w:rPr>
          <w:rFonts w:asciiTheme="minorHAnsi" w:hAnsiTheme="minorHAnsi"/>
        </w:rPr>
        <w:t xml:space="preserve">5… </w:t>
      </w:r>
      <w:r>
        <w:rPr>
          <w:i/>
        </w:rPr>
        <w:t>gøre IT og digitalisering til en grundlæggende disciplin i alle sektorer, brancher og fagretninger.</w:t>
      </w:r>
    </w:p>
    <w:p w:rsidR="00E227E7" w:rsidRDefault="00E227E7" w:rsidP="00E227E7">
      <w:pPr>
        <w:rPr>
          <w:rFonts w:asciiTheme="minorHAnsi" w:hAnsiTheme="minorHAnsi"/>
        </w:rPr>
      </w:pPr>
    </w:p>
    <w:p w:rsidR="00E227E7" w:rsidRDefault="00E227E7" w:rsidP="00E227E7">
      <w:pPr>
        <w:rPr>
          <w:i/>
        </w:rPr>
      </w:pPr>
      <w:r>
        <w:rPr>
          <w:rFonts w:asciiTheme="minorHAnsi" w:hAnsiTheme="minorHAnsi"/>
        </w:rPr>
        <w:t xml:space="preserve">6… </w:t>
      </w:r>
      <w:r>
        <w:rPr>
          <w:i/>
        </w:rPr>
        <w:t>skalering af virksomheder gøres til en stærkere erhvervsfremmedisciplin.</w:t>
      </w:r>
    </w:p>
    <w:p w:rsidR="00E227E7" w:rsidRDefault="00E227E7" w:rsidP="00E227E7">
      <w:pPr>
        <w:rPr>
          <w:rFonts w:asciiTheme="minorHAnsi" w:hAnsiTheme="minorHAnsi"/>
        </w:rPr>
      </w:pPr>
    </w:p>
    <w:p w:rsidR="00E227E7" w:rsidRDefault="00E227E7" w:rsidP="00E227E7">
      <w:pPr>
        <w:rPr>
          <w:i/>
        </w:rPr>
      </w:pPr>
      <w:r w:rsidRPr="00B17DA4">
        <w:rPr>
          <w:rFonts w:asciiTheme="minorHAnsi" w:hAnsiTheme="minorHAnsi"/>
          <w:i/>
        </w:rPr>
        <w:t xml:space="preserve">7… </w:t>
      </w:r>
      <w:r w:rsidRPr="00B17DA4">
        <w:rPr>
          <w:i/>
        </w:rPr>
        <w:t>definere og prioritere danske styrkeområder i forhold til at levere løsninger, der kan indfri FN’s verdensmål.</w:t>
      </w:r>
    </w:p>
    <w:p w:rsidR="00E227E7" w:rsidRPr="00B17DA4" w:rsidRDefault="00E227E7" w:rsidP="00E227E7">
      <w:pPr>
        <w:rPr>
          <w:rFonts w:asciiTheme="minorHAnsi" w:hAnsiTheme="minorHAnsi"/>
          <w:i/>
        </w:rPr>
      </w:pPr>
    </w:p>
    <w:p w:rsidR="00E227E7" w:rsidRDefault="00E227E7" w:rsidP="00A20123"/>
    <w:sectPr w:rsidR="00E227E7" w:rsidSect="00E412B4">
      <w:headerReference w:type="default" r:id="rId7"/>
      <w:footerReference w:type="default" r:id="rId8"/>
      <w:headerReference w:type="first" r:id="rId9"/>
      <w:footerReference w:type="first" r:id="rId10"/>
      <w:pgSz w:w="11906" w:h="16838" w:code="9"/>
      <w:pgMar w:top="2211" w:right="1134"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990" w:rsidRDefault="00CA6990" w:rsidP="009E4B94">
      <w:pPr>
        <w:spacing w:line="240" w:lineRule="auto"/>
      </w:pPr>
      <w:r>
        <w:separator/>
      </w:r>
    </w:p>
  </w:endnote>
  <w:endnote w:type="continuationSeparator" w:id="0">
    <w:p w:rsidR="00CA6990" w:rsidRDefault="00CA6990"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NeueLT Std Thi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C7" w:rsidRDefault="00B43BC7" w:rsidP="00B43BC7">
    <w:pPr>
      <w:pStyle w:val="Sidefod"/>
    </w:pP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rsidTr="004F38A0">
      <w:trPr>
        <w:trHeight w:val="227"/>
      </w:trPr>
      <w:tc>
        <w:tcPr>
          <w:tcW w:w="6066" w:type="dxa"/>
          <w:shd w:val="clear" w:color="auto" w:fill="auto"/>
        </w:tcPr>
        <w:p w:rsidR="004565C6" w:rsidRDefault="004565C6" w:rsidP="004F38A0">
          <w:pPr>
            <w:pStyle w:val="Sidefod"/>
          </w:pPr>
        </w:p>
      </w:tc>
    </w:tr>
  </w:tbl>
  <w:p w:rsidR="00681D83" w:rsidRPr="00681D83" w:rsidRDefault="00BF2800">
    <w:pPr>
      <w:pStyle w:val="Sidefod"/>
    </w:pPr>
    <w:r>
      <w:t xml:space="preserve">Side </w:t>
    </w:r>
    <w:r w:rsidR="00DB4E88">
      <w:fldChar w:fldCharType="begin"/>
    </w:r>
    <w:r w:rsidR="00DB4E88">
      <w:instrText xml:space="preserve"> PAGE </w:instrText>
    </w:r>
    <w:r w:rsidR="00DB4E88">
      <w:fldChar w:fldCharType="separate"/>
    </w:r>
    <w:r w:rsidR="0019140F">
      <w:rPr>
        <w:noProof/>
      </w:rPr>
      <w:t>1</w:t>
    </w:r>
    <w:r w:rsidR="00DB4E88">
      <w:fldChar w:fldCharType="end"/>
    </w:r>
    <w:r w:rsidR="00DB4E88">
      <w:t xml:space="preserve"> af </w:t>
    </w:r>
    <w:fldSimple w:instr=" NUMPAGES ">
      <w:r w:rsidR="0019140F">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C7" w:rsidRDefault="00B43BC7">
    <w:pPr>
      <w:pStyle w:val="Sidefod"/>
    </w:pPr>
    <w:r>
      <w:rPr>
        <w:noProof/>
      </w:rPr>
      <w:drawing>
        <wp:anchor distT="0" distB="0" distL="114300" distR="114300" simplePos="0" relativeHeight="251664384" behindDoc="0" locked="0" layoutInCell="1" allowOverlap="1">
          <wp:simplePos x="0" y="0"/>
          <wp:positionH relativeFrom="page">
            <wp:posOffset>5941060</wp:posOffset>
          </wp:positionH>
          <wp:positionV relativeFrom="page">
            <wp:posOffset>10142220</wp:posOffset>
          </wp:positionV>
          <wp:extent cx="900000" cy="82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rsidTr="004565C6">
      <w:trPr>
        <w:trHeight w:val="227"/>
      </w:trPr>
      <w:tc>
        <w:tcPr>
          <w:tcW w:w="6066" w:type="dxa"/>
          <w:shd w:val="clear" w:color="auto" w:fill="auto"/>
        </w:tcPr>
        <w:p w:rsidR="004565C6" w:rsidRDefault="004565C6"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rsidR="009E4B94" w:rsidRPr="00094ABD" w:rsidRDefault="00094ABD">
    <w:pPr>
      <w:pStyle w:val="Sidefod"/>
    </w:pPr>
    <w:r>
      <w:rPr>
        <w:noProof/>
        <w:lang w:eastAsia="da-DK"/>
      </w:rPr>
      <mc:AlternateContent>
        <mc:Choice Requires="wps">
          <w:drawing>
            <wp:anchor distT="0" distB="0" distL="114300" distR="114300" simplePos="0" relativeHeight="251659264" behindDoc="0" locked="0" layoutInCell="1" allowOverlap="1" wp14:anchorId="5FF10FDF" wp14:editId="3DFAC3FD">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F10FDF"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" filled="f" stroked="f" strokeweight=".5pt">
              <v:textbox style="mso-fit-shape-to-text:t" inset="0,0,10mm,13mm">
                <w:txbxContent>
                  <w:p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990" w:rsidRDefault="00CA6990" w:rsidP="009E4B94">
      <w:pPr>
        <w:spacing w:line="240" w:lineRule="auto"/>
      </w:pPr>
      <w:r>
        <w:separator/>
      </w:r>
    </w:p>
  </w:footnote>
  <w:footnote w:type="continuationSeparator" w:id="0">
    <w:p w:rsidR="00CA6990" w:rsidRDefault="00CA6990"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4FF" w:rsidRDefault="00351CEB" w:rsidP="00B43BC7">
    <w:pPr>
      <w:pStyle w:val="Sidehoved"/>
      <w:rPr>
        <w:b/>
        <w:sz w:val="19"/>
      </w:rPr>
    </w:pPr>
    <w:r>
      <w:rPr>
        <w:b/>
        <w:sz w:val="19"/>
      </w:rPr>
      <w:t xml:space="preserve">Pressemeddelelse </w:t>
    </w:r>
    <w:r w:rsidR="00D402FD">
      <w:rPr>
        <w:b/>
        <w:sz w:val="19"/>
      </w:rPr>
      <w:t>25</w:t>
    </w:r>
    <w:r>
      <w:rPr>
        <w:b/>
        <w:sz w:val="19"/>
      </w:rPr>
      <w:t>. april 2018</w:t>
    </w:r>
  </w:p>
  <w:p w:rsidR="00B43BC7" w:rsidRPr="00351CEB" w:rsidRDefault="00351CEB" w:rsidP="00B43BC7">
    <w:pPr>
      <w:pStyle w:val="Sidehoved"/>
      <w:rPr>
        <w:b/>
        <w:sz w:val="19"/>
      </w:rPr>
    </w:pPr>
    <w:r>
      <w:rPr>
        <w:b/>
        <w:sz w:val="19"/>
      </w:rPr>
      <w:t>Akademiet for de Tekniske Videnskaber</w:t>
    </w:r>
  </w:p>
  <w:p w:rsidR="00B43BC7" w:rsidRPr="00B43BC7" w:rsidRDefault="0019140F" w:rsidP="00B43BC7">
    <w:pPr>
      <w:pStyle w:val="Sidehoved"/>
    </w:pPr>
    <w:r>
      <w:rPr>
        <w:noProof/>
      </w:rPr>
      <w:drawing>
        <wp:anchor distT="0" distB="0" distL="114300" distR="114300" simplePos="0" relativeHeight="251666432" behindDoc="0" locked="0" layoutInCell="1" allowOverlap="1" wp14:anchorId="4D44AF8D" wp14:editId="5F0FA224">
          <wp:simplePos x="0" y="0"/>
          <wp:positionH relativeFrom="page">
            <wp:posOffset>5943600</wp:posOffset>
          </wp:positionH>
          <wp:positionV relativeFrom="page">
            <wp:posOffset>361666</wp:posOffset>
          </wp:positionV>
          <wp:extent cx="898525" cy="337820"/>
          <wp:effectExtent l="0" t="0" r="0" b="5080"/>
          <wp:wrapNone/>
          <wp:docPr id="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852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D20" w:rsidRDefault="008F4D20" w:rsidP="001A31D1">
    <w:pPr>
      <w:pStyle w:val="Sidehoved"/>
    </w:pPr>
  </w:p>
  <w:p w:rsidR="001A31D1" w:rsidRPr="001A31D1" w:rsidRDefault="001A31D1"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0FF345E"/>
    <w:multiLevelType w:val="hybridMultilevel"/>
    <w:tmpl w:val="571E9874"/>
    <w:lvl w:ilvl="0" w:tplc="6DA610CA">
      <w:start w:val="1"/>
      <w:numFmt w:val="bullet"/>
      <w:lvlText w:val=""/>
      <w:lvlJc w:val="left"/>
      <w:pPr>
        <w:ind w:left="720" w:hanging="360"/>
      </w:pPr>
      <w:rPr>
        <w:rFonts w:ascii="Symbol" w:eastAsiaTheme="majorEastAsia"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8"/>
  </w:num>
  <w:num w:numId="12">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E8"/>
    <w:rsid w:val="00004865"/>
    <w:rsid w:val="000269BA"/>
    <w:rsid w:val="0009128C"/>
    <w:rsid w:val="00094ABD"/>
    <w:rsid w:val="000C2A50"/>
    <w:rsid w:val="000C6240"/>
    <w:rsid w:val="000D4E79"/>
    <w:rsid w:val="00100E4D"/>
    <w:rsid w:val="00103E3F"/>
    <w:rsid w:val="00125DD9"/>
    <w:rsid w:val="00127A41"/>
    <w:rsid w:val="0013244F"/>
    <w:rsid w:val="00147921"/>
    <w:rsid w:val="00151C3C"/>
    <w:rsid w:val="0016263B"/>
    <w:rsid w:val="00176D67"/>
    <w:rsid w:val="00182651"/>
    <w:rsid w:val="0019140F"/>
    <w:rsid w:val="001A31D1"/>
    <w:rsid w:val="001B4AB1"/>
    <w:rsid w:val="001D6EB6"/>
    <w:rsid w:val="001E1E6D"/>
    <w:rsid w:val="001E77DC"/>
    <w:rsid w:val="00220586"/>
    <w:rsid w:val="00244D70"/>
    <w:rsid w:val="002B686B"/>
    <w:rsid w:val="002C4F93"/>
    <w:rsid w:val="002C5297"/>
    <w:rsid w:val="002C7836"/>
    <w:rsid w:val="002D5562"/>
    <w:rsid w:val="002E27B6"/>
    <w:rsid w:val="002E74A4"/>
    <w:rsid w:val="002E7D6C"/>
    <w:rsid w:val="00343BBE"/>
    <w:rsid w:val="00347499"/>
    <w:rsid w:val="00351CEB"/>
    <w:rsid w:val="003848F6"/>
    <w:rsid w:val="00392CF8"/>
    <w:rsid w:val="003B35B0"/>
    <w:rsid w:val="003C4F9F"/>
    <w:rsid w:val="003C60F1"/>
    <w:rsid w:val="003D53F9"/>
    <w:rsid w:val="003F11C7"/>
    <w:rsid w:val="00401011"/>
    <w:rsid w:val="0040134B"/>
    <w:rsid w:val="0040731D"/>
    <w:rsid w:val="004163D7"/>
    <w:rsid w:val="00424709"/>
    <w:rsid w:val="00424AD9"/>
    <w:rsid w:val="00444C44"/>
    <w:rsid w:val="004565C6"/>
    <w:rsid w:val="004A5FFD"/>
    <w:rsid w:val="004C01B2"/>
    <w:rsid w:val="004F1ED7"/>
    <w:rsid w:val="004F38A0"/>
    <w:rsid w:val="004F74F4"/>
    <w:rsid w:val="00503608"/>
    <w:rsid w:val="005178A7"/>
    <w:rsid w:val="0052388A"/>
    <w:rsid w:val="00543EF2"/>
    <w:rsid w:val="00550BE3"/>
    <w:rsid w:val="00561F2F"/>
    <w:rsid w:val="00564009"/>
    <w:rsid w:val="00572647"/>
    <w:rsid w:val="00582AE7"/>
    <w:rsid w:val="00586509"/>
    <w:rsid w:val="005A1F89"/>
    <w:rsid w:val="005A28D4"/>
    <w:rsid w:val="005A362B"/>
    <w:rsid w:val="005A6CB1"/>
    <w:rsid w:val="005C5F97"/>
    <w:rsid w:val="005C769C"/>
    <w:rsid w:val="005F1580"/>
    <w:rsid w:val="005F3ED8"/>
    <w:rsid w:val="005F6B57"/>
    <w:rsid w:val="00615452"/>
    <w:rsid w:val="006253D7"/>
    <w:rsid w:val="00655B49"/>
    <w:rsid w:val="00661322"/>
    <w:rsid w:val="006714C6"/>
    <w:rsid w:val="00681D83"/>
    <w:rsid w:val="00684527"/>
    <w:rsid w:val="006900C2"/>
    <w:rsid w:val="006B30A9"/>
    <w:rsid w:val="006E636B"/>
    <w:rsid w:val="007008EE"/>
    <w:rsid w:val="0070267E"/>
    <w:rsid w:val="00706E32"/>
    <w:rsid w:val="007325EC"/>
    <w:rsid w:val="0073712B"/>
    <w:rsid w:val="007546AF"/>
    <w:rsid w:val="00763DDF"/>
    <w:rsid w:val="00765934"/>
    <w:rsid w:val="0077451B"/>
    <w:rsid w:val="00776F82"/>
    <w:rsid w:val="00781A46"/>
    <w:rsid w:val="007830AC"/>
    <w:rsid w:val="007C3EA1"/>
    <w:rsid w:val="007E373C"/>
    <w:rsid w:val="008002CE"/>
    <w:rsid w:val="00826833"/>
    <w:rsid w:val="00836161"/>
    <w:rsid w:val="0085271B"/>
    <w:rsid w:val="00874CB4"/>
    <w:rsid w:val="00892D08"/>
    <w:rsid w:val="00893791"/>
    <w:rsid w:val="008D64FF"/>
    <w:rsid w:val="008E24E8"/>
    <w:rsid w:val="008E2CB0"/>
    <w:rsid w:val="008E5A6D"/>
    <w:rsid w:val="008F2FDF"/>
    <w:rsid w:val="008F32DF"/>
    <w:rsid w:val="008F3C69"/>
    <w:rsid w:val="008F4D20"/>
    <w:rsid w:val="009137C3"/>
    <w:rsid w:val="00933A28"/>
    <w:rsid w:val="0094425D"/>
    <w:rsid w:val="0094757D"/>
    <w:rsid w:val="00951B25"/>
    <w:rsid w:val="00960C6E"/>
    <w:rsid w:val="00965658"/>
    <w:rsid w:val="009737E4"/>
    <w:rsid w:val="00974656"/>
    <w:rsid w:val="009806D6"/>
    <w:rsid w:val="00982CC9"/>
    <w:rsid w:val="00983B74"/>
    <w:rsid w:val="00990263"/>
    <w:rsid w:val="009909A0"/>
    <w:rsid w:val="009A4CCC"/>
    <w:rsid w:val="009C0887"/>
    <w:rsid w:val="009C650E"/>
    <w:rsid w:val="009D1E80"/>
    <w:rsid w:val="009E48B4"/>
    <w:rsid w:val="009E4B94"/>
    <w:rsid w:val="009E7803"/>
    <w:rsid w:val="009F1521"/>
    <w:rsid w:val="00A20123"/>
    <w:rsid w:val="00A334CC"/>
    <w:rsid w:val="00A35AF1"/>
    <w:rsid w:val="00A834B3"/>
    <w:rsid w:val="00A91DA5"/>
    <w:rsid w:val="00AB410D"/>
    <w:rsid w:val="00AB4582"/>
    <w:rsid w:val="00AC7172"/>
    <w:rsid w:val="00AD5F89"/>
    <w:rsid w:val="00AF1D02"/>
    <w:rsid w:val="00B00D92"/>
    <w:rsid w:val="00B0422A"/>
    <w:rsid w:val="00B24E70"/>
    <w:rsid w:val="00B32D49"/>
    <w:rsid w:val="00B43BC7"/>
    <w:rsid w:val="00B8140C"/>
    <w:rsid w:val="00BA299F"/>
    <w:rsid w:val="00BB4255"/>
    <w:rsid w:val="00BD5812"/>
    <w:rsid w:val="00BF2800"/>
    <w:rsid w:val="00BF79FD"/>
    <w:rsid w:val="00C357EF"/>
    <w:rsid w:val="00C93473"/>
    <w:rsid w:val="00CA0A7D"/>
    <w:rsid w:val="00CA176A"/>
    <w:rsid w:val="00CA6990"/>
    <w:rsid w:val="00CC6322"/>
    <w:rsid w:val="00CC6BC9"/>
    <w:rsid w:val="00CE5168"/>
    <w:rsid w:val="00D27D0E"/>
    <w:rsid w:val="00D3752F"/>
    <w:rsid w:val="00D402FD"/>
    <w:rsid w:val="00D53670"/>
    <w:rsid w:val="00D77F26"/>
    <w:rsid w:val="00D933AF"/>
    <w:rsid w:val="00D96141"/>
    <w:rsid w:val="00DB31AF"/>
    <w:rsid w:val="00DB4E88"/>
    <w:rsid w:val="00DC246F"/>
    <w:rsid w:val="00DC61BD"/>
    <w:rsid w:val="00DD1936"/>
    <w:rsid w:val="00DE2B28"/>
    <w:rsid w:val="00DE4927"/>
    <w:rsid w:val="00DF10DF"/>
    <w:rsid w:val="00E110B9"/>
    <w:rsid w:val="00E17659"/>
    <w:rsid w:val="00E21A88"/>
    <w:rsid w:val="00E227E7"/>
    <w:rsid w:val="00E412B4"/>
    <w:rsid w:val="00E53EE9"/>
    <w:rsid w:val="00E675DE"/>
    <w:rsid w:val="00E96825"/>
    <w:rsid w:val="00EB084D"/>
    <w:rsid w:val="00EB5294"/>
    <w:rsid w:val="00EB6CB8"/>
    <w:rsid w:val="00ED6EC5"/>
    <w:rsid w:val="00F04788"/>
    <w:rsid w:val="00F233E7"/>
    <w:rsid w:val="00F27AC0"/>
    <w:rsid w:val="00F32DAC"/>
    <w:rsid w:val="00F351FC"/>
    <w:rsid w:val="00F53DD9"/>
    <w:rsid w:val="00F53DEA"/>
    <w:rsid w:val="00F66921"/>
    <w:rsid w:val="00F710A5"/>
    <w:rsid w:val="00F73354"/>
    <w:rsid w:val="00FA5B4C"/>
    <w:rsid w:val="00FC6251"/>
    <w:rsid w:val="00FE2C9C"/>
    <w:rsid w:val="00FE740A"/>
    <w:rsid w:val="00FF0FB7"/>
    <w:rsid w:val="00FF2F4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31A927"/>
  <w15:chartTrackingRefBased/>
  <w15:docId w15:val="{69D90F63-A81D-4A02-AD85-3EBBFCBA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4E8"/>
  </w:style>
  <w:style w:type="paragraph" w:styleId="Overskrift1">
    <w:name w:val="heading 1"/>
    <w:basedOn w:val="Normal"/>
    <w:next w:val="Normal"/>
    <w:link w:val="Overskrift1Tegn"/>
    <w:uiPriority w:val="1"/>
    <w:qFormat/>
    <w:rsid w:val="0085271B"/>
    <w:pPr>
      <w:keepNext/>
      <w:keepLines/>
      <w:spacing w:before="260" w:after="260" w:line="290" w:lineRule="atLeast"/>
      <w:contextualSpacing/>
      <w:outlineLvl w:val="0"/>
    </w:pPr>
    <w:rPr>
      <w:rFonts w:eastAsiaTheme="majorEastAsia" w:cstheme="majorBidi"/>
      <w:bCs/>
      <w:sz w:val="24"/>
      <w:szCs w:val="28"/>
    </w:rPr>
  </w:style>
  <w:style w:type="paragraph" w:styleId="Overskrift2">
    <w:name w:val="heading 2"/>
    <w:basedOn w:val="Normal"/>
    <w:next w:val="Normal"/>
    <w:link w:val="Overskrift2Tegn"/>
    <w:uiPriority w:val="1"/>
    <w:qFormat/>
    <w:rsid w:val="0085271B"/>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E412B4"/>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E412B4"/>
    <w:rPr>
      <w:color w:val="9A9A9A" w:themeColor="background2" w:themeShade="BF"/>
      <w:sz w:val="14"/>
    </w:rPr>
  </w:style>
  <w:style w:type="paragraph" w:styleId="Sidefod">
    <w:name w:val="footer"/>
    <w:basedOn w:val="Normal"/>
    <w:link w:val="SidefodTegn"/>
    <w:uiPriority w:val="21"/>
    <w:semiHidden/>
    <w:rsid w:val="00E412B4"/>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E412B4"/>
    <w:rPr>
      <w:color w:val="9A9A9A" w:themeColor="background2" w:themeShade="BF"/>
      <w:sz w:val="14"/>
    </w:rPr>
  </w:style>
  <w:style w:type="character" w:customStyle="1" w:styleId="Overskrift1Tegn">
    <w:name w:val="Overskrift 1 Tegn"/>
    <w:basedOn w:val="Standardskrifttypeiafsnit"/>
    <w:link w:val="Overskrift1"/>
    <w:uiPriority w:val="1"/>
    <w:rsid w:val="0085271B"/>
    <w:rPr>
      <w:rFonts w:eastAsiaTheme="majorEastAsia" w:cstheme="majorBidi"/>
      <w:bCs/>
      <w:sz w:val="24"/>
      <w:szCs w:val="28"/>
    </w:rPr>
  </w:style>
  <w:style w:type="character" w:customStyle="1" w:styleId="Overskrift2Tegn">
    <w:name w:val="Overskrift 2 Tegn"/>
    <w:basedOn w:val="Standardskrifttypeiafsnit"/>
    <w:link w:val="Overskrift2"/>
    <w:uiPriority w:val="1"/>
    <w:rsid w:val="0085271B"/>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85271B"/>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5A362B"/>
    <w:pPr>
      <w:spacing w:after="400" w:line="480" w:lineRule="atLeast"/>
      <w:contextualSpacing/>
    </w:pPr>
    <w:rPr>
      <w:sz w:val="40"/>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styleId="Ulstomtale">
    <w:name w:val="Unresolved Mention"/>
    <w:basedOn w:val="Standardskrifttypeiafsnit"/>
    <w:uiPriority w:val="99"/>
    <w:semiHidden/>
    <w:unhideWhenUsed/>
    <w:rsid w:val="00B43BC7"/>
    <w:rPr>
      <w:color w:val="808080"/>
      <w:shd w:val="clear" w:color="auto" w:fill="E6E6E6"/>
    </w:rPr>
  </w:style>
  <w:style w:type="paragraph" w:customStyle="1" w:styleId="Default">
    <w:name w:val="Default"/>
    <w:rsid w:val="00F27AC0"/>
    <w:pPr>
      <w:autoSpaceDE w:val="0"/>
      <w:autoSpaceDN w:val="0"/>
      <w:adjustRightInd w:val="0"/>
      <w:spacing w:line="240" w:lineRule="auto"/>
    </w:pPr>
    <w:rPr>
      <w:rFonts w:cs="Verdana"/>
      <w:color w:val="000000"/>
      <w:sz w:val="24"/>
      <w:szCs w:val="24"/>
    </w:rPr>
  </w:style>
  <w:style w:type="paragraph" w:styleId="Listeafsnit">
    <w:name w:val="List Paragraph"/>
    <w:basedOn w:val="Normal"/>
    <w:uiPriority w:val="99"/>
    <w:qFormat/>
    <w:rsid w:val="00F27AC0"/>
    <w:pPr>
      <w:ind w:left="720"/>
      <w:contextualSpacing/>
    </w:pPr>
  </w:style>
  <w:style w:type="paragraph" w:customStyle="1" w:styleId="Pa28">
    <w:name w:val="Pa28"/>
    <w:basedOn w:val="Default"/>
    <w:next w:val="Default"/>
    <w:uiPriority w:val="99"/>
    <w:rsid w:val="00A20123"/>
    <w:pPr>
      <w:spacing w:line="241" w:lineRule="atLeast"/>
    </w:pPr>
    <w:rPr>
      <w:rFonts w:ascii="HelveticaNeueLT Std Thin" w:hAnsi="HelveticaNeueLT Std Thin" w:cstheme="minorBidi"/>
      <w:color w:val="1D1D1B" w:themeColor="text1"/>
    </w:rPr>
  </w:style>
  <w:style w:type="paragraph" w:styleId="Markeringsbobletekst">
    <w:name w:val="Balloon Text"/>
    <w:basedOn w:val="Normal"/>
    <w:link w:val="MarkeringsbobletekstTegn"/>
    <w:uiPriority w:val="99"/>
    <w:semiHidden/>
    <w:rsid w:val="00351CE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51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1145</Words>
  <Characters>6989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Normal</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Bjarke Wiegand</dc:creator>
  <cp:keywords/>
  <dc:description/>
  <cp:lastModifiedBy>Jakob Werner</cp:lastModifiedBy>
  <cp:revision>33</cp:revision>
  <cp:lastPrinted>2018-04-19T08:47:00Z</cp:lastPrinted>
  <dcterms:created xsi:type="dcterms:W3CDTF">2018-04-19T07:44:00Z</dcterms:created>
  <dcterms:modified xsi:type="dcterms:W3CDTF">2018-04-24T10:47:00Z</dcterms:modified>
</cp:coreProperties>
</file>