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Pressemelding 01-2017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0"/>
          <w:szCs w:val="40"/>
          <w:rtl w:val="0"/>
        </w:rPr>
        <w:t xml:space="preserve">Rekordnotering for norske .no-domener </w:t>
        <w:br w:type="textWrapping"/>
      </w:r>
      <w:r w:rsidDel="00000000" w:rsidR="00000000" w:rsidRPr="00000000">
        <w:rPr>
          <w:rtl w:val="0"/>
        </w:rPr>
        <w:t xml:space="preserve">Sterk positiv trend i Norge - flater ut i Sverige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 2016 ble det registrert 127.148 nye .no-domener som er rekordnotering. Det er i dag 721.045 aktive .no-domenenavn pr 31. januar 2017. Dette i følge Loopia, Nordens ledende leverandør av webhotell, som har sammenliknet trender og statistikk fra Norid (Norge) og IIS (Internetstiftelsen i Sverige).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Sterkt domenemarked i Norge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2016 ble det registrert 127.148 nye .no-domener som er rekordnotering. Forrige toppnotering var i 2014 som var det året hvor det ble åpnet for privatpersoner å registrere domenenavn direkte under .no.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Nye registreringer av .no-domener økte med 42% fra desember 2016 (9.204) til januar 2017 (13.097). Sammenlikner man de siste 12 månedene var januar 2017 den nest beste måneden, opp 8,3 % sammenliknet med januar 2016. Kun slått av februar 2016 med 13.210 registrerte .no-domener.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Antall .no-domener som har </w:t>
      </w:r>
      <w:r w:rsidDel="00000000" w:rsidR="00000000" w:rsidRPr="00000000">
        <w:rPr>
          <w:sz w:val="21"/>
          <w:szCs w:val="21"/>
          <w:rtl w:val="0"/>
        </w:rPr>
        <w:t xml:space="preserve">DNS Security Extensions var i januar 2017 på 418.655. Dette utgjør 58% av totalt antall aktive .no-domener. Sammenligner man med januar 2016 har antallet .</w:t>
      </w:r>
      <w:r w:rsidDel="00000000" w:rsidR="00000000" w:rsidRPr="00000000">
        <w:rPr>
          <w:rtl w:val="0"/>
        </w:rPr>
        <w:t xml:space="preserve">no-domener som har </w:t>
      </w:r>
      <w:r w:rsidDel="00000000" w:rsidR="00000000" w:rsidRPr="00000000">
        <w:rPr>
          <w:sz w:val="21"/>
          <w:szCs w:val="21"/>
          <w:rtl w:val="0"/>
        </w:rPr>
        <w:t xml:space="preserve">DNS Security Extensions økt med 8,7%. DNS Security Extensions muliggjør å sjekke at domenet kommer fra riktig kilde og ikke er endret underveis.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Den svenske veksten flater ut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Til forskjell fra den sterke domeneveksten i Norge ser vi at den flater ut i Sverige. Forrige toppnotering var i 2011 med 305.671 nye registrerte .se-domener. Året 2016 har vært det nest beste med 287.760 nye registerte .se-domener. Sammenlignet med 2011 er dette en nedgang på 5,85%.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For mer informasjon, vennligst kontakt: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Stig Ernst, Marketing and Communications Manager, +47 957 65 994,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stig.ernst@loopia.no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Om Loopia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Loopia er Sveriges største webhotell med virksomhet i Sverige, Norge og Serbia. Selskapet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har drevet virksomhet siden 1999 og har siden 2011 vært en del av Visma. Loopia tilbyr privatpersoner og bedrifter brukervennlige løsninger for håndtering av </w:t>
      </w:r>
      <w:r w:rsidDel="00000000" w:rsidR="00000000" w:rsidRPr="00000000">
        <w:rPr>
          <w:rtl w:val="0"/>
        </w:rPr>
        <w:t xml:space="preserve">domener</w:t>
      </w:r>
      <w:r w:rsidDel="00000000" w:rsidR="00000000" w:rsidRPr="00000000">
        <w:rPr>
          <w:rtl w:val="0"/>
        </w:rPr>
        <w:t xml:space="preserve">, nettsider og e-posttjenester. “Pålitelige tjenester med tilgjengelig support til konkurransedyktige priser, helt enkelt.” Les mer på www.loopia.no.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/>
      <w:pgMar w:bottom="1440" w:top="1440" w:left="1440" w:right="13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stig.ernst@loopia.no" TargetMode="External"/><Relationship Id="rId6" Type="http://schemas.openxmlformats.org/officeDocument/2006/relationships/footer" Target="footer1.xml"/></Relationships>
</file>