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49F" w:rsidRDefault="00E5549F" w:rsidP="00E5549F">
      <w:pPr>
        <w:pStyle w:val="Allmntstyckeformat"/>
        <w:rPr>
          <w:rFonts w:ascii="EnzoOT-Bold" w:hAnsi="EnzoOT-Bold" w:cs="EnzoOT-Bold"/>
          <w:b/>
          <w:bCs/>
          <w:sz w:val="21"/>
          <w:szCs w:val="21"/>
        </w:rPr>
      </w:pPr>
      <w:bookmarkStart w:id="0" w:name="_GoBack"/>
      <w:bookmarkEnd w:id="0"/>
    </w:p>
    <w:p w:rsidR="009964D6" w:rsidRDefault="009964D6" w:rsidP="00E5549F">
      <w:pPr>
        <w:pStyle w:val="Allmntstyckeformat"/>
        <w:ind w:left="426"/>
        <w:rPr>
          <w:rFonts w:ascii="EnzoOT-Bold" w:hAnsi="EnzoOT-Bold" w:cs="EnzoOT-Bold"/>
          <w:b/>
          <w:bCs/>
          <w:sz w:val="21"/>
          <w:szCs w:val="21"/>
        </w:rPr>
      </w:pPr>
    </w:p>
    <w:p w:rsidR="009964D6" w:rsidRDefault="009964D6" w:rsidP="00E5549F">
      <w:pPr>
        <w:pStyle w:val="Allmntstyckeformat"/>
        <w:ind w:left="426"/>
        <w:rPr>
          <w:rFonts w:ascii="EnzoOT-Bold" w:hAnsi="EnzoOT-Bold" w:cs="EnzoOT-Bold"/>
          <w:b/>
          <w:bCs/>
          <w:sz w:val="21"/>
          <w:szCs w:val="21"/>
        </w:rPr>
      </w:pPr>
    </w:p>
    <w:p w:rsidR="00E5549F" w:rsidRDefault="00E5549F" w:rsidP="00E5549F">
      <w:pPr>
        <w:pStyle w:val="Allmntstyckeformat"/>
        <w:ind w:left="426"/>
        <w:rPr>
          <w:rFonts w:ascii="EnzoOT-Medi" w:hAnsi="EnzoOT-Medi" w:cs="EnzoOT-Medi"/>
          <w:sz w:val="21"/>
          <w:szCs w:val="21"/>
        </w:rPr>
      </w:pPr>
      <w:r>
        <w:rPr>
          <w:rFonts w:ascii="EnzoOT-Bold" w:hAnsi="EnzoOT-Bold" w:cs="EnzoOT-Bold"/>
          <w:b/>
          <w:bCs/>
          <w:sz w:val="21"/>
          <w:szCs w:val="21"/>
        </w:rPr>
        <w:t>Hos Gavlegårdarna skall alla känna sig hemma, det är viktigt för oss. Nästan en tredjedel av hela Gävles befolkning bor hos Gavlegårdarna, drygt 30.000 hyresgäster. Därför är det viktigt för oss att ta ett stort socialt ansvar i Gävle. Vår stad skall vara bra att leva och bo i och våra hyresgäster ska trivas med oss som hyresvärd i alla våra stadsdelar.</w:t>
      </w:r>
      <w:r>
        <w:rPr>
          <w:rFonts w:ascii="EnzoOT-Medi" w:hAnsi="EnzoOT-Medi" w:cs="EnzoOT-Medi"/>
          <w:sz w:val="21"/>
          <w:szCs w:val="21"/>
        </w:rPr>
        <w:br/>
      </w:r>
    </w:p>
    <w:p w:rsidR="00E5549F" w:rsidRDefault="00E5549F" w:rsidP="00E5549F">
      <w:pPr>
        <w:pStyle w:val="Allmntstyckeformat"/>
        <w:ind w:left="426"/>
        <w:rPr>
          <w:rFonts w:ascii="EnzoOT-Medi" w:hAnsi="EnzoOT-Medi" w:cs="EnzoOT-Medi"/>
          <w:sz w:val="21"/>
          <w:szCs w:val="21"/>
        </w:rPr>
      </w:pPr>
      <w:r>
        <w:rPr>
          <w:rFonts w:ascii="EnzoOT-Medi" w:hAnsi="EnzoOT-Medi" w:cs="EnzoOT-Medi"/>
          <w:sz w:val="21"/>
          <w:szCs w:val="21"/>
        </w:rPr>
        <w:t xml:space="preserve">Under perioden </w:t>
      </w:r>
      <w:r>
        <w:rPr>
          <w:rFonts w:ascii="EnzoOT-Bold" w:hAnsi="EnzoOT-Bold" w:cs="EnzoOT-Bold"/>
          <w:b/>
          <w:bCs/>
          <w:sz w:val="21"/>
          <w:szCs w:val="21"/>
        </w:rPr>
        <w:t xml:space="preserve">11 – 14 augusti </w:t>
      </w:r>
      <w:r>
        <w:rPr>
          <w:rFonts w:ascii="EnzoOT-Medi" w:hAnsi="EnzoOT-Medi" w:cs="EnzoOT-Medi"/>
          <w:sz w:val="21"/>
          <w:szCs w:val="21"/>
        </w:rPr>
        <w:t xml:space="preserve">arrangerar föreningen </w:t>
      </w:r>
      <w:r>
        <w:rPr>
          <w:rFonts w:ascii="EnzoOT-Bold" w:hAnsi="EnzoOT-Bold" w:cs="EnzoOT-Bold"/>
          <w:b/>
          <w:bCs/>
          <w:sz w:val="21"/>
          <w:szCs w:val="21"/>
        </w:rPr>
        <w:t xml:space="preserve">Gävle Pride </w:t>
      </w:r>
      <w:r>
        <w:rPr>
          <w:rFonts w:ascii="EnzoOT-Medi" w:hAnsi="EnzoOT-Medi" w:cs="EnzoOT-Medi"/>
          <w:sz w:val="21"/>
          <w:szCs w:val="21"/>
        </w:rPr>
        <w:t>Gävles första Pridefestival. Gavlegårdarna har valt att stötta arrangemanget då vi tycker att en Pridefestival hör hemma i en modern stad som Gävle. Gävle ska vara öppet och välkomnande.</w:t>
      </w:r>
    </w:p>
    <w:p w:rsidR="00E5549F" w:rsidRDefault="00E5549F" w:rsidP="00E5549F">
      <w:pPr>
        <w:pStyle w:val="Allmntstyckeformat"/>
        <w:ind w:left="426"/>
        <w:rPr>
          <w:rFonts w:ascii="EnzoOT-Medi" w:hAnsi="EnzoOT-Medi" w:cs="EnzoOT-Medi"/>
          <w:sz w:val="21"/>
          <w:szCs w:val="21"/>
        </w:rPr>
      </w:pPr>
    </w:p>
    <w:p w:rsidR="00E5549F" w:rsidRDefault="00E5549F" w:rsidP="00E5549F">
      <w:pPr>
        <w:pStyle w:val="Allmntstyckeformat"/>
        <w:ind w:left="426"/>
        <w:rPr>
          <w:rFonts w:ascii="EnzoOT-Medi" w:hAnsi="EnzoOT-Medi" w:cs="EnzoOT-Medi"/>
          <w:sz w:val="21"/>
          <w:szCs w:val="21"/>
        </w:rPr>
      </w:pPr>
      <w:r>
        <w:rPr>
          <w:rFonts w:ascii="EnzoOT-Medi" w:hAnsi="EnzoOT-Medi" w:cs="EnzoOT-Medi"/>
          <w:sz w:val="21"/>
          <w:szCs w:val="21"/>
        </w:rPr>
        <w:t xml:space="preserve">Att stötta en Pridefestival i Gävle är helt i linje med </w:t>
      </w:r>
      <w:proofErr w:type="spellStart"/>
      <w:r>
        <w:rPr>
          <w:rFonts w:ascii="EnzoOT-Medi" w:hAnsi="EnzoOT-Medi" w:cs="EnzoOT-Medi"/>
          <w:sz w:val="21"/>
          <w:szCs w:val="21"/>
        </w:rPr>
        <w:t>Gavlegårdarnas</w:t>
      </w:r>
      <w:proofErr w:type="spellEnd"/>
      <w:r>
        <w:rPr>
          <w:rFonts w:ascii="EnzoOT-Medi" w:hAnsi="EnzoOT-Medi" w:cs="EnzoOT-Medi"/>
          <w:sz w:val="21"/>
          <w:szCs w:val="21"/>
        </w:rPr>
        <w:t xml:space="preserve"> värdegrund. </w:t>
      </w:r>
      <w:r>
        <w:rPr>
          <w:rFonts w:ascii="EnzoOT-Medi" w:hAnsi="EnzoOT-Medi" w:cs="EnzoOT-Medi"/>
          <w:sz w:val="21"/>
          <w:szCs w:val="21"/>
        </w:rPr>
        <w:br/>
        <w:t xml:space="preserve">Hos oss ska alla människor, oavsett vem man blir kär i eller väljer att leva ihop med, vilken könstillhörighet eller vilket </w:t>
      </w:r>
      <w:proofErr w:type="spellStart"/>
      <w:r>
        <w:rPr>
          <w:rFonts w:ascii="EnzoOT-Medi" w:hAnsi="EnzoOT-Medi" w:cs="EnzoOT-Medi"/>
          <w:sz w:val="21"/>
          <w:szCs w:val="21"/>
        </w:rPr>
        <w:t>könsuttryck</w:t>
      </w:r>
      <w:proofErr w:type="spellEnd"/>
      <w:r>
        <w:rPr>
          <w:rFonts w:ascii="EnzoOT-Medi" w:hAnsi="EnzoOT-Medi" w:cs="EnzoOT-Medi"/>
          <w:sz w:val="21"/>
          <w:szCs w:val="21"/>
        </w:rPr>
        <w:t xml:space="preserve"> hen har eller väljer känna sig hemma. </w:t>
      </w:r>
    </w:p>
    <w:p w:rsidR="00E5549F" w:rsidRDefault="00E5549F" w:rsidP="00E5549F">
      <w:pPr>
        <w:pStyle w:val="Allmntstyckeformat"/>
        <w:ind w:left="426"/>
        <w:rPr>
          <w:rFonts w:ascii="EnzoOT-Medi" w:hAnsi="EnzoOT-Medi" w:cs="EnzoOT-Medi"/>
          <w:sz w:val="21"/>
          <w:szCs w:val="21"/>
        </w:rPr>
      </w:pPr>
      <w:r>
        <w:rPr>
          <w:rFonts w:ascii="EnzoOT-Medi" w:hAnsi="EnzoOT-Medi" w:cs="EnzoOT-Medi"/>
          <w:sz w:val="21"/>
          <w:szCs w:val="21"/>
        </w:rPr>
        <w:t xml:space="preserve">Pride är viktigt ur många aspekter. I många delar av världen straffas och förföljs HBTQ-personer (HBTQ står för homosexuella, bisexuella, trans- och queerpersoner), under juni 2016 dödades 49 personer i en attack mot en </w:t>
      </w:r>
      <w:proofErr w:type="spellStart"/>
      <w:r>
        <w:rPr>
          <w:rFonts w:ascii="EnzoOT-Medi" w:hAnsi="EnzoOT-Medi" w:cs="EnzoOT-Medi"/>
          <w:sz w:val="21"/>
          <w:szCs w:val="21"/>
        </w:rPr>
        <w:t>gayclub</w:t>
      </w:r>
      <w:proofErr w:type="spellEnd"/>
      <w:r>
        <w:rPr>
          <w:rFonts w:ascii="EnzoOT-Medi" w:hAnsi="EnzoOT-Medi" w:cs="EnzoOT-Medi"/>
          <w:sz w:val="21"/>
          <w:szCs w:val="21"/>
        </w:rPr>
        <w:t xml:space="preserve"> i Orlando, USA. Sverige är och ska vara ett land som är öppet och välkomnade, här ska alla kunna leva sina liv så som de själv vill. Därför är Pride så viktigt. </w:t>
      </w:r>
      <w:r>
        <w:rPr>
          <w:rFonts w:ascii="EnzoOT-Medi" w:hAnsi="EnzoOT-Medi" w:cs="EnzoOT-Medi"/>
          <w:sz w:val="21"/>
          <w:szCs w:val="21"/>
        </w:rPr>
        <w:br/>
      </w:r>
    </w:p>
    <w:p w:rsidR="00E5549F" w:rsidRDefault="00E5549F" w:rsidP="00E5549F">
      <w:pPr>
        <w:pStyle w:val="Allmntstyckeformat"/>
        <w:ind w:left="426"/>
        <w:rPr>
          <w:rFonts w:ascii="EnzoOT-Medi" w:hAnsi="EnzoOT-Medi" w:cs="EnzoOT-Medi"/>
          <w:sz w:val="21"/>
          <w:szCs w:val="21"/>
        </w:rPr>
      </w:pPr>
      <w:r>
        <w:rPr>
          <w:rFonts w:ascii="EnzoOT-Medi" w:hAnsi="EnzoOT-Medi" w:cs="EnzoOT-Medi"/>
          <w:sz w:val="21"/>
          <w:szCs w:val="21"/>
        </w:rPr>
        <w:t xml:space="preserve">Under Pridefestivalen gör vi som många andra och hissar regnbågsflaggan. Regnbågsflaggan som ibland även kallas Prideflaggan är en symbol för HBTQ-rörelsen och står för mångfald, stolthet, respekt och tolerans, där varje färg har sin speciella betydelse. </w:t>
      </w:r>
      <w:r>
        <w:rPr>
          <w:rFonts w:ascii="EnzoOT-Medi" w:hAnsi="EnzoOT-Medi" w:cs="EnzoOT-Medi"/>
          <w:sz w:val="21"/>
          <w:szCs w:val="21"/>
        </w:rPr>
        <w:br/>
      </w:r>
    </w:p>
    <w:p w:rsidR="00E5549F" w:rsidRDefault="00E5549F" w:rsidP="00E5549F">
      <w:pPr>
        <w:pStyle w:val="Allmntstyckeformat"/>
        <w:ind w:left="426"/>
        <w:rPr>
          <w:rFonts w:ascii="EnzoOT-Medi" w:hAnsi="EnzoOT-Medi" w:cs="EnzoOT-Medi"/>
          <w:sz w:val="21"/>
          <w:szCs w:val="21"/>
        </w:rPr>
      </w:pPr>
      <w:r>
        <w:rPr>
          <w:rFonts w:ascii="EnzoOT-Medi" w:hAnsi="EnzoOT-Medi" w:cs="EnzoOT-Medi"/>
          <w:sz w:val="21"/>
          <w:szCs w:val="21"/>
        </w:rPr>
        <w:t xml:space="preserve">Gavlegårdarna är ett företag som står för alla människors lika värde. Välkomna till Gävle Pride den 11-14 augusti, gå gärna med oss i </w:t>
      </w:r>
      <w:r>
        <w:rPr>
          <w:rFonts w:ascii="EnzoOT-Bold" w:hAnsi="EnzoOT-Bold" w:cs="EnzoOT-Bold"/>
          <w:b/>
          <w:bCs/>
          <w:sz w:val="21"/>
          <w:szCs w:val="21"/>
        </w:rPr>
        <w:t>paraden den 13 augusti</w:t>
      </w:r>
      <w:r>
        <w:rPr>
          <w:rFonts w:ascii="EnzoOT-Medi" w:hAnsi="EnzoOT-Medi" w:cs="EnzoOT-Medi"/>
          <w:sz w:val="21"/>
          <w:szCs w:val="21"/>
        </w:rPr>
        <w:t xml:space="preserve">. </w:t>
      </w:r>
      <w:r>
        <w:rPr>
          <w:rFonts w:ascii="EnzoOT-Medi" w:hAnsi="EnzoOT-Medi" w:cs="EnzoOT-Medi"/>
          <w:sz w:val="21"/>
          <w:szCs w:val="21"/>
        </w:rPr>
        <w:br/>
      </w:r>
    </w:p>
    <w:p w:rsidR="00E5549F" w:rsidRDefault="00E5549F" w:rsidP="00E5549F">
      <w:pPr>
        <w:pStyle w:val="Allmntstyckeformat"/>
        <w:ind w:left="426"/>
      </w:pPr>
      <w:r>
        <w:rPr>
          <w:rFonts w:ascii="EnzoOT-Bold" w:hAnsi="EnzoOT-Bold" w:cs="EnzoOT-Bold"/>
          <w:b/>
          <w:bCs/>
          <w:sz w:val="21"/>
          <w:szCs w:val="21"/>
        </w:rPr>
        <w:t xml:space="preserve">Happy Pride!  </w:t>
      </w:r>
    </w:p>
    <w:sectPr w:rsidR="00E5549F" w:rsidSect="009964D6">
      <w:headerReference w:type="default" r:id="rId6"/>
      <w:footerReference w:type="default" r:id="rId7"/>
      <w:pgSz w:w="11906" w:h="16838"/>
      <w:pgMar w:top="720" w:right="720" w:bottom="720" w:left="720" w:header="720" w:footer="136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9F" w:rsidRDefault="00E5549F" w:rsidP="00E5549F">
      <w:r>
        <w:separator/>
      </w:r>
    </w:p>
  </w:endnote>
  <w:endnote w:type="continuationSeparator" w:id="0">
    <w:p w:rsidR="00E5549F" w:rsidRDefault="00E5549F" w:rsidP="00E5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EnzoOT-Bold">
    <w:panose1 w:val="00000000000000000000"/>
    <w:charset w:val="00"/>
    <w:family w:val="swiss"/>
    <w:notTrueType/>
    <w:pitch w:val="variable"/>
    <w:sig w:usb0="800000EF" w:usb1="4000205B" w:usb2="00000008" w:usb3="00000000" w:csb0="00000001" w:csb1="00000000"/>
  </w:font>
  <w:font w:name="EnzoOT-Medi">
    <w:panose1 w:val="00000000000000000000"/>
    <w:charset w:val="00"/>
    <w:family w:val="modern"/>
    <w:notTrueType/>
    <w:pitch w:val="variable"/>
    <w:sig w:usb0="800000E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9F" w:rsidRDefault="00E5549F">
    <w:pPr>
      <w:pStyle w:val="Sidfot"/>
    </w:pPr>
    <w:r>
      <w:rPr>
        <w:noProof/>
        <w:lang w:eastAsia="sv-SE"/>
      </w:rPr>
      <w:drawing>
        <wp:inline distT="0" distB="0" distL="0" distR="0">
          <wp:extent cx="6645910" cy="1294424"/>
          <wp:effectExtent l="0" t="0" r="2540" b="1270"/>
          <wp:docPr id="97" name="Bildobjekt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fot PRIDE.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2944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9F" w:rsidRDefault="00E5549F" w:rsidP="00E5549F">
      <w:r>
        <w:separator/>
      </w:r>
    </w:p>
  </w:footnote>
  <w:footnote w:type="continuationSeparator" w:id="0">
    <w:p w:rsidR="00E5549F" w:rsidRDefault="00E5549F" w:rsidP="00E5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9F" w:rsidRDefault="00E5549F">
    <w:pPr>
      <w:pStyle w:val="Sidhuvud"/>
    </w:pPr>
    <w:r>
      <w:rPr>
        <w:noProof/>
        <w:lang w:eastAsia="sv-SE"/>
      </w:rPr>
      <w:drawing>
        <wp:inline distT="0" distB="0" distL="0" distR="0">
          <wp:extent cx="6739226" cy="1400175"/>
          <wp:effectExtent l="0" t="0" r="5080" b="0"/>
          <wp:docPr id="96" name="Bildobjekt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brik PRIDE.jpg"/>
                  <pic:cNvPicPr/>
                </pic:nvPicPr>
                <pic:blipFill>
                  <a:blip r:embed="rId1">
                    <a:extLst>
                      <a:ext uri="{28A0092B-C50C-407E-A947-70E740481C1C}">
                        <a14:useLocalDpi xmlns:a14="http://schemas.microsoft.com/office/drawing/2010/main" val="0"/>
                      </a:ext>
                    </a:extLst>
                  </a:blip>
                  <a:stretch>
                    <a:fillRect/>
                  </a:stretch>
                </pic:blipFill>
                <pic:spPr>
                  <a:xfrm>
                    <a:off x="0" y="0"/>
                    <a:ext cx="6752222" cy="1402875"/>
                  </a:xfrm>
                  <a:prstGeom prst="rect">
                    <a:avLst/>
                  </a:prstGeom>
                </pic:spPr>
              </pic:pic>
            </a:graphicData>
          </a:graphic>
        </wp:inline>
      </w:drawing>
    </w:r>
  </w:p>
  <w:p w:rsidR="00E5549F" w:rsidRDefault="00E5549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9F"/>
    <w:rsid w:val="0032274F"/>
    <w:rsid w:val="003949F0"/>
    <w:rsid w:val="005E46FC"/>
    <w:rsid w:val="009964D6"/>
    <w:rsid w:val="00E55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989A978-CA3B-4FE6-AE1D-EFE1D418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E5549F"/>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Sidhuvud">
    <w:name w:val="header"/>
    <w:basedOn w:val="Normal"/>
    <w:link w:val="SidhuvudChar"/>
    <w:uiPriority w:val="99"/>
    <w:unhideWhenUsed/>
    <w:rsid w:val="00E5549F"/>
    <w:pPr>
      <w:tabs>
        <w:tab w:val="center" w:pos="4536"/>
        <w:tab w:val="right" w:pos="9072"/>
      </w:tabs>
    </w:pPr>
  </w:style>
  <w:style w:type="character" w:customStyle="1" w:styleId="SidhuvudChar">
    <w:name w:val="Sidhuvud Char"/>
    <w:basedOn w:val="Standardstycketeckensnitt"/>
    <w:link w:val="Sidhuvud"/>
    <w:uiPriority w:val="99"/>
    <w:rsid w:val="00E5549F"/>
  </w:style>
  <w:style w:type="paragraph" w:styleId="Sidfot">
    <w:name w:val="footer"/>
    <w:basedOn w:val="Normal"/>
    <w:link w:val="SidfotChar"/>
    <w:uiPriority w:val="99"/>
    <w:unhideWhenUsed/>
    <w:rsid w:val="00E5549F"/>
    <w:pPr>
      <w:tabs>
        <w:tab w:val="center" w:pos="4536"/>
        <w:tab w:val="right" w:pos="9072"/>
      </w:tabs>
    </w:pPr>
  </w:style>
  <w:style w:type="character" w:customStyle="1" w:styleId="SidfotChar">
    <w:name w:val="Sidfot Char"/>
    <w:basedOn w:val="Standardstycketeckensnitt"/>
    <w:link w:val="Sidfot"/>
    <w:uiPriority w:val="99"/>
    <w:rsid w:val="00E5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1426</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Hillbom, Hans</dc:creator>
  <cp:keywords/>
  <dc:description/>
  <cp:lastModifiedBy>Gauffin, Louise</cp:lastModifiedBy>
  <cp:revision>2</cp:revision>
  <dcterms:created xsi:type="dcterms:W3CDTF">2016-08-10T04:26:00Z</dcterms:created>
  <dcterms:modified xsi:type="dcterms:W3CDTF">2016-08-10T04:26:00Z</dcterms:modified>
</cp:coreProperties>
</file>