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r w:rsidRPr="00B811CA">
        <w:rPr>
          <w:rFonts w:ascii="Arial" w:hAnsi="Arial" w:cs="Arial"/>
          <w:b/>
          <w:bCs/>
          <w:color w:val="878787"/>
          <w:sz w:val="28"/>
          <w:lang w:val="sv-SE"/>
        </w:rPr>
        <w:t>PRODUKTNYHET</w:t>
      </w:r>
      <w:r w:rsidRPr="00B811CA">
        <w:rPr>
          <w:rFonts w:ascii="HelveticaNeue" w:hAnsi="HelveticaNeue" w:cs="HelveticaNeue"/>
          <w:sz w:val="20"/>
          <w:szCs w:val="20"/>
          <w:lang w:val="sv-SE"/>
        </w:rPr>
        <w:t xml:space="preserve"> </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1F1FBA" w:rsidRPr="001F1FBA" w:rsidRDefault="00C55781" w:rsidP="001F1FBA">
      <w:pPr>
        <w:autoSpaceDE w:val="0"/>
        <w:autoSpaceDN w:val="0"/>
        <w:adjustRightInd w:val="0"/>
        <w:spacing w:after="0" w:line="240" w:lineRule="auto"/>
        <w:rPr>
          <w:rFonts w:ascii="EurostileLTStd-Ex2" w:hAnsi="EurostileLTStd-Ex2" w:cs="EurostileLTStd-Ex2"/>
          <w:sz w:val="36"/>
          <w:szCs w:val="36"/>
          <w:lang w:val="sv-SE"/>
        </w:rPr>
      </w:pPr>
      <w:r>
        <w:rPr>
          <w:rFonts w:ascii="EurostileLTStd-BoldEx2" w:hAnsi="EurostileLTStd-BoldEx2" w:cs="EurostileLTStd-BoldEx2"/>
          <w:b/>
          <w:bCs/>
          <w:sz w:val="36"/>
          <w:szCs w:val="36"/>
          <w:lang w:val="sv-SE"/>
        </w:rPr>
        <w:t>OSLAGBAR PRESTANDA</w:t>
      </w:r>
    </w:p>
    <w:p w:rsidR="00EA666D" w:rsidRPr="001F1FBA" w:rsidRDefault="00716B54" w:rsidP="001F1FBA">
      <w:pPr>
        <w:autoSpaceDE w:val="0"/>
        <w:autoSpaceDN w:val="0"/>
        <w:adjustRightInd w:val="0"/>
        <w:spacing w:after="0" w:line="240" w:lineRule="auto"/>
        <w:rPr>
          <w:rFonts w:ascii="EurostileLTStd-Ex2" w:hAnsi="EurostileLTStd-Ex2" w:cs="EurostileLTStd-Ex2"/>
          <w:sz w:val="32"/>
          <w:szCs w:val="32"/>
          <w:lang w:val="sv-SE"/>
        </w:rPr>
      </w:pPr>
      <w:r>
        <w:rPr>
          <w:rFonts w:ascii="EurostileLTStd-Ex2" w:hAnsi="EurostileLTStd-Ex2" w:cs="EurostileLTStd-Ex2"/>
          <w:sz w:val="32"/>
          <w:szCs w:val="32"/>
          <w:lang w:val="sv-SE"/>
        </w:rPr>
        <w:t xml:space="preserve">TYROLIT PREMIUM </w:t>
      </w:r>
      <w:r w:rsidR="00C55781">
        <w:rPr>
          <w:rFonts w:ascii="EurostileLTStd-Ex2" w:hAnsi="EurostileLTStd-Ex2" w:cs="EurostileLTStd-Ex2"/>
          <w:sz w:val="32"/>
          <w:szCs w:val="32"/>
          <w:lang w:val="sv-SE"/>
        </w:rPr>
        <w:t>LONGLIFE STEEL</w:t>
      </w:r>
      <w:bookmarkStart w:id="0" w:name="_GoBack"/>
      <w:bookmarkEnd w:id="0"/>
    </w:p>
    <w:p w:rsidR="00FA0A91" w:rsidRDefault="00FA0A91" w:rsidP="00AC65D8">
      <w:pPr>
        <w:autoSpaceDE w:val="0"/>
        <w:autoSpaceDN w:val="0"/>
        <w:adjustRightInd w:val="0"/>
        <w:spacing w:after="0" w:line="240" w:lineRule="auto"/>
        <w:ind w:right="4"/>
        <w:rPr>
          <w:rFonts w:ascii="HelveticaNeueLTPro-Roman" w:hAnsi="HelveticaNeueLTPro-Roman" w:cs="HelveticaNeueLTPro-Roman"/>
          <w:szCs w:val="22"/>
          <w:lang w:val="sv-SE"/>
        </w:rPr>
      </w:pPr>
    </w:p>
    <w:p w:rsidR="0039196F" w:rsidRPr="0039196F" w:rsidRDefault="0039196F" w:rsidP="0039196F">
      <w:pPr>
        <w:autoSpaceDE w:val="0"/>
        <w:autoSpaceDN w:val="0"/>
        <w:adjustRightInd w:val="0"/>
        <w:spacing w:after="0" w:line="240" w:lineRule="auto"/>
        <w:rPr>
          <w:rFonts w:ascii="HelveticaNeueLTPro-Roman" w:hAnsi="HelveticaNeueLTPro-Roman" w:cs="HelveticaNeueLTPro-Roman"/>
          <w:szCs w:val="22"/>
          <w:lang w:val="sv-SE"/>
        </w:rPr>
      </w:pPr>
      <w:r w:rsidRPr="0039196F">
        <w:rPr>
          <w:rFonts w:ascii="HelveticaNeueLTPro-Roman" w:hAnsi="HelveticaNeueLTPro-Roman" w:cs="HelveticaNeueLTPro-Roman"/>
          <w:szCs w:val="22"/>
          <w:lang w:val="sv-SE"/>
        </w:rPr>
        <w:t>PREMIUM*** LONGLIFE är en högeffektiv lamellrondell för</w:t>
      </w:r>
      <w:r>
        <w:rPr>
          <w:rFonts w:ascii="HelveticaNeueLTPro-Roman" w:hAnsi="HelveticaNeueLTPro-Roman" w:cs="HelveticaNeueLTPro-Roman"/>
          <w:szCs w:val="22"/>
          <w:lang w:val="sv-SE"/>
        </w:rPr>
        <w:t xml:space="preserve"> </w:t>
      </w:r>
      <w:r w:rsidRPr="0039196F">
        <w:rPr>
          <w:rFonts w:ascii="HelveticaNeueLTPro-Roman" w:hAnsi="HelveticaNeueLTPro-Roman" w:cs="HelveticaNeueLTPro-Roman"/>
          <w:szCs w:val="22"/>
          <w:lang w:val="sv-SE"/>
        </w:rPr>
        <w:t xml:space="preserve">stål med enastående </w:t>
      </w:r>
      <w:r>
        <w:rPr>
          <w:rFonts w:ascii="HelveticaNeueLTPro-Roman" w:hAnsi="HelveticaNeueLTPro-Roman" w:cs="HelveticaNeueLTPro-Roman"/>
          <w:szCs w:val="22"/>
          <w:lang w:val="sv-SE"/>
        </w:rPr>
        <w:t xml:space="preserve"> a</w:t>
      </w:r>
      <w:r w:rsidRPr="0039196F">
        <w:rPr>
          <w:rFonts w:ascii="HelveticaNeueLTPro-Roman" w:hAnsi="HelveticaNeueLTPro-Roman" w:cs="HelveticaNeueLTPro-Roman"/>
          <w:szCs w:val="22"/>
          <w:lang w:val="sv-SE"/>
        </w:rPr>
        <w:t>vverkningskapacitet och mycket</w:t>
      </w:r>
      <w:r>
        <w:rPr>
          <w:rFonts w:ascii="HelveticaNeueLTPro-Roman" w:hAnsi="HelveticaNeueLTPro-Roman" w:cs="HelveticaNeueLTPro-Roman"/>
          <w:szCs w:val="22"/>
          <w:lang w:val="sv-SE"/>
        </w:rPr>
        <w:t xml:space="preserve"> </w:t>
      </w:r>
      <w:r w:rsidRPr="0039196F">
        <w:rPr>
          <w:rFonts w:ascii="HelveticaNeueLTPro-Roman" w:hAnsi="HelveticaNeueLTPro-Roman" w:cs="HelveticaNeueLTPro-Roman"/>
          <w:szCs w:val="22"/>
          <w:lang w:val="sv-SE"/>
        </w:rPr>
        <w:t>lång livslängd. En materialavverkning på över 4 000 g ger</w:t>
      </w:r>
    </w:p>
    <w:p w:rsidR="00F814E4" w:rsidRDefault="0039196F" w:rsidP="0039196F">
      <w:pPr>
        <w:autoSpaceDE w:val="0"/>
        <w:autoSpaceDN w:val="0"/>
        <w:adjustRightInd w:val="0"/>
        <w:spacing w:after="0" w:line="240" w:lineRule="auto"/>
        <w:rPr>
          <w:rFonts w:ascii="HelveticaNeueLTPro-Roman" w:hAnsi="HelveticaNeueLTPro-Roman" w:cs="HelveticaNeueLTPro-Roman"/>
          <w:szCs w:val="22"/>
          <w:lang w:val="sv-SE"/>
        </w:rPr>
      </w:pPr>
      <w:r w:rsidRPr="0039196F">
        <w:rPr>
          <w:rFonts w:ascii="HelveticaNeueLTPro-Roman" w:hAnsi="HelveticaNeueLTPro-Roman" w:cs="HelveticaNeueLTPro-Roman"/>
          <w:szCs w:val="22"/>
          <w:lang w:val="sv-SE"/>
        </w:rPr>
        <w:t xml:space="preserve">helt nya möjligheter. </w:t>
      </w:r>
      <w:r w:rsidR="002A4ABB">
        <w:rPr>
          <w:rFonts w:ascii="HelveticaNeueLTPro-Roman" w:hAnsi="HelveticaNeueLTPro-Roman" w:cs="HelveticaNeueLTPro-Roman"/>
          <w:szCs w:val="22"/>
          <w:lang w:val="sv-SE"/>
        </w:rPr>
        <w:t xml:space="preserve">Bakplatta </w:t>
      </w:r>
      <w:r w:rsidRPr="0039196F">
        <w:rPr>
          <w:rFonts w:ascii="HelveticaNeueLTPro-Roman" w:hAnsi="HelveticaNeueLTPro-Roman" w:cs="HelveticaNeueLTPro-Roman"/>
          <w:szCs w:val="22"/>
          <w:lang w:val="sv-SE"/>
        </w:rPr>
        <w:t>av naturfiber ger</w:t>
      </w:r>
      <w:r>
        <w:rPr>
          <w:rFonts w:ascii="HelveticaNeueLTPro-Roman" w:hAnsi="HelveticaNeueLTPro-Roman" w:cs="HelveticaNeueLTPro-Roman"/>
          <w:szCs w:val="22"/>
          <w:lang w:val="sv-SE"/>
        </w:rPr>
        <w:t xml:space="preserve"> </w:t>
      </w:r>
      <w:r w:rsidRPr="0039196F">
        <w:rPr>
          <w:rFonts w:ascii="HelveticaNeueLTPro-Roman" w:hAnsi="HelveticaNeueLTPro-Roman" w:cs="HelveticaNeueLTPro-Roman"/>
          <w:szCs w:val="22"/>
          <w:lang w:val="sv-SE"/>
        </w:rPr>
        <w:t>verktyget en extra flexibilitet som gör att PREMIUM***</w:t>
      </w:r>
      <w:r>
        <w:rPr>
          <w:rFonts w:ascii="HelveticaNeueLTPro-Roman" w:hAnsi="HelveticaNeueLTPro-Roman" w:cs="HelveticaNeueLTPro-Roman"/>
          <w:szCs w:val="22"/>
          <w:lang w:val="sv-SE"/>
        </w:rPr>
        <w:t xml:space="preserve"> </w:t>
      </w:r>
      <w:r w:rsidRPr="0039196F">
        <w:rPr>
          <w:rFonts w:ascii="HelveticaNeueLTPro-Roman" w:hAnsi="HelveticaNeueLTPro-Roman" w:cs="HelveticaNeueLTPro-Roman"/>
          <w:szCs w:val="22"/>
          <w:lang w:val="sv-SE"/>
        </w:rPr>
        <w:t>LONGLIFE formar sig perfekt efter arbetsstyckets yta med</w:t>
      </w:r>
      <w:r>
        <w:rPr>
          <w:rFonts w:ascii="HelveticaNeueLTPro-Roman" w:hAnsi="HelveticaNeueLTPro-Roman" w:cs="HelveticaNeueLTPro-Roman"/>
          <w:szCs w:val="22"/>
          <w:lang w:val="sv-SE"/>
        </w:rPr>
        <w:t xml:space="preserve"> </w:t>
      </w:r>
      <w:r w:rsidRPr="0039196F">
        <w:rPr>
          <w:rFonts w:ascii="HelveticaNeueLTPro-Roman" w:hAnsi="HelveticaNeueLTPro-Roman" w:cs="HelveticaNeueLTPro-Roman"/>
          <w:szCs w:val="22"/>
          <w:lang w:val="sv-SE"/>
        </w:rPr>
        <w:t>rena slipövergångar som resultat.</w:t>
      </w:r>
    </w:p>
    <w:p w:rsidR="00F530B3" w:rsidRDefault="002A4ABB" w:rsidP="008840CC">
      <w:pPr>
        <w:autoSpaceDE w:val="0"/>
        <w:autoSpaceDN w:val="0"/>
        <w:adjustRightInd w:val="0"/>
        <w:spacing w:after="0" w:line="240" w:lineRule="auto"/>
        <w:rPr>
          <w:rFonts w:ascii="HelveticaNeueLTPro-Roman" w:hAnsi="HelveticaNeueLTPro-Roman" w:cs="HelveticaNeueLTPro-Roman"/>
          <w:szCs w:val="22"/>
          <w:lang w:val="sv-SE"/>
        </w:rPr>
      </w:pPr>
      <w:r>
        <w:rPr>
          <w:rFonts w:ascii="HelveticaNeueLTPro-Roman" w:hAnsi="HelveticaNeueLTPro-Roman" w:cs="HelveticaNeueLTPro-Roman"/>
          <w:b/>
          <w:bCs/>
          <w:noProof/>
          <w:color w:val="0096DA"/>
          <w:sz w:val="24"/>
          <w:szCs w:val="24"/>
        </w:rPr>
        <w:drawing>
          <wp:anchor distT="0" distB="0" distL="114300" distR="114300" simplePos="0" relativeHeight="251658240" behindDoc="0" locked="0" layoutInCell="1" allowOverlap="1" wp14:anchorId="5229C2CB" wp14:editId="2722B88B">
            <wp:simplePos x="0" y="0"/>
            <wp:positionH relativeFrom="margin">
              <wp:posOffset>4538345</wp:posOffset>
            </wp:positionH>
            <wp:positionV relativeFrom="margin">
              <wp:posOffset>2678430</wp:posOffset>
            </wp:positionV>
            <wp:extent cx="1439545" cy="14395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 lamellrondell PREMIUM longlife stå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p>
    <w:p w:rsidR="00EA666D" w:rsidRDefault="000A215A" w:rsidP="0039196F">
      <w:pPr>
        <w:autoSpaceDE w:val="0"/>
        <w:autoSpaceDN w:val="0"/>
        <w:adjustRightInd w:val="0"/>
        <w:spacing w:after="0" w:line="240" w:lineRule="auto"/>
        <w:ind w:left="284" w:hanging="284"/>
        <w:rPr>
          <w:rFonts w:ascii="HelveticaNeueLTPro-Bd" w:hAnsi="HelveticaNeueLTPro-Bd" w:cs="HelveticaNeueLTPro-Bd"/>
          <w:color w:val="000000"/>
          <w:szCs w:val="22"/>
          <w:lang w:val="sv-SE"/>
        </w:rPr>
      </w:pPr>
      <w:r w:rsidRPr="008840CC">
        <w:rPr>
          <w:rFonts w:ascii="HelveticaNeueLTPro-Roman" w:hAnsi="HelveticaNeueLTPro-Roman" w:cs="HelveticaNeueLTPro-Roman"/>
          <w:b/>
          <w:bCs/>
          <w:color w:val="0096DA"/>
          <w:sz w:val="24"/>
          <w:szCs w:val="24"/>
          <w:lang w:val="sv-SE"/>
        </w:rPr>
        <w:t>+</w:t>
      </w:r>
      <w:r>
        <w:rPr>
          <w:rFonts w:ascii="HelveticaNeueLTPro-Roman" w:hAnsi="HelveticaNeueLTPro-Roman" w:cs="HelveticaNeueLTPro-Roman"/>
          <w:b/>
          <w:bCs/>
          <w:color w:val="0096DA"/>
          <w:sz w:val="24"/>
          <w:szCs w:val="24"/>
          <w:lang w:val="sv-SE"/>
        </w:rPr>
        <w:t xml:space="preserve"> </w:t>
      </w:r>
      <w:r w:rsidR="0039196F" w:rsidRPr="0039196F">
        <w:rPr>
          <w:rFonts w:ascii="HelveticaNeueLTPro-Bd" w:hAnsi="HelveticaNeueLTPro-Bd" w:cs="HelveticaNeueLTPro-Bd"/>
          <w:b/>
          <w:bCs/>
          <w:color w:val="000000"/>
          <w:szCs w:val="22"/>
          <w:lang w:val="sv-SE"/>
        </w:rPr>
        <w:t xml:space="preserve">Oslagbar prestanda </w:t>
      </w:r>
      <w:r w:rsidR="0039196F">
        <w:rPr>
          <w:rFonts w:ascii="HelveticaNeueLTPro-Bd" w:hAnsi="HelveticaNeueLTPro-Bd" w:cs="HelveticaNeueLTPro-Bd"/>
          <w:b/>
          <w:bCs/>
          <w:color w:val="000000"/>
          <w:szCs w:val="22"/>
          <w:lang w:val="sv-SE"/>
        </w:rPr>
        <w:t xml:space="preserve"> </w:t>
      </w:r>
      <w:r w:rsidR="0039196F">
        <w:rPr>
          <w:rFonts w:ascii="HelveticaNeueLTPro-Bd" w:hAnsi="HelveticaNeueLTPro-Bd" w:cs="HelveticaNeueLTPro-Bd"/>
          <w:b/>
          <w:bCs/>
          <w:color w:val="000000"/>
          <w:szCs w:val="22"/>
          <w:lang w:val="sv-SE"/>
        </w:rPr>
        <w:br/>
      </w:r>
      <w:r w:rsidR="0039196F" w:rsidRPr="0039196F">
        <w:rPr>
          <w:rFonts w:ascii="HelveticaNeueLTPro-Bd" w:hAnsi="HelveticaNeueLTPro-Bd" w:cs="HelveticaNeueLTPro-Bd"/>
          <w:color w:val="000000"/>
          <w:szCs w:val="22"/>
          <w:lang w:val="sv-SE"/>
        </w:rPr>
        <w:t>Den nyutvecklade högteknologiska zirkonväven ger enastående avverkningsresultat och har samtidigt mycket lång livslängd. En materialavverkning på över 4 000 g ger helt nya möjligheter.</w:t>
      </w:r>
    </w:p>
    <w:p w:rsidR="00716B54" w:rsidRDefault="00716B54" w:rsidP="001F1FBA">
      <w:pPr>
        <w:autoSpaceDE w:val="0"/>
        <w:autoSpaceDN w:val="0"/>
        <w:adjustRightInd w:val="0"/>
        <w:spacing w:after="0" w:line="240" w:lineRule="auto"/>
        <w:rPr>
          <w:rFonts w:ascii="HelveticaNeueLTPro-Bd" w:hAnsi="HelveticaNeueLTPro-Bd" w:cs="HelveticaNeueLTPro-Bd"/>
          <w:color w:val="000000"/>
          <w:szCs w:val="22"/>
          <w:lang w:val="sv-SE"/>
        </w:rPr>
      </w:pPr>
    </w:p>
    <w:p w:rsidR="000A215A" w:rsidRDefault="000A215A" w:rsidP="0039196F">
      <w:pPr>
        <w:autoSpaceDE w:val="0"/>
        <w:autoSpaceDN w:val="0"/>
        <w:adjustRightInd w:val="0"/>
        <w:spacing w:after="0" w:line="240" w:lineRule="auto"/>
        <w:ind w:left="284" w:hanging="284"/>
        <w:rPr>
          <w:rFonts w:ascii="HelveticaNeueLTPro-Bd" w:hAnsi="HelveticaNeueLTPro-Bd" w:cs="HelveticaNeueLTPro-Bd"/>
          <w:color w:val="000000"/>
          <w:szCs w:val="22"/>
          <w:lang w:val="sv-SE"/>
        </w:rPr>
      </w:pPr>
      <w:r w:rsidRPr="008840CC">
        <w:rPr>
          <w:rFonts w:ascii="HelveticaNeueLTPro-Roman" w:hAnsi="HelveticaNeueLTPro-Roman" w:cs="HelveticaNeueLTPro-Roman"/>
          <w:b/>
          <w:bCs/>
          <w:color w:val="0096DA"/>
          <w:sz w:val="24"/>
          <w:szCs w:val="24"/>
          <w:lang w:val="sv-SE"/>
        </w:rPr>
        <w:t>+</w:t>
      </w:r>
      <w:r w:rsidRPr="000A215A">
        <w:rPr>
          <w:rFonts w:ascii="HelveticaNeueLTPro-Bd" w:hAnsi="HelveticaNeueLTPro-Bd" w:cs="HelveticaNeueLTPro-Bd"/>
          <w:color w:val="000000"/>
          <w:szCs w:val="22"/>
          <w:lang w:val="sv-SE"/>
        </w:rPr>
        <w:t xml:space="preserve"> </w:t>
      </w:r>
      <w:r w:rsidR="0039196F" w:rsidRPr="0039196F">
        <w:rPr>
          <w:rFonts w:ascii="HelveticaNeueLTPro-Bd" w:hAnsi="HelveticaNeueLTPro-Bd" w:cs="HelveticaNeueLTPro-Bd"/>
          <w:b/>
          <w:bCs/>
          <w:color w:val="000000"/>
          <w:szCs w:val="22"/>
          <w:lang w:val="sv-SE"/>
        </w:rPr>
        <w:t xml:space="preserve">Stor besparingspotential </w:t>
      </w:r>
      <w:r w:rsidR="0039196F" w:rsidRPr="0039196F">
        <w:rPr>
          <w:rFonts w:ascii="HelveticaNeueLTPro-Bd" w:hAnsi="HelveticaNeueLTPro-Bd" w:cs="HelveticaNeueLTPro-Bd"/>
          <w:b/>
          <w:bCs/>
          <w:color w:val="000000"/>
          <w:szCs w:val="22"/>
          <w:lang w:val="sv-SE"/>
        </w:rPr>
        <w:br/>
      </w:r>
      <w:r w:rsidR="0039196F" w:rsidRPr="0039196F">
        <w:rPr>
          <w:rFonts w:ascii="HelveticaNeueLTPro-Bd" w:hAnsi="HelveticaNeueLTPro-Bd" w:cs="HelveticaNeueLTPro-Bd"/>
          <w:color w:val="000000"/>
          <w:szCs w:val="22"/>
          <w:lang w:val="sv-SE"/>
        </w:rPr>
        <w:t>Tack vare enkel trimning kan 100% av rondellen utnyttjas.</w:t>
      </w:r>
    </w:p>
    <w:p w:rsidR="000A215A" w:rsidRPr="008903FD" w:rsidRDefault="000A215A" w:rsidP="001F1FBA">
      <w:pPr>
        <w:autoSpaceDE w:val="0"/>
        <w:autoSpaceDN w:val="0"/>
        <w:adjustRightInd w:val="0"/>
        <w:spacing w:after="0" w:line="240" w:lineRule="auto"/>
        <w:rPr>
          <w:rFonts w:ascii="HelveticaNeueLTPro-Bd" w:hAnsi="HelveticaNeueLTPro-Bd" w:cs="HelveticaNeueLTPro-Bd"/>
          <w:color w:val="000000"/>
          <w:szCs w:val="22"/>
          <w:lang w:val="sv-SE"/>
        </w:rPr>
      </w:pPr>
    </w:p>
    <w:p w:rsidR="00EA666D" w:rsidRDefault="002A4ABB" w:rsidP="0039196F">
      <w:pPr>
        <w:autoSpaceDE w:val="0"/>
        <w:autoSpaceDN w:val="0"/>
        <w:adjustRightInd w:val="0"/>
        <w:spacing w:after="0" w:line="240" w:lineRule="auto"/>
        <w:ind w:left="284" w:hanging="284"/>
        <w:rPr>
          <w:rFonts w:ascii="HelveticaNeueLTPro-Roman" w:hAnsi="HelveticaNeueLTPro-Roman" w:cs="HelveticaNeueLTPro-Roman"/>
          <w:szCs w:val="22"/>
          <w:lang w:val="sv-SE"/>
        </w:rPr>
      </w:pPr>
      <w:r>
        <w:rPr>
          <w:rFonts w:ascii="HelveticaNeueLTPro-Roman" w:hAnsi="HelveticaNeueLTPro-Roman" w:cs="HelveticaNeueLTPro-Roman"/>
          <w:noProof/>
          <w:szCs w:val="22"/>
        </w:rPr>
        <w:drawing>
          <wp:anchor distT="0" distB="0" distL="114300" distR="114300" simplePos="0" relativeHeight="251659264" behindDoc="0" locked="0" layoutInCell="1" allowOverlap="1" wp14:anchorId="1C831F66" wp14:editId="6D583AF5">
            <wp:simplePos x="0" y="0"/>
            <wp:positionH relativeFrom="margin">
              <wp:posOffset>4538980</wp:posOffset>
            </wp:positionH>
            <wp:positionV relativeFrom="margin">
              <wp:posOffset>4416425</wp:posOffset>
            </wp:positionV>
            <wp:extent cx="1439545" cy="1439545"/>
            <wp:effectExtent l="0" t="0" r="825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 lamellrondell PREMIUM longlife stål 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r w:rsidR="00716B54" w:rsidRPr="008840CC">
        <w:rPr>
          <w:rFonts w:ascii="HelveticaNeueLTPro-Roman" w:hAnsi="HelveticaNeueLTPro-Roman" w:cs="HelveticaNeueLTPro-Roman"/>
          <w:b/>
          <w:bCs/>
          <w:color w:val="0096DA"/>
          <w:sz w:val="24"/>
          <w:szCs w:val="24"/>
          <w:lang w:val="sv-SE"/>
        </w:rPr>
        <w:t>+</w:t>
      </w:r>
      <w:r w:rsidR="00EA666D" w:rsidRPr="008840CC">
        <w:rPr>
          <w:rFonts w:ascii="HelveticaNeueLTPro-Roman" w:hAnsi="HelveticaNeueLTPro-Roman" w:cs="HelveticaNeueLTPro-Roman"/>
          <w:b/>
          <w:bCs/>
          <w:color w:val="0096DA"/>
          <w:szCs w:val="22"/>
          <w:lang w:val="sv-SE"/>
        </w:rPr>
        <w:t xml:space="preserve"> </w:t>
      </w:r>
      <w:r w:rsidR="0039196F" w:rsidRPr="0039196F">
        <w:rPr>
          <w:rFonts w:ascii="HelveticaNeueLTPro-Roman" w:hAnsi="HelveticaNeueLTPro-Roman" w:cs="HelveticaNeueLTPro-Roman"/>
          <w:b/>
          <w:bCs/>
          <w:szCs w:val="22"/>
          <w:lang w:val="sv-SE"/>
        </w:rPr>
        <w:t>Lättarbetad</w:t>
      </w:r>
      <w:r w:rsidR="0039196F" w:rsidRPr="0039196F">
        <w:rPr>
          <w:rFonts w:ascii="HelveticaNeueLTPro-Roman" w:hAnsi="HelveticaNeueLTPro-Roman" w:cs="HelveticaNeueLTPro-Roman"/>
          <w:szCs w:val="22"/>
          <w:lang w:val="sv-SE"/>
        </w:rPr>
        <w:br/>
        <w:t>Bakplattan av naturfiber ger verktyget en extra flexibilitet som gör att rondellen formar sig perfekt efter arbetsstyckets yta med rena slipövergångar som resultat.</w:t>
      </w:r>
    </w:p>
    <w:p w:rsidR="00716B54" w:rsidRDefault="00716B54" w:rsidP="001F1FBA">
      <w:pPr>
        <w:autoSpaceDE w:val="0"/>
        <w:autoSpaceDN w:val="0"/>
        <w:adjustRightInd w:val="0"/>
        <w:spacing w:after="0" w:line="240" w:lineRule="auto"/>
        <w:rPr>
          <w:rFonts w:ascii="HelveticaNeueLTPro-Roman" w:hAnsi="HelveticaNeueLTPro-Roman" w:cs="HelveticaNeueLTPro-Roman"/>
          <w:szCs w:val="22"/>
          <w:lang w:val="sv-SE"/>
        </w:rPr>
      </w:pPr>
    </w:p>
    <w:p w:rsidR="001F1FBA" w:rsidRDefault="00716B54" w:rsidP="0039196F">
      <w:pPr>
        <w:autoSpaceDE w:val="0"/>
        <w:autoSpaceDN w:val="0"/>
        <w:adjustRightInd w:val="0"/>
        <w:spacing w:after="0" w:line="240" w:lineRule="auto"/>
        <w:ind w:left="284" w:hanging="284"/>
        <w:rPr>
          <w:rFonts w:ascii="HelveticaNeueLTPro-Roman" w:hAnsi="HelveticaNeueLTPro-Roman" w:cs="HelveticaNeueLTPro-Roman"/>
          <w:szCs w:val="22"/>
          <w:lang w:val="sv-SE"/>
        </w:rPr>
      </w:pPr>
      <w:r w:rsidRPr="008840CC">
        <w:rPr>
          <w:rFonts w:ascii="HelveticaNeueLTPro-Roman" w:hAnsi="HelveticaNeueLTPro-Roman" w:cs="HelveticaNeueLTPro-Roman"/>
          <w:b/>
          <w:bCs/>
          <w:color w:val="0096DA"/>
          <w:sz w:val="24"/>
          <w:szCs w:val="24"/>
          <w:lang w:val="sv-SE"/>
        </w:rPr>
        <w:t>+</w:t>
      </w:r>
      <w:r w:rsidR="001F1FBA" w:rsidRPr="008840CC">
        <w:rPr>
          <w:rFonts w:ascii="HelveticaNeueLTPro-Roman" w:hAnsi="HelveticaNeueLTPro-Roman" w:cs="HelveticaNeueLTPro-Roman"/>
          <w:b/>
          <w:bCs/>
          <w:color w:val="0096DA"/>
          <w:szCs w:val="22"/>
          <w:lang w:val="sv-SE"/>
        </w:rPr>
        <w:t xml:space="preserve"> </w:t>
      </w:r>
      <w:r w:rsidR="0039196F" w:rsidRPr="0039196F">
        <w:rPr>
          <w:rFonts w:ascii="HelveticaNeueLTPro-Bd" w:hAnsi="HelveticaNeueLTPro-Bd" w:cs="HelveticaNeueLTPro-Bd"/>
          <w:b/>
          <w:bCs/>
          <w:color w:val="000000"/>
          <w:szCs w:val="22"/>
          <w:lang w:val="sv-SE"/>
        </w:rPr>
        <w:t xml:space="preserve">Miljövänlig </w:t>
      </w:r>
      <w:r w:rsidR="0039196F" w:rsidRPr="0039196F">
        <w:rPr>
          <w:rFonts w:ascii="HelveticaNeueLTPro-Bd" w:hAnsi="HelveticaNeueLTPro-Bd" w:cs="HelveticaNeueLTPro-Bd"/>
          <w:b/>
          <w:bCs/>
          <w:color w:val="000000"/>
          <w:szCs w:val="22"/>
          <w:lang w:val="sv-SE"/>
        </w:rPr>
        <w:br/>
      </w:r>
      <w:r w:rsidR="0039196F" w:rsidRPr="0039196F">
        <w:rPr>
          <w:rFonts w:ascii="HelveticaNeueLTPro-Bd" w:hAnsi="HelveticaNeueLTPro-Bd" w:cs="HelveticaNeueLTPro-Bd"/>
          <w:color w:val="000000"/>
          <w:szCs w:val="22"/>
          <w:lang w:val="sv-SE"/>
        </w:rPr>
        <w:t>Den innovativa bakplattan av naturfiber är helt fri från glasfiber och minskar därmed miljöpåverkan</w:t>
      </w:r>
      <w:r w:rsidR="005F38C1" w:rsidRPr="0039196F">
        <w:rPr>
          <w:rFonts w:ascii="HelveticaNeueLTPro-Roman" w:hAnsi="HelveticaNeueLTPro-Roman" w:cs="HelveticaNeueLTPro-Roman"/>
          <w:szCs w:val="22"/>
          <w:lang w:val="sv-SE"/>
        </w:rPr>
        <w:t>.</w:t>
      </w:r>
      <w:r w:rsidR="0039196F" w:rsidRPr="0039196F">
        <w:rPr>
          <w:rFonts w:ascii="HelveticaNeueLTPro-Roman" w:hAnsi="HelveticaNeueLTPro-Roman" w:cs="HelveticaNeueLTPro-Roman"/>
          <w:szCs w:val="22"/>
          <w:lang w:val="sv-SE"/>
        </w:rPr>
        <w:t xml:space="preserve"> </w:t>
      </w:r>
    </w:p>
    <w:p w:rsidR="0039196F" w:rsidRDefault="0039196F" w:rsidP="0039196F">
      <w:pPr>
        <w:autoSpaceDE w:val="0"/>
        <w:autoSpaceDN w:val="0"/>
        <w:adjustRightInd w:val="0"/>
        <w:spacing w:after="0" w:line="240" w:lineRule="auto"/>
        <w:ind w:left="284" w:hanging="284"/>
        <w:rPr>
          <w:rFonts w:ascii="HelveticaNeueLTPro-Roman" w:hAnsi="HelveticaNeueLTPro-Roman" w:cs="HelveticaNeueLTPro-Roman"/>
          <w:szCs w:val="22"/>
        </w:rPr>
      </w:pPr>
    </w:p>
    <w:p w:rsidR="0039196F" w:rsidRPr="0039196F" w:rsidRDefault="0039196F" w:rsidP="0039196F">
      <w:pPr>
        <w:autoSpaceDE w:val="0"/>
        <w:autoSpaceDN w:val="0"/>
        <w:adjustRightInd w:val="0"/>
        <w:spacing w:after="0" w:line="240" w:lineRule="auto"/>
        <w:ind w:left="284" w:hanging="284"/>
        <w:rPr>
          <w:rFonts w:ascii="HelveticaNeueLTPro-Bd" w:hAnsi="HelveticaNeueLTPro-Bd" w:cs="HelveticaNeueLTPro-Bd"/>
          <w:color w:val="000000"/>
          <w:szCs w:val="22"/>
          <w:lang w:val="sv-SE"/>
        </w:rPr>
      </w:pPr>
      <w:r w:rsidRPr="0039196F">
        <w:rPr>
          <w:rFonts w:ascii="HelveticaNeueLTPro-Roman" w:hAnsi="HelveticaNeueLTPro-Roman" w:cs="HelveticaNeueLTPro-Roman"/>
          <w:szCs w:val="22"/>
        </w:rPr>
        <w:drawing>
          <wp:inline distT="0" distB="0" distL="0" distR="0" wp14:anchorId="2D2B1FA5" wp14:editId="6A69C219">
            <wp:extent cx="4319905" cy="1439545"/>
            <wp:effectExtent l="0" t="0" r="4445" b="825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9905" cy="1439545"/>
                    </a:xfrm>
                    <a:prstGeom prst="rect">
                      <a:avLst/>
                    </a:prstGeom>
                    <a:noFill/>
                    <a:ln>
                      <a:noFill/>
                    </a:ln>
                    <a:extLst/>
                  </pic:spPr>
                </pic:pic>
              </a:graphicData>
            </a:graphic>
          </wp:inline>
        </w:drawing>
      </w:r>
    </w:p>
    <w:p w:rsidR="00765AB3" w:rsidRDefault="00716B54" w:rsidP="0039196F">
      <w:pPr>
        <w:autoSpaceDE w:val="0"/>
        <w:autoSpaceDN w:val="0"/>
        <w:adjustRightInd w:val="0"/>
        <w:spacing w:after="0" w:line="240" w:lineRule="auto"/>
        <w:rPr>
          <w:rFonts w:ascii="HelveticaNeueLTPro-Roman" w:hAnsi="HelveticaNeueLTPro-Roman" w:cs="HelveticaNeueLTPro-Roman"/>
          <w:szCs w:val="22"/>
          <w:lang w:val="sv-SE"/>
        </w:rPr>
      </w:pPr>
      <w:r>
        <w:rPr>
          <w:rFonts w:ascii="HelveticaNeueLTPro-Roman" w:hAnsi="HelveticaNeueLTPro-Roman" w:cs="HelveticaNeueLTPro-Roman"/>
          <w:szCs w:val="22"/>
          <w:lang w:val="sv-SE"/>
        </w:rPr>
        <w:t>F</w:t>
      </w:r>
      <w:r w:rsidRPr="00044B9D">
        <w:rPr>
          <w:rFonts w:ascii="HelveticaNeueLTPro-Roman" w:hAnsi="HelveticaNeueLTPro-Roman" w:cs="HelveticaNeueLTPro-Roman"/>
          <w:szCs w:val="22"/>
          <w:lang w:val="sv-SE"/>
        </w:rPr>
        <w:t>ör mer information ring eller maila vår kundservice på telefon 08-544 715 00 eller e-post</w:t>
      </w:r>
      <w:r w:rsidRPr="00044B9D">
        <w:rPr>
          <w:rFonts w:ascii="HelveticaNeueLTPro-Roman" w:hAnsi="HelveticaNeueLTPro-Roman" w:cs="HelveticaNeueLTPro-Roman"/>
          <w:szCs w:val="22"/>
          <w:lang w:val="sv-SE"/>
        </w:rPr>
        <w:br/>
      </w:r>
      <w:hyperlink r:id="rId11" w:history="1">
        <w:r w:rsidR="00F814E4" w:rsidRPr="004D5DD9">
          <w:rPr>
            <w:rStyle w:val="Hyperlink"/>
            <w:rFonts w:ascii="HelveticaNeueLTPro-Roman" w:hAnsi="HelveticaNeueLTPro-Roman" w:cs="HelveticaNeueLTPro-Roman"/>
            <w:szCs w:val="22"/>
            <w:lang w:val="sv-SE"/>
          </w:rPr>
          <w:t>Order-SE@tyrolit.com</w:t>
        </w:r>
      </w:hyperlink>
      <w:r w:rsidRPr="00044B9D">
        <w:rPr>
          <w:rFonts w:ascii="HelveticaNeueLTPro-Roman" w:hAnsi="HelveticaNeueLTPro-Roman" w:cs="HelveticaNeueLTPro-Roman"/>
          <w:szCs w:val="22"/>
          <w:lang w:val="sv-SE"/>
        </w:rPr>
        <w:t>.</w:t>
      </w:r>
    </w:p>
    <w:p w:rsidR="00F814E4" w:rsidRDefault="00F814E4" w:rsidP="00231B75">
      <w:pPr>
        <w:autoSpaceDE w:val="0"/>
        <w:autoSpaceDN w:val="0"/>
        <w:adjustRightInd w:val="0"/>
        <w:spacing w:after="0" w:line="240" w:lineRule="auto"/>
        <w:rPr>
          <w:rStyle w:val="Strong"/>
          <w:rFonts w:ascii="Helvetica" w:hAnsi="Helvetica" w:cs="Helvetica"/>
          <w:sz w:val="16"/>
          <w:szCs w:val="16"/>
          <w:lang w:val="sv-SE"/>
        </w:rPr>
      </w:pPr>
    </w:p>
    <w:p w:rsidR="00B811CA" w:rsidRPr="00765AB3" w:rsidRDefault="00B811CA" w:rsidP="00231B75">
      <w:pPr>
        <w:autoSpaceDE w:val="0"/>
        <w:autoSpaceDN w:val="0"/>
        <w:adjustRightInd w:val="0"/>
        <w:spacing w:after="0" w:line="240" w:lineRule="auto"/>
        <w:rPr>
          <w:i/>
          <w:iCs/>
          <w:sz w:val="16"/>
          <w:szCs w:val="16"/>
          <w:lang w:val="sv-SE"/>
        </w:rPr>
      </w:pPr>
      <w:proofErr w:type="spellStart"/>
      <w:r w:rsidRPr="00765AB3">
        <w:rPr>
          <w:rStyle w:val="Strong"/>
          <w:rFonts w:ascii="Helvetica" w:hAnsi="Helvetica" w:cs="Helvetica"/>
          <w:sz w:val="16"/>
          <w:szCs w:val="16"/>
          <w:lang w:val="sv-SE"/>
        </w:rPr>
        <w:t>Tyrolit</w:t>
      </w:r>
      <w:proofErr w:type="spellEnd"/>
      <w:r w:rsidRPr="00765AB3">
        <w:rPr>
          <w:rFonts w:ascii="Helvetica" w:hAnsi="Helvetica" w:cs="Helvetica"/>
          <w:i/>
          <w:iCs/>
          <w:sz w:val="16"/>
          <w:szCs w:val="16"/>
          <w:lang w:val="sv-SE"/>
        </w:rPr>
        <w:t xml:space="preserve"> </w:t>
      </w:r>
      <w:r w:rsidRPr="00765AB3">
        <w:rPr>
          <w:rFonts w:ascii="Helvetica" w:hAnsi="Helvetica" w:cs="Helvetica"/>
          <w:i/>
          <w:iCs/>
          <w:color w:val="555555"/>
          <w:sz w:val="16"/>
          <w:szCs w:val="16"/>
          <w:lang w:val="sv-SE"/>
        </w:rPr>
        <w:t>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w:t>
      </w:r>
      <w:r w:rsidR="00E1307C">
        <w:rPr>
          <w:rFonts w:ascii="Helvetica" w:hAnsi="Helvetica" w:cs="Helvetica"/>
          <w:i/>
          <w:iCs/>
          <w:color w:val="555555"/>
          <w:sz w:val="16"/>
          <w:szCs w:val="16"/>
          <w:lang w:val="sv-SE"/>
        </w:rPr>
        <w:t>3 ca 45</w:t>
      </w:r>
      <w:r w:rsidRPr="00765AB3">
        <w:rPr>
          <w:rFonts w:ascii="Helvetica" w:hAnsi="Helvetica" w:cs="Helvetica"/>
          <w:i/>
          <w:iCs/>
          <w:color w:val="555555"/>
          <w:sz w:val="16"/>
          <w:szCs w:val="16"/>
          <w:lang w:val="sv-SE"/>
        </w:rPr>
        <w:t>00 anställda med en omsättning runt 550M Euro och ingår i Swarovski-kon</w:t>
      </w:r>
      <w:r w:rsidR="00F20D1C">
        <w:rPr>
          <w:rFonts w:ascii="Helvetica" w:hAnsi="Helvetica" w:cs="Helvetica"/>
          <w:i/>
          <w:iCs/>
          <w:color w:val="555555"/>
          <w:sz w:val="16"/>
          <w:szCs w:val="16"/>
          <w:lang w:val="sv-SE"/>
        </w:rPr>
        <w:t xml:space="preserve">cernen med huvudsäte i </w:t>
      </w:r>
      <w:proofErr w:type="spellStart"/>
      <w:r w:rsidR="00F20D1C">
        <w:rPr>
          <w:rFonts w:ascii="Helvetica" w:hAnsi="Helvetica" w:cs="Helvetica"/>
          <w:i/>
          <w:iCs/>
          <w:color w:val="555555"/>
          <w:sz w:val="16"/>
          <w:szCs w:val="16"/>
          <w:lang w:val="sv-SE"/>
        </w:rPr>
        <w:t>Schwaz</w:t>
      </w:r>
      <w:proofErr w:type="spellEnd"/>
      <w:r w:rsidR="00F20D1C">
        <w:rPr>
          <w:rFonts w:ascii="Helvetica" w:hAnsi="Helvetica" w:cs="Helvetica"/>
          <w:i/>
          <w:iCs/>
          <w:color w:val="555555"/>
          <w:sz w:val="16"/>
          <w:szCs w:val="16"/>
          <w:lang w:val="sv-SE"/>
        </w:rPr>
        <w:t>, Ö</w:t>
      </w:r>
      <w:r w:rsidRPr="00765AB3">
        <w:rPr>
          <w:rFonts w:ascii="Helvetica" w:hAnsi="Helvetica" w:cs="Helvetica"/>
          <w:i/>
          <w:iCs/>
          <w:color w:val="555555"/>
          <w:sz w:val="16"/>
          <w:szCs w:val="16"/>
          <w:lang w:val="sv-SE"/>
        </w:rPr>
        <w:t xml:space="preserve">sterrike. </w:t>
      </w:r>
      <w:r w:rsidRPr="00765AB3">
        <w:rPr>
          <w:rStyle w:val="Emphasis"/>
          <w:rFonts w:ascii="Helvetica" w:hAnsi="Helvetica" w:cs="Helvetica"/>
          <w:i w:val="0"/>
          <w:iCs w:val="0"/>
          <w:color w:val="4F81BD" w:themeColor="accent1"/>
          <w:sz w:val="16"/>
          <w:szCs w:val="16"/>
          <w:lang w:val="sv-SE"/>
        </w:rPr>
        <w:t>www.tyrolit.com</w:t>
      </w:r>
    </w:p>
    <w:sectPr w:rsidR="00B811CA" w:rsidRPr="00765AB3">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18" w:rsidRDefault="00605E18" w:rsidP="00B811CA">
      <w:pPr>
        <w:spacing w:after="0" w:line="240" w:lineRule="auto"/>
      </w:pPr>
      <w:r>
        <w:separator/>
      </w:r>
    </w:p>
  </w:endnote>
  <w:endnote w:type="continuationSeparator" w:id="0">
    <w:p w:rsidR="00605E18" w:rsidRDefault="00605E18"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LTStd-BoldEx2">
    <w:panose1 w:val="020B0907030502060204"/>
    <w:charset w:val="00"/>
    <w:family w:val="swiss"/>
    <w:notTrueType/>
    <w:pitch w:val="default"/>
    <w:sig w:usb0="00000003" w:usb1="00000000" w:usb2="00000000" w:usb3="00000000" w:csb0="00000001" w:csb1="00000000"/>
  </w:font>
  <w:font w:name="EurostileLTStd-Ex2">
    <w:panose1 w:val="020B0607020202060204"/>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HelveticaNeueLTPro-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18" w:rsidRDefault="00605E18" w:rsidP="00B811CA">
      <w:pPr>
        <w:spacing w:after="0" w:line="240" w:lineRule="auto"/>
      </w:pPr>
      <w:r>
        <w:separator/>
      </w:r>
    </w:p>
  </w:footnote>
  <w:footnote w:type="continuationSeparator" w:id="0">
    <w:p w:rsidR="00605E18" w:rsidRDefault="00605E18"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C3" w:rsidRDefault="00B16CC3" w:rsidP="00B811CA">
    <w:pPr>
      <w:pStyle w:val="Header"/>
      <w:jc w:val="right"/>
    </w:pPr>
    <w:r>
      <w:rPr>
        <w:noProof/>
      </w:rPr>
      <w:drawing>
        <wp:inline distT="0" distB="0" distL="0" distR="0" wp14:anchorId="0717190E" wp14:editId="1C28DDBE">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9"/>
    <w:rsid w:val="00000A7B"/>
    <w:rsid w:val="000532FC"/>
    <w:rsid w:val="000A215A"/>
    <w:rsid w:val="001F1FBA"/>
    <w:rsid w:val="0021178C"/>
    <w:rsid w:val="00231B75"/>
    <w:rsid w:val="002A4ABB"/>
    <w:rsid w:val="00321365"/>
    <w:rsid w:val="0039196F"/>
    <w:rsid w:val="00394714"/>
    <w:rsid w:val="00415E1F"/>
    <w:rsid w:val="005F38C1"/>
    <w:rsid w:val="00605E18"/>
    <w:rsid w:val="00644152"/>
    <w:rsid w:val="006D27D8"/>
    <w:rsid w:val="00716B54"/>
    <w:rsid w:val="00757432"/>
    <w:rsid w:val="00765AB3"/>
    <w:rsid w:val="008662D1"/>
    <w:rsid w:val="008840CC"/>
    <w:rsid w:val="008903FD"/>
    <w:rsid w:val="00894986"/>
    <w:rsid w:val="008D4477"/>
    <w:rsid w:val="008F7B4E"/>
    <w:rsid w:val="009C4E51"/>
    <w:rsid w:val="00A440A9"/>
    <w:rsid w:val="00A53FCA"/>
    <w:rsid w:val="00AC65D8"/>
    <w:rsid w:val="00AD327B"/>
    <w:rsid w:val="00B16CC3"/>
    <w:rsid w:val="00B624E6"/>
    <w:rsid w:val="00B811CA"/>
    <w:rsid w:val="00BB37DB"/>
    <w:rsid w:val="00BF4DB1"/>
    <w:rsid w:val="00BF5C23"/>
    <w:rsid w:val="00C55781"/>
    <w:rsid w:val="00D27CE0"/>
    <w:rsid w:val="00D31CC7"/>
    <w:rsid w:val="00DD1586"/>
    <w:rsid w:val="00E1307C"/>
    <w:rsid w:val="00E35F54"/>
    <w:rsid w:val="00EA3D80"/>
    <w:rsid w:val="00EA666D"/>
    <w:rsid w:val="00F2035A"/>
    <w:rsid w:val="00F20D1C"/>
    <w:rsid w:val="00F530B3"/>
    <w:rsid w:val="00F64E14"/>
    <w:rsid w:val="00F814E4"/>
    <w:rsid w:val="00FA0A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4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der-SE@tyrolit.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387B2F49</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Tyrolit Schleifmittelwerke</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Persson</dc:creator>
  <cp:lastModifiedBy>Jessica Persson</cp:lastModifiedBy>
  <cp:revision>4</cp:revision>
  <cp:lastPrinted>2014-03-27T14:35:00Z</cp:lastPrinted>
  <dcterms:created xsi:type="dcterms:W3CDTF">2014-04-25T12:22:00Z</dcterms:created>
  <dcterms:modified xsi:type="dcterms:W3CDTF">2014-04-25T12:36:00Z</dcterms:modified>
</cp:coreProperties>
</file>