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9D" w:rsidRP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Style w:val="Sterk"/>
          <w:rFonts w:ascii="Helvetica Neue" w:hAnsi="Helvetica Neue"/>
          <w:color w:val="555555"/>
          <w:sz w:val="20"/>
          <w:szCs w:val="20"/>
          <w:u w:val="single"/>
        </w:rPr>
      </w:pPr>
      <w:r w:rsidRPr="00DB4C9D">
        <w:rPr>
          <w:rStyle w:val="Sterk"/>
          <w:rFonts w:ascii="Helvetica Neue" w:hAnsi="Helvetica Neue"/>
          <w:color w:val="555555"/>
          <w:sz w:val="20"/>
          <w:szCs w:val="20"/>
          <w:u w:val="single"/>
        </w:rPr>
        <w:t>Pressemelding</w:t>
      </w:r>
    </w:p>
    <w:p w:rsidR="00DB4C9D" w:rsidRPr="00DB4C9D" w:rsidRDefault="00F62E9F" w:rsidP="00DB4C9D">
      <w:pPr>
        <w:pStyle w:val="NormalWeb"/>
        <w:shd w:val="clear" w:color="auto" w:fill="FFFFFF"/>
        <w:spacing w:before="0" w:beforeAutospacing="0" w:line="270" w:lineRule="atLeast"/>
        <w:rPr>
          <w:rStyle w:val="Sterk"/>
          <w:rFonts w:ascii="Helvetica Neue" w:hAnsi="Helvetica Neue"/>
          <w:color w:val="555555"/>
          <w:sz w:val="48"/>
          <w:szCs w:val="48"/>
        </w:rPr>
      </w:pPr>
      <w:r>
        <w:rPr>
          <w:rStyle w:val="Sterk"/>
          <w:rFonts w:ascii="Helvetica Neue" w:hAnsi="Helvetica Neue"/>
          <w:color w:val="555555"/>
          <w:sz w:val="48"/>
          <w:szCs w:val="48"/>
        </w:rPr>
        <w:t>Matematikken</w:t>
      </w:r>
      <w:r w:rsidR="00DB4C9D" w:rsidRPr="00DB4C9D">
        <w:rPr>
          <w:rStyle w:val="Sterk"/>
          <w:rFonts w:ascii="Helvetica Neue" w:hAnsi="Helvetica Neue"/>
          <w:color w:val="555555"/>
          <w:sz w:val="48"/>
          <w:szCs w:val="48"/>
        </w:rPr>
        <w:t xml:space="preserve"> sender Stabæk ned</w:t>
      </w:r>
    </w:p>
    <w:p w:rsidR="00DB4C9D" w:rsidRP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</w:rPr>
      </w:pPr>
      <w:r w:rsidRPr="00DB4C9D">
        <w:rPr>
          <w:rStyle w:val="Sterk"/>
          <w:rFonts w:ascii="Helvetica Neue" w:hAnsi="Helvetica Neue"/>
          <w:color w:val="555555"/>
        </w:rPr>
        <w:t>- </w:t>
      </w:r>
      <w:r w:rsidR="00F62E9F">
        <w:rPr>
          <w:rStyle w:val="Sterk"/>
          <w:rFonts w:ascii="Helvetica Neue" w:hAnsi="Helvetica Neue"/>
          <w:color w:val="555555"/>
        </w:rPr>
        <w:t>Matematikken</w:t>
      </w:r>
      <w:r w:rsidRPr="00DB4C9D">
        <w:rPr>
          <w:rStyle w:val="Sterk"/>
          <w:rFonts w:ascii="Helvetica Neue" w:hAnsi="Helvetica Neue"/>
          <w:color w:val="555555"/>
        </w:rPr>
        <w:t xml:space="preserve"> lyver ikke. Det er 48 % prosent sjanse for at Stabæk rykker rett ned fra Eliteserien. Samtidig tilsier matematikken at Lillestrøm og Strømsgodset spiller i Eliteserien også i 2019, forklarer analytiker.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Kommende lørdag er det duket for siste oppgjør i Eliteserien 2018. Det ligger an til å bli en thriller uten like, der Strømsgodset, Stabæk, Lillestrøm eller Start kan ende med måtte ta den tunge turen ned i OBOS-ligaen.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- Det er 27 mulige utfall av de tre avgjørende kampene (Haugesund - Start, LSK -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KBK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 og Stabæk - Godset). I 13 av disse scenariene rykker Stabæk direkte ned, mens laget havner på kvalik i ytterligere fem av de mulige utfallene. Det gir 48% sannsynlighet for at Bærum-laget rykker direkte ned og 66.66% sannsynlighet for at Henning Bergs mannskap havner på en av de to nederste plassene i Eliteserien, forklarer analytiker Fredrik Fodnes i spilleselskapet </w:t>
      </w:r>
      <w:proofErr w:type="gramStart"/>
      <w:r>
        <w:rPr>
          <w:rFonts w:ascii="Helvetica Neue" w:hAnsi="Helvetica Neue"/>
          <w:color w:val="555555"/>
          <w:sz w:val="20"/>
          <w:szCs w:val="20"/>
        </w:rPr>
        <w:t>ComeOn!.</w:t>
      </w:r>
      <w:proofErr w:type="gramEnd"/>
    </w:p>
    <w:p w:rsidR="00DB4C9D" w:rsidRP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</w:rPr>
      </w:pPr>
      <w:r w:rsidRPr="00DB4C9D">
        <w:rPr>
          <w:rStyle w:val="Sterk"/>
          <w:rFonts w:ascii="Helvetica Neue" w:hAnsi="Helvetica Neue"/>
          <w:color w:val="555555"/>
        </w:rPr>
        <w:t>Jubel i Drammen og Lillestrøm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Regnestykkene til analytikeren gir mest grunn til optimisme hos supportere av Lillestrøm og Strømsgodset. Laget fra Åråsen har i følge matematikken 18 % sjansen for direkte nedrykk, mens blåtrøyene fra Drammen er minst sannsynlige dumpekandidat med kun 3 %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nedrykkssjanse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>. Sørlendingene i Start er i større fare: Kjetil Rekdals menn har 29 % sjanse for direkte nedrykk kommende lørdag.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– Som bookmaker har vi</w:t>
      </w:r>
      <w:bookmarkStart w:id="0" w:name="_GoBack"/>
      <w:bookmarkEnd w:id="0"/>
      <w:r>
        <w:rPr>
          <w:rFonts w:ascii="Helvetica Neue" w:hAnsi="Helvetica Neue"/>
          <w:color w:val="555555"/>
          <w:sz w:val="20"/>
          <w:szCs w:val="20"/>
        </w:rPr>
        <w:t> mest troen på at Lillestrøm og Strømsgodset spiller i Eliteserien også neste år. Men i praksis avhenger alt av utfallet i det høydramatiske oppgjøret mellom Strømsgodset og Stabæk på Nadderud, understreker analytiker Fodnes.</w:t>
      </w:r>
    </w:p>
    <w:p w:rsidR="00DB4C9D" w:rsidRP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</w:rPr>
      </w:pPr>
      <w:r w:rsidRPr="00DB4C9D">
        <w:rPr>
          <w:rStyle w:val="Sterk"/>
          <w:rFonts w:ascii="Helvetica Neue" w:hAnsi="Helvetica Neue"/>
          <w:color w:val="555555"/>
        </w:rPr>
        <w:t>- Knokkelkamp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Han får støtte av fotballekspert Thorstein Helstad.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- Den mest spennende matchen foregår åpenbart på Nadderud. Stabæk har i utgangspunktet godt tak på Strømsgodset, men det lukter litt uavgjort. Samtidig møter Start et Haugesund som ikke har noe å spille for. Her tror jeg laget til Kjetil Rekdal tar poeng, sier tidligere landslagsspiller Helstad.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Den tidligere toppscoreren i Eliteserien spår en vanskelig sisterunde for gamleklubben Lillestrøm.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- LSK tar imot et formsterkt Kristiansund. Det er nærliggende å tro at det blir et knokkeloppgjør på naturgress - og at Lillestrøm tar poeng. Med et slikt utfall vil i så fall Start ende på kvalik og Stabæk på direkte nedrykk. Slik sett er min analyse lik matematikken, sier Thorstein Helstad. 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b/>
          <w:bCs/>
          <w:color w:val="555555"/>
          <w:sz w:val="20"/>
          <w:szCs w:val="20"/>
          <w:u w:val="single"/>
        </w:rPr>
      </w:pP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b/>
          <w:bCs/>
          <w:color w:val="555555"/>
          <w:sz w:val="20"/>
          <w:szCs w:val="20"/>
          <w:u w:val="single"/>
        </w:rPr>
        <w:lastRenderedPageBreak/>
        <w:t>Odds fra ComeOn! på direkte nedrykk fra i Eliteserien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Stabæk            1.80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Start                 2.30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Lillestrøm         5.50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proofErr w:type="gramStart"/>
      <w:r>
        <w:rPr>
          <w:rFonts w:ascii="Helvetica Neue" w:hAnsi="Helvetica Neue"/>
          <w:color w:val="555555"/>
          <w:sz w:val="20"/>
          <w:szCs w:val="20"/>
        </w:rPr>
        <w:t>Strømsgodset  8.00</w:t>
      </w:r>
      <w:proofErr w:type="gramEnd"/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b/>
          <w:bCs/>
          <w:color w:val="555555"/>
          <w:sz w:val="20"/>
          <w:szCs w:val="20"/>
          <w:u w:val="single"/>
        </w:rPr>
        <w:t>Odds fra ComeOn! på kvalifiseringsplass i Eliteserien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Start                  2.50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Lillestrøm          2.70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Stabæk             3.30</w:t>
      </w:r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proofErr w:type="gramStart"/>
      <w:r>
        <w:rPr>
          <w:rFonts w:ascii="Helvetica Neue" w:hAnsi="Helvetica Neue"/>
          <w:color w:val="555555"/>
          <w:sz w:val="20"/>
          <w:szCs w:val="20"/>
        </w:rPr>
        <w:t>Strømsgodset  5.00</w:t>
      </w:r>
      <w:proofErr w:type="gramEnd"/>
    </w:p>
    <w:p w:rsidR="00DB4C9D" w:rsidRDefault="00DB4C9D" w:rsidP="00DB4C9D">
      <w:pPr>
        <w:pStyle w:val="NormalWe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Bodø/Glimt      20.00 </w:t>
      </w:r>
    </w:p>
    <w:p w:rsidR="00A348F9" w:rsidRDefault="00A348F9"/>
    <w:sectPr w:rsidR="00A348F9" w:rsidSect="00525A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9D"/>
    <w:rsid w:val="00525AF2"/>
    <w:rsid w:val="008310BC"/>
    <w:rsid w:val="00921CC8"/>
    <w:rsid w:val="00A348F9"/>
    <w:rsid w:val="00DB4C9D"/>
    <w:rsid w:val="00F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C803C"/>
  <w15:chartTrackingRefBased/>
  <w15:docId w15:val="{7032A07E-42AD-C749-B783-792E883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B4C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B4C9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B4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DB4C9D"/>
  </w:style>
  <w:style w:type="character" w:styleId="Sterk">
    <w:name w:val="Strong"/>
    <w:basedOn w:val="Standardskriftforavsnitt"/>
    <w:uiPriority w:val="22"/>
    <w:qFormat/>
    <w:rsid w:val="00DB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Tømmerhoel</dc:creator>
  <cp:keywords/>
  <dc:description/>
  <cp:lastModifiedBy>Pål Tømmerhoel</cp:lastModifiedBy>
  <cp:revision>2</cp:revision>
  <dcterms:created xsi:type="dcterms:W3CDTF">2018-11-21T07:23:00Z</dcterms:created>
  <dcterms:modified xsi:type="dcterms:W3CDTF">2018-11-21T07:23:00Z</dcterms:modified>
</cp:coreProperties>
</file>