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ED" w:rsidRPr="00CB247F" w:rsidRDefault="00C473ED" w:rsidP="004B0E97">
      <w:pPr>
        <w:spacing w:line="276" w:lineRule="auto"/>
        <w:rPr>
          <w:rFonts w:ascii="Arial" w:hAnsi="Arial" w:cs="Arial"/>
          <w:bCs/>
          <w:color w:val="2E2E2E"/>
          <w:lang w:val="nb-NO"/>
        </w:rPr>
      </w:pPr>
      <w:r>
        <w:rPr>
          <w:rFonts w:ascii="Arial" w:hAnsi="Arial" w:cs="Arial"/>
          <w:bCs/>
          <w:color w:val="2E2E2E"/>
          <w:sz w:val="24"/>
          <w:szCs w:val="24"/>
          <w:lang w:val="nb-NO"/>
        </w:rPr>
        <w:t xml:space="preserve">PRESSEMEDDELELSE -  </w:t>
      </w:r>
      <w:r w:rsidR="00B75112">
        <w:rPr>
          <w:rFonts w:ascii="Arial" w:hAnsi="Arial" w:cs="Arial"/>
          <w:bCs/>
          <w:color w:val="2E2E2E"/>
          <w:lang w:val="nb-NO"/>
        </w:rPr>
        <w:t>9</w:t>
      </w:r>
      <w:r w:rsidR="00CB247F" w:rsidRPr="00CB247F">
        <w:rPr>
          <w:rFonts w:ascii="Arial" w:hAnsi="Arial" w:cs="Arial"/>
          <w:bCs/>
          <w:color w:val="2E2E2E"/>
          <w:lang w:val="nb-NO"/>
        </w:rPr>
        <w:t>. september 2013</w:t>
      </w:r>
    </w:p>
    <w:p w:rsidR="00C473ED" w:rsidRDefault="00C473ED" w:rsidP="004B0E97">
      <w:pPr>
        <w:spacing w:line="276" w:lineRule="auto"/>
        <w:rPr>
          <w:rFonts w:ascii="Arial" w:hAnsi="Arial" w:cs="Arial"/>
          <w:b/>
          <w:bCs/>
          <w:color w:val="2E2E2E"/>
          <w:sz w:val="36"/>
          <w:szCs w:val="36"/>
          <w:lang w:val="nb-NO"/>
        </w:rPr>
      </w:pPr>
    </w:p>
    <w:p w:rsidR="00025265" w:rsidRPr="00A42169" w:rsidRDefault="00061675" w:rsidP="004B0E97">
      <w:pPr>
        <w:spacing w:line="276" w:lineRule="auto"/>
        <w:rPr>
          <w:rFonts w:ascii="Arial" w:hAnsi="Arial" w:cs="Arial"/>
          <w:b/>
          <w:bCs/>
          <w:color w:val="2E2E2E"/>
          <w:sz w:val="36"/>
          <w:szCs w:val="36"/>
          <w:lang w:val="nb-NO"/>
        </w:rPr>
      </w:pPr>
      <w:r w:rsidRPr="00A42169">
        <w:rPr>
          <w:rFonts w:ascii="Arial" w:hAnsi="Arial" w:cs="Arial"/>
          <w:b/>
          <w:bCs/>
          <w:color w:val="2E2E2E"/>
          <w:sz w:val="36"/>
          <w:szCs w:val="36"/>
          <w:lang w:val="nb-NO"/>
        </w:rPr>
        <w:t>S</w:t>
      </w:r>
      <w:r w:rsidR="005675F7" w:rsidRPr="00A42169">
        <w:rPr>
          <w:rFonts w:ascii="Arial" w:hAnsi="Arial" w:cs="Arial"/>
          <w:b/>
          <w:bCs/>
          <w:color w:val="2E2E2E"/>
          <w:sz w:val="36"/>
          <w:szCs w:val="36"/>
          <w:lang w:val="nb-NO"/>
        </w:rPr>
        <w:t xml:space="preserve">kråninger </w:t>
      </w:r>
      <w:r w:rsidR="00424675" w:rsidRPr="007279C4">
        <w:rPr>
          <w:rFonts w:ascii="Arial" w:hAnsi="Arial" w:cs="Arial"/>
          <w:b/>
          <w:bCs/>
          <w:color w:val="2E2E2E"/>
          <w:sz w:val="36"/>
          <w:szCs w:val="36"/>
          <w:lang w:val="nb-NO"/>
        </w:rPr>
        <w:t>stabiliseres</w:t>
      </w:r>
      <w:r w:rsidR="00025265" w:rsidRPr="00A42169">
        <w:rPr>
          <w:rFonts w:ascii="Arial" w:hAnsi="Arial" w:cs="Arial"/>
          <w:b/>
          <w:bCs/>
          <w:color w:val="2E2E2E"/>
          <w:sz w:val="36"/>
          <w:szCs w:val="36"/>
          <w:lang w:val="nb-NO"/>
        </w:rPr>
        <w:t xml:space="preserve"> med </w:t>
      </w:r>
      <w:r w:rsidR="00025265" w:rsidRPr="00A42169">
        <w:rPr>
          <w:rFonts w:ascii="Arial" w:hAnsi="Arial" w:cs="Arial"/>
          <w:b/>
          <w:sz w:val="36"/>
          <w:szCs w:val="36"/>
        </w:rPr>
        <w:t>Leca</w:t>
      </w:r>
      <w:r w:rsidR="00025265" w:rsidRPr="00297F78">
        <w:rPr>
          <w:rFonts w:ascii="Arial" w:hAnsi="Arial" w:cs="Arial"/>
          <w:b/>
          <w:sz w:val="36"/>
          <w:szCs w:val="36"/>
          <w:vertAlign w:val="superscript"/>
        </w:rPr>
        <w:t>®</w:t>
      </w:r>
      <w:r w:rsidR="00025265" w:rsidRPr="00A42169">
        <w:rPr>
          <w:rFonts w:ascii="Arial" w:hAnsi="Arial" w:cs="Arial"/>
          <w:b/>
          <w:sz w:val="36"/>
          <w:szCs w:val="36"/>
        </w:rPr>
        <w:t xml:space="preserve"> letklinker</w:t>
      </w:r>
      <w:r w:rsidR="004B0E97" w:rsidRPr="00A42169">
        <w:rPr>
          <w:rFonts w:ascii="Arial" w:hAnsi="Arial" w:cs="Arial"/>
          <w:b/>
          <w:sz w:val="36"/>
          <w:szCs w:val="36"/>
        </w:rPr>
        <w:t xml:space="preserve"> </w:t>
      </w:r>
    </w:p>
    <w:p w:rsidR="00983011" w:rsidRDefault="002805C0" w:rsidP="004B0E97">
      <w:pPr>
        <w:spacing w:line="276" w:lineRule="auto"/>
        <w:rPr>
          <w:rFonts w:ascii="Arial" w:hAnsi="Arial" w:cs="Arial"/>
          <w:b/>
        </w:rPr>
      </w:pPr>
      <w:r w:rsidRPr="002805C0">
        <w:rPr>
          <w:rFonts w:ascii="Arial" w:hAnsi="Arial" w:cs="Arial"/>
          <w:b/>
          <w:bCs/>
          <w:color w:val="2E2E2E"/>
          <w:sz w:val="20"/>
          <w:szCs w:val="20"/>
          <w:lang w:val="nb-NO"/>
        </w:rPr>
        <w:br/>
      </w:r>
      <w:r w:rsidR="006D28F0">
        <w:rPr>
          <w:rFonts w:ascii="Arial" w:hAnsi="Arial" w:cs="Arial"/>
          <w:b/>
          <w:bCs/>
          <w:color w:val="2E2E2E"/>
          <w:lang w:val="nb-NO"/>
        </w:rPr>
        <w:t xml:space="preserve">Forskere </w:t>
      </w:r>
      <w:r w:rsidR="00BA6851" w:rsidRPr="005675F7">
        <w:rPr>
          <w:rFonts w:ascii="Arial" w:hAnsi="Arial" w:cs="Arial"/>
          <w:b/>
          <w:bCs/>
          <w:color w:val="2E2E2E"/>
          <w:lang w:val="nb-NO"/>
        </w:rPr>
        <w:t xml:space="preserve">har </w:t>
      </w:r>
      <w:r w:rsidR="005675F7" w:rsidRPr="005675F7">
        <w:rPr>
          <w:rFonts w:ascii="Arial" w:hAnsi="Arial" w:cs="Arial"/>
          <w:b/>
          <w:bCs/>
          <w:color w:val="2E2E2E"/>
          <w:lang w:val="nb-NO"/>
        </w:rPr>
        <w:t xml:space="preserve">udviklet en ny smart metode til at stabilisere områder med </w:t>
      </w:r>
      <w:r w:rsidR="00724BA5">
        <w:rPr>
          <w:rFonts w:ascii="Arial" w:hAnsi="Arial" w:cs="Arial"/>
          <w:b/>
          <w:bCs/>
          <w:color w:val="2E2E2E"/>
          <w:lang w:val="nb-NO"/>
        </w:rPr>
        <w:t xml:space="preserve">vanskelige </w:t>
      </w:r>
      <w:r w:rsidR="005675F7" w:rsidRPr="005675F7">
        <w:rPr>
          <w:rFonts w:ascii="Arial" w:hAnsi="Arial" w:cs="Arial"/>
          <w:b/>
        </w:rPr>
        <w:t>grundforhold</w:t>
      </w:r>
      <w:r w:rsidR="009F57B9">
        <w:rPr>
          <w:rFonts w:ascii="Arial" w:hAnsi="Arial" w:cs="Arial"/>
          <w:b/>
        </w:rPr>
        <w:t xml:space="preserve"> og terræn</w:t>
      </w:r>
      <w:r w:rsidR="00025265">
        <w:rPr>
          <w:rFonts w:ascii="Arial" w:hAnsi="Arial" w:cs="Arial"/>
          <w:b/>
        </w:rPr>
        <w:t>, som fx skråninger</w:t>
      </w:r>
      <w:r w:rsidR="009F57B9">
        <w:rPr>
          <w:rFonts w:ascii="Arial" w:hAnsi="Arial" w:cs="Arial"/>
          <w:b/>
        </w:rPr>
        <w:t xml:space="preserve">. </w:t>
      </w:r>
      <w:r w:rsidR="00025265">
        <w:rPr>
          <w:rFonts w:ascii="Arial" w:hAnsi="Arial" w:cs="Arial"/>
          <w:b/>
        </w:rPr>
        <w:t xml:space="preserve"> I metoden indgår der </w:t>
      </w:r>
      <w:r w:rsidR="00025265" w:rsidRPr="00025265">
        <w:rPr>
          <w:rFonts w:ascii="Arial" w:hAnsi="Arial" w:cs="Arial"/>
          <w:b/>
        </w:rPr>
        <w:t>Leca</w:t>
      </w:r>
      <w:r w:rsidR="00025265" w:rsidRPr="00297F78">
        <w:rPr>
          <w:rFonts w:ascii="Arial" w:hAnsi="Arial" w:cs="Arial"/>
          <w:b/>
          <w:vertAlign w:val="superscript"/>
        </w:rPr>
        <w:t xml:space="preserve">® </w:t>
      </w:r>
      <w:r w:rsidR="00025265" w:rsidRPr="00025265">
        <w:rPr>
          <w:rFonts w:ascii="Arial" w:hAnsi="Arial" w:cs="Arial"/>
          <w:b/>
        </w:rPr>
        <w:t>letklinker</w:t>
      </w:r>
      <w:r w:rsidR="004A2492">
        <w:rPr>
          <w:rFonts w:ascii="Arial" w:hAnsi="Arial" w:cs="Arial"/>
          <w:b/>
        </w:rPr>
        <w:t>, som blæses ind i enorme ”</w:t>
      </w:r>
      <w:r w:rsidR="002F3D35">
        <w:rPr>
          <w:rFonts w:ascii="Arial" w:hAnsi="Arial" w:cs="Arial"/>
          <w:b/>
        </w:rPr>
        <w:t>pølseskin</w:t>
      </w:r>
      <w:r w:rsidR="00A42169">
        <w:rPr>
          <w:rFonts w:ascii="Arial" w:hAnsi="Arial" w:cs="Arial"/>
          <w:b/>
        </w:rPr>
        <w:t>d</w:t>
      </w:r>
      <w:r w:rsidR="002F3D35">
        <w:rPr>
          <w:rFonts w:ascii="Arial" w:hAnsi="Arial" w:cs="Arial"/>
          <w:b/>
        </w:rPr>
        <w:t xml:space="preserve">” lavet af </w:t>
      </w:r>
      <w:r w:rsidR="00061675">
        <w:rPr>
          <w:rFonts w:ascii="Arial" w:hAnsi="Arial" w:cs="Arial"/>
          <w:b/>
        </w:rPr>
        <w:t>geotekstiler</w:t>
      </w:r>
      <w:r w:rsidR="00F86BFF">
        <w:rPr>
          <w:rFonts w:ascii="Arial" w:hAnsi="Arial" w:cs="Arial"/>
          <w:b/>
        </w:rPr>
        <w:t>,</w:t>
      </w:r>
      <w:r w:rsidR="002F3D35">
        <w:rPr>
          <w:rFonts w:ascii="Arial" w:hAnsi="Arial" w:cs="Arial"/>
          <w:b/>
        </w:rPr>
        <w:t xml:space="preserve"> som stables og </w:t>
      </w:r>
      <w:r w:rsidR="00061675">
        <w:rPr>
          <w:rFonts w:ascii="Arial" w:hAnsi="Arial" w:cs="Arial"/>
          <w:b/>
        </w:rPr>
        <w:t xml:space="preserve">udgør en stabiliserende </w:t>
      </w:r>
      <w:r w:rsidR="00D441C6">
        <w:rPr>
          <w:rFonts w:ascii="Arial" w:hAnsi="Arial" w:cs="Arial"/>
          <w:b/>
        </w:rPr>
        <w:t xml:space="preserve">og stærk </w:t>
      </w:r>
      <w:r w:rsidR="006D28F0">
        <w:rPr>
          <w:rFonts w:ascii="Arial" w:hAnsi="Arial" w:cs="Arial"/>
          <w:b/>
        </w:rPr>
        <w:t>væg.</w:t>
      </w:r>
    </w:p>
    <w:p w:rsidR="00724BA5" w:rsidRDefault="00724BA5" w:rsidP="004B0E97">
      <w:pPr>
        <w:spacing w:line="276" w:lineRule="auto"/>
        <w:rPr>
          <w:rFonts w:ascii="Arial" w:hAnsi="Arial" w:cs="Arial"/>
          <w:bCs/>
          <w:color w:val="2E2E2E"/>
          <w:lang w:val="nb-NO"/>
        </w:rPr>
      </w:pPr>
    </w:p>
    <w:p w:rsidR="004E0577" w:rsidRDefault="00B35E3F" w:rsidP="004B0E9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Leca</w:t>
      </w:r>
      <w:r w:rsidRPr="00F67BFD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letklinker</w:t>
      </w:r>
      <w:r w:rsidR="00983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har </w:t>
      </w:r>
      <w:r w:rsidR="00983011">
        <w:rPr>
          <w:rFonts w:ascii="Arial" w:hAnsi="Arial" w:cs="Arial"/>
        </w:rPr>
        <w:t xml:space="preserve">mange anvendelsesmuligheder. Fx bruges </w:t>
      </w:r>
      <w:r>
        <w:rPr>
          <w:rFonts w:ascii="Arial" w:hAnsi="Arial" w:cs="Arial"/>
        </w:rPr>
        <w:t xml:space="preserve">de </w:t>
      </w:r>
      <w:r w:rsidR="00780D21">
        <w:rPr>
          <w:rFonts w:ascii="Arial" w:hAnsi="Arial" w:cs="Arial"/>
        </w:rPr>
        <w:t xml:space="preserve">som letfyld i </w:t>
      </w:r>
      <w:r w:rsidR="00983011">
        <w:rPr>
          <w:rFonts w:ascii="Arial" w:hAnsi="Arial" w:cs="Arial"/>
        </w:rPr>
        <w:t>havnean</w:t>
      </w:r>
      <w:r w:rsidR="00A55C24">
        <w:rPr>
          <w:rFonts w:ascii="Arial" w:hAnsi="Arial" w:cs="Arial"/>
        </w:rPr>
        <w:t>læg og veje, som drænmateriale</w:t>
      </w:r>
      <w:r w:rsidR="00A55C24" w:rsidRPr="007279C4">
        <w:rPr>
          <w:rFonts w:ascii="Arial" w:hAnsi="Arial" w:cs="Arial"/>
        </w:rPr>
        <w:t>,</w:t>
      </w:r>
      <w:r w:rsidR="00983011" w:rsidRPr="007279C4">
        <w:rPr>
          <w:rFonts w:ascii="Arial" w:hAnsi="Arial" w:cs="Arial"/>
        </w:rPr>
        <w:t xml:space="preserve"> </w:t>
      </w:r>
      <w:r w:rsidR="00F22A26" w:rsidRPr="007279C4">
        <w:rPr>
          <w:rFonts w:ascii="Arial" w:hAnsi="Arial" w:cs="Arial"/>
        </w:rPr>
        <w:t xml:space="preserve">til varmeisolering og kapillarbrydning i terrændæk, </w:t>
      </w:r>
      <w:r w:rsidRPr="007279C4">
        <w:rPr>
          <w:rFonts w:ascii="Arial" w:hAnsi="Arial" w:cs="Arial"/>
        </w:rPr>
        <w:t xml:space="preserve">til </w:t>
      </w:r>
      <w:r w:rsidR="00235B60" w:rsidRPr="007279C4">
        <w:rPr>
          <w:rFonts w:ascii="Arial" w:hAnsi="Arial" w:cs="Arial"/>
        </w:rPr>
        <w:t xml:space="preserve">trykudligning </w:t>
      </w:r>
      <w:r w:rsidRPr="007279C4">
        <w:rPr>
          <w:rFonts w:ascii="Arial" w:hAnsi="Arial" w:cs="Arial"/>
        </w:rPr>
        <w:t xml:space="preserve">mod </w:t>
      </w:r>
      <w:r w:rsidR="00235B60" w:rsidRPr="007279C4">
        <w:rPr>
          <w:rFonts w:ascii="Arial" w:hAnsi="Arial" w:cs="Arial"/>
        </w:rPr>
        <w:t>indtrængning</w:t>
      </w:r>
      <w:r w:rsidRPr="007279C4">
        <w:rPr>
          <w:rFonts w:ascii="Arial" w:hAnsi="Arial" w:cs="Arial"/>
        </w:rPr>
        <w:t xml:space="preserve"> </w:t>
      </w:r>
      <w:r w:rsidR="007279C4">
        <w:rPr>
          <w:rFonts w:ascii="Arial" w:hAnsi="Arial" w:cs="Arial"/>
        </w:rPr>
        <w:t xml:space="preserve">af radon </w:t>
      </w:r>
      <w:r w:rsidRPr="007279C4">
        <w:rPr>
          <w:rFonts w:ascii="Arial" w:hAnsi="Arial" w:cs="Arial"/>
        </w:rPr>
        <w:t xml:space="preserve">m.m. </w:t>
      </w:r>
      <w:r w:rsidR="00F04C83" w:rsidRPr="007279C4">
        <w:rPr>
          <w:rFonts w:ascii="Arial" w:hAnsi="Arial" w:cs="Arial"/>
        </w:rPr>
        <w:br/>
      </w:r>
      <w:r w:rsidRPr="007279C4">
        <w:rPr>
          <w:rFonts w:ascii="Arial" w:hAnsi="Arial" w:cs="Arial"/>
        </w:rPr>
        <w:t>Med den nye unikke metode</w:t>
      </w:r>
      <w:r w:rsidR="0099719F" w:rsidRPr="007279C4">
        <w:rPr>
          <w:rFonts w:ascii="Arial" w:hAnsi="Arial" w:cs="Arial"/>
        </w:rPr>
        <w:t>,</w:t>
      </w:r>
      <w:r w:rsidRPr="007279C4">
        <w:rPr>
          <w:rFonts w:ascii="Arial" w:hAnsi="Arial" w:cs="Arial"/>
        </w:rPr>
        <w:t xml:space="preserve"> som kan løse byggeprojekter </w:t>
      </w:r>
      <w:r w:rsidR="0099719F" w:rsidRPr="007279C4">
        <w:rPr>
          <w:rFonts w:ascii="Arial" w:hAnsi="Arial" w:cs="Arial"/>
        </w:rPr>
        <w:t>i vanskeligt terræn</w:t>
      </w:r>
      <w:r w:rsidR="00780D21" w:rsidRPr="007279C4">
        <w:rPr>
          <w:rFonts w:ascii="Arial" w:hAnsi="Arial" w:cs="Arial"/>
        </w:rPr>
        <w:t xml:space="preserve"> og stabilisere</w:t>
      </w:r>
      <w:r w:rsidR="00780D21">
        <w:rPr>
          <w:rFonts w:ascii="Arial" w:hAnsi="Arial" w:cs="Arial"/>
        </w:rPr>
        <w:t xml:space="preserve"> skråninger</w:t>
      </w:r>
      <w:r w:rsidR="0099719F">
        <w:rPr>
          <w:rFonts w:ascii="Arial" w:hAnsi="Arial" w:cs="Arial"/>
        </w:rPr>
        <w:t>,</w:t>
      </w:r>
      <w:r w:rsidR="00621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får Leca</w:t>
      </w:r>
      <w:r w:rsidRPr="00F67BFD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letklinker endnu en funktion, </w:t>
      </w:r>
      <w:r w:rsidR="00780D21">
        <w:rPr>
          <w:rFonts w:ascii="Arial" w:hAnsi="Arial" w:cs="Arial"/>
        </w:rPr>
        <w:t>som kan bruges over hele kloden.</w:t>
      </w:r>
      <w:r w:rsidR="00780D21">
        <w:rPr>
          <w:rFonts w:ascii="Arial" w:hAnsi="Arial" w:cs="Arial"/>
        </w:rPr>
        <w:br/>
      </w:r>
    </w:p>
    <w:p w:rsidR="00EE5123" w:rsidRPr="00EE5123" w:rsidRDefault="0099719F" w:rsidP="00EE5123">
      <w:pPr>
        <w:spacing w:line="276" w:lineRule="auto"/>
        <w:rPr>
          <w:rFonts w:ascii="Arial" w:hAnsi="Arial" w:cs="Arial"/>
          <w:lang w:val="nb-NO"/>
        </w:rPr>
      </w:pPr>
      <w:r>
        <w:rPr>
          <w:rFonts w:ascii="Arial" w:hAnsi="Arial" w:cs="Arial"/>
          <w:bCs/>
          <w:color w:val="2E2E2E"/>
          <w:lang w:val="nb-NO"/>
        </w:rPr>
        <w:t>Metoden</w:t>
      </w:r>
      <w:r w:rsidR="006D28F0" w:rsidRPr="00BA6851">
        <w:rPr>
          <w:rFonts w:ascii="Arial" w:hAnsi="Arial" w:cs="Arial"/>
          <w:bCs/>
          <w:color w:val="2E2E2E"/>
          <w:lang w:val="nb-NO"/>
        </w:rPr>
        <w:t xml:space="preserve"> går ud på at blæse </w:t>
      </w:r>
      <w:r w:rsidR="006D28F0" w:rsidRPr="00BA6851">
        <w:rPr>
          <w:rFonts w:ascii="Arial" w:hAnsi="Arial" w:cs="Arial"/>
        </w:rPr>
        <w:t>Leca</w:t>
      </w:r>
      <w:r w:rsidR="006D28F0" w:rsidRPr="00F67BFD">
        <w:rPr>
          <w:rFonts w:ascii="Arial" w:hAnsi="Arial" w:cs="Arial"/>
          <w:vertAlign w:val="superscript"/>
        </w:rPr>
        <w:t>®</w:t>
      </w:r>
      <w:r w:rsidR="006D28F0" w:rsidRPr="00BA6851">
        <w:rPr>
          <w:rFonts w:ascii="Arial" w:hAnsi="Arial" w:cs="Arial"/>
        </w:rPr>
        <w:t xml:space="preserve"> letklinker ind i </w:t>
      </w:r>
      <w:r w:rsidR="00CA317D">
        <w:rPr>
          <w:rFonts w:ascii="Arial" w:hAnsi="Arial" w:cs="Arial"/>
        </w:rPr>
        <w:t xml:space="preserve">store </w:t>
      </w:r>
      <w:r w:rsidR="007279C4">
        <w:rPr>
          <w:rFonts w:ascii="Arial" w:hAnsi="Arial" w:cs="Arial"/>
        </w:rPr>
        <w:t xml:space="preserve">poser lavet af </w:t>
      </w:r>
      <w:r w:rsidR="007279C4">
        <w:rPr>
          <w:rFonts w:ascii="Arial" w:hAnsi="Arial" w:cs="Arial"/>
          <w:bCs/>
          <w:color w:val="2E2E2E"/>
          <w:lang w:val="nb-NO"/>
        </w:rPr>
        <w:t>geotekst</w:t>
      </w:r>
      <w:r w:rsidR="007279C4" w:rsidRPr="007279C4">
        <w:rPr>
          <w:rFonts w:ascii="Arial" w:hAnsi="Arial" w:cs="Arial"/>
          <w:bCs/>
          <w:color w:val="2E2E2E"/>
          <w:lang w:val="nb-NO"/>
        </w:rPr>
        <w:t>il</w:t>
      </w:r>
      <w:r w:rsidR="00CA317D">
        <w:rPr>
          <w:rFonts w:ascii="Arial" w:hAnsi="Arial" w:cs="Arial"/>
          <w:bCs/>
          <w:color w:val="2E2E2E"/>
          <w:lang w:val="nb-NO"/>
        </w:rPr>
        <w:t xml:space="preserve">, som </w:t>
      </w:r>
      <w:r w:rsidR="004E0577">
        <w:rPr>
          <w:rFonts w:ascii="Arial" w:hAnsi="Arial" w:cs="Arial"/>
          <w:bCs/>
          <w:color w:val="2E2E2E"/>
          <w:lang w:val="nb-NO"/>
        </w:rPr>
        <w:t xml:space="preserve">nærmest ligner store </w:t>
      </w:r>
      <w:r w:rsidR="004E0577">
        <w:rPr>
          <w:rFonts w:ascii="Arial" w:hAnsi="Arial" w:cs="Arial"/>
        </w:rPr>
        <w:t>”</w:t>
      </w:r>
      <w:r w:rsidR="00612B1F">
        <w:rPr>
          <w:rFonts w:ascii="Arial" w:hAnsi="Arial" w:cs="Arial"/>
          <w:bCs/>
          <w:color w:val="2E2E2E"/>
          <w:lang w:val="nb-NO"/>
        </w:rPr>
        <w:t>pølseskind</w:t>
      </w:r>
      <w:r w:rsidR="00AE3C01">
        <w:rPr>
          <w:rFonts w:ascii="Arial" w:hAnsi="Arial" w:cs="Arial"/>
        </w:rPr>
        <w:t>”</w:t>
      </w:r>
      <w:r w:rsidR="00F22A26">
        <w:rPr>
          <w:rFonts w:ascii="Arial" w:hAnsi="Arial" w:cs="Arial"/>
          <w:bCs/>
          <w:color w:val="2E2E2E"/>
          <w:lang w:val="nb-NO"/>
        </w:rPr>
        <w:t>.</w:t>
      </w:r>
      <w:r w:rsidR="00F86BFF">
        <w:rPr>
          <w:rFonts w:ascii="Arial" w:hAnsi="Arial" w:cs="Arial"/>
          <w:bCs/>
          <w:color w:val="2E2E2E"/>
          <w:lang w:val="nb-NO"/>
        </w:rPr>
        <w:t xml:space="preserve"> </w:t>
      </w:r>
      <w:r w:rsidR="00F22A26">
        <w:rPr>
          <w:rFonts w:ascii="Arial" w:hAnsi="Arial" w:cs="Arial"/>
          <w:bCs/>
          <w:color w:val="2E2E2E"/>
          <w:lang w:val="nb-NO"/>
        </w:rPr>
        <w:t>Poserne fyldes på stedet</w:t>
      </w:r>
      <w:r w:rsidR="007279C4">
        <w:rPr>
          <w:rFonts w:ascii="Arial" w:hAnsi="Arial" w:cs="Arial"/>
          <w:bCs/>
          <w:color w:val="2E2E2E"/>
          <w:lang w:val="nb-NO"/>
        </w:rPr>
        <w:t>,</w:t>
      </w:r>
      <w:r w:rsidR="00F22A26">
        <w:rPr>
          <w:rFonts w:ascii="Arial" w:hAnsi="Arial" w:cs="Arial"/>
          <w:bCs/>
          <w:color w:val="2E2E2E"/>
          <w:lang w:val="nb-NO"/>
        </w:rPr>
        <w:t xml:space="preserve"> </w:t>
      </w:r>
      <w:r w:rsidR="00235B60">
        <w:rPr>
          <w:rFonts w:ascii="Arial" w:hAnsi="Arial" w:cs="Arial"/>
          <w:bCs/>
          <w:color w:val="2E2E2E"/>
          <w:lang w:val="nb-NO"/>
        </w:rPr>
        <w:t>så de får form af en væg.</w:t>
      </w:r>
      <w:r w:rsidR="00BF6CE7">
        <w:rPr>
          <w:rFonts w:ascii="Arial" w:hAnsi="Arial" w:cs="Arial"/>
          <w:bCs/>
          <w:color w:val="2E2E2E"/>
          <w:lang w:val="nb-NO"/>
        </w:rPr>
        <w:t xml:space="preserve"> </w:t>
      </w:r>
      <w:r w:rsidR="00EE5123">
        <w:rPr>
          <w:rFonts w:ascii="Arial" w:hAnsi="Arial" w:cs="Arial"/>
          <w:bCs/>
          <w:color w:val="2E2E2E"/>
          <w:lang w:val="nb-NO"/>
        </w:rPr>
        <w:t xml:space="preserve">Og </w:t>
      </w:r>
      <w:r w:rsidR="00EE5123">
        <w:rPr>
          <w:rFonts w:ascii="Arial" w:hAnsi="Arial" w:cs="Arial"/>
          <w:lang w:val="nb-NO"/>
        </w:rPr>
        <w:t>fordi løsningen er så hurtig og enkel</w:t>
      </w:r>
      <w:r w:rsidR="00F86BFF">
        <w:rPr>
          <w:rFonts w:ascii="Arial" w:hAnsi="Arial" w:cs="Arial"/>
          <w:lang w:val="nb-NO"/>
        </w:rPr>
        <w:t>,</w:t>
      </w:r>
      <w:r w:rsidR="00EE5123" w:rsidRPr="00EE5123">
        <w:rPr>
          <w:rFonts w:ascii="Arial" w:hAnsi="Arial" w:cs="Arial"/>
          <w:lang w:val="nb-NO"/>
        </w:rPr>
        <w:t xml:space="preserve"> egner den sig også godt til </w:t>
      </w:r>
      <w:r w:rsidR="00985C51">
        <w:rPr>
          <w:rFonts w:ascii="Arial" w:hAnsi="Arial" w:cs="Arial"/>
          <w:lang w:val="nb-NO"/>
        </w:rPr>
        <w:t>bygge</w:t>
      </w:r>
      <w:r w:rsidR="00EE5123" w:rsidRPr="00EE5123">
        <w:rPr>
          <w:rFonts w:ascii="Arial" w:hAnsi="Arial" w:cs="Arial"/>
          <w:lang w:val="nb-NO"/>
        </w:rPr>
        <w:t>projekter i byområder, hvor det fx er problematisk at lukke for trafikken i lange perioder.</w:t>
      </w:r>
    </w:p>
    <w:p w:rsidR="0099191F" w:rsidRDefault="003528DA" w:rsidP="004B0E97">
      <w:pPr>
        <w:spacing w:line="276" w:lineRule="auto"/>
        <w:rPr>
          <w:rFonts w:ascii="Arial" w:hAnsi="Arial" w:cs="Arial"/>
        </w:rPr>
      </w:pPr>
      <w:r w:rsidRPr="00EE5123">
        <w:rPr>
          <w:rFonts w:ascii="Arial" w:hAnsi="Arial" w:cs="Arial"/>
          <w:bCs/>
          <w:color w:val="2E2E2E"/>
          <w:lang w:val="nb-NO"/>
        </w:rPr>
        <w:br/>
      </w:r>
      <w:r w:rsidR="00612B1F">
        <w:rPr>
          <w:rFonts w:ascii="Arial" w:hAnsi="Arial" w:cs="Arial"/>
          <w:lang w:val="nb-NO"/>
        </w:rPr>
        <w:t xml:space="preserve">Som et led i forskningsprojektet, </w:t>
      </w:r>
      <w:r w:rsidR="00124E6C">
        <w:rPr>
          <w:rFonts w:ascii="Arial" w:hAnsi="Arial" w:cs="Arial"/>
          <w:lang w:val="nb-NO"/>
        </w:rPr>
        <w:t xml:space="preserve">der går under navnet </w:t>
      </w:r>
      <w:r w:rsidR="00124E6C" w:rsidRPr="00124E6C">
        <w:rPr>
          <w:rFonts w:ascii="Arial" w:hAnsi="Arial" w:cs="Arial"/>
        </w:rPr>
        <w:t>TeMaSi</w:t>
      </w:r>
      <w:r w:rsidR="00F86BFF">
        <w:rPr>
          <w:rFonts w:ascii="Arial" w:hAnsi="Arial" w:cs="Arial"/>
        </w:rPr>
        <w:t>,</w:t>
      </w:r>
      <w:r w:rsidR="00124E6C">
        <w:rPr>
          <w:rFonts w:ascii="Arial" w:hAnsi="Arial" w:cs="Arial"/>
          <w:color w:val="FF0000"/>
        </w:rPr>
        <w:t xml:space="preserve"> </w:t>
      </w:r>
      <w:r w:rsidR="00612B1F">
        <w:rPr>
          <w:rFonts w:ascii="Arial" w:hAnsi="Arial" w:cs="Arial"/>
        </w:rPr>
        <w:t xml:space="preserve">er der </w:t>
      </w:r>
      <w:r w:rsidR="0099191F">
        <w:rPr>
          <w:rFonts w:ascii="Arial" w:hAnsi="Arial" w:cs="Arial"/>
        </w:rPr>
        <w:t xml:space="preserve">lavet fuldskala- og storskalaforsøg på </w:t>
      </w:r>
      <w:r w:rsidR="0031015E">
        <w:rPr>
          <w:rFonts w:ascii="Arial" w:hAnsi="Arial" w:cs="Arial"/>
        </w:rPr>
        <w:t xml:space="preserve">bl.a. </w:t>
      </w:r>
      <w:r w:rsidR="0099191F">
        <w:rPr>
          <w:rFonts w:ascii="Arial" w:hAnsi="Arial" w:cs="Arial"/>
        </w:rPr>
        <w:t>Leca</w:t>
      </w:r>
      <w:r w:rsidR="0099191F" w:rsidRPr="00F67BFD">
        <w:rPr>
          <w:rFonts w:ascii="Arial" w:hAnsi="Arial" w:cs="Arial"/>
          <w:vertAlign w:val="superscript"/>
        </w:rPr>
        <w:t>®</w:t>
      </w:r>
      <w:r w:rsidR="0099191F">
        <w:rPr>
          <w:rFonts w:ascii="Arial" w:hAnsi="Arial" w:cs="Arial"/>
        </w:rPr>
        <w:t xml:space="preserve"> fabrikkerne i Rælingen og Borge i Norge og </w:t>
      </w:r>
      <w:r w:rsidR="004E0577">
        <w:rPr>
          <w:rFonts w:ascii="Arial" w:hAnsi="Arial" w:cs="Arial"/>
        </w:rPr>
        <w:t xml:space="preserve">en række </w:t>
      </w:r>
      <w:r w:rsidR="0099191F">
        <w:rPr>
          <w:rFonts w:ascii="Arial" w:hAnsi="Arial" w:cs="Arial"/>
        </w:rPr>
        <w:t>mindre forsøg hos Saint-Gobain Weber i Karlslunde og i Malmø.</w:t>
      </w:r>
    </w:p>
    <w:p w:rsidR="00612B1F" w:rsidRDefault="0099191F" w:rsidP="004B0E9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 opførte </w:t>
      </w:r>
      <w:r w:rsidR="00612B1F">
        <w:rPr>
          <w:rFonts w:ascii="Arial" w:hAnsi="Arial" w:cs="Arial"/>
        </w:rPr>
        <w:t>væg på Leca</w:t>
      </w:r>
      <w:r w:rsidR="00612B1F" w:rsidRPr="00F67BFD">
        <w:rPr>
          <w:rFonts w:ascii="Arial" w:hAnsi="Arial" w:cs="Arial"/>
          <w:vertAlign w:val="superscript"/>
        </w:rPr>
        <w:t xml:space="preserve">® </w:t>
      </w:r>
      <w:r w:rsidR="00612B1F">
        <w:rPr>
          <w:rFonts w:ascii="Arial" w:hAnsi="Arial" w:cs="Arial"/>
        </w:rPr>
        <w:t>fabrikken</w:t>
      </w:r>
      <w:r w:rsidR="00612B1F" w:rsidRPr="00DA2A7B">
        <w:rPr>
          <w:rFonts w:ascii="Arial" w:hAnsi="Arial" w:cs="Arial"/>
        </w:rPr>
        <w:t xml:space="preserve"> </w:t>
      </w:r>
      <w:r w:rsidR="00677417">
        <w:rPr>
          <w:rFonts w:ascii="Arial" w:hAnsi="Arial" w:cs="Arial"/>
        </w:rPr>
        <w:t>i</w:t>
      </w:r>
      <w:r w:rsidR="004E0577">
        <w:rPr>
          <w:rFonts w:ascii="Arial" w:hAnsi="Arial" w:cs="Arial"/>
        </w:rPr>
        <w:t xml:space="preserve"> Rælingen </w:t>
      </w:r>
      <w:r w:rsidR="00612B1F">
        <w:rPr>
          <w:rFonts w:ascii="Arial" w:hAnsi="Arial" w:cs="Arial"/>
        </w:rPr>
        <w:t xml:space="preserve">er </w:t>
      </w:r>
      <w:r w:rsidR="00612B1F" w:rsidRPr="00DA2A7B">
        <w:rPr>
          <w:rFonts w:ascii="Arial" w:hAnsi="Arial" w:cs="Arial"/>
        </w:rPr>
        <w:t>30 meter lang og 4,5 meter høj</w:t>
      </w:r>
      <w:r w:rsidR="00612B1F">
        <w:rPr>
          <w:rFonts w:ascii="Arial" w:hAnsi="Arial" w:cs="Arial"/>
        </w:rPr>
        <w:t xml:space="preserve"> </w:t>
      </w:r>
      <w:r w:rsidR="00654F85">
        <w:rPr>
          <w:rFonts w:ascii="Arial" w:hAnsi="Arial" w:cs="Arial"/>
        </w:rPr>
        <w:t xml:space="preserve">og udført af projektgruppen </w:t>
      </w:r>
      <w:r w:rsidR="00654F85" w:rsidRPr="007279C4">
        <w:rPr>
          <w:rFonts w:ascii="Arial" w:hAnsi="Arial" w:cs="Arial"/>
        </w:rPr>
        <w:t>på fire dage.</w:t>
      </w:r>
      <w:r>
        <w:rPr>
          <w:rFonts w:ascii="Arial" w:hAnsi="Arial" w:cs="Arial"/>
        </w:rPr>
        <w:br/>
        <w:t>Om projektet</w:t>
      </w:r>
      <w:r w:rsidR="00AB5A57">
        <w:rPr>
          <w:rFonts w:ascii="Arial" w:hAnsi="Arial" w:cs="Arial"/>
        </w:rPr>
        <w:t xml:space="preserve">, der har været undervejs i </w:t>
      </w:r>
      <w:r w:rsidR="00FE0663">
        <w:rPr>
          <w:rFonts w:ascii="Arial" w:hAnsi="Arial" w:cs="Arial"/>
        </w:rPr>
        <w:t xml:space="preserve">næsten tre </w:t>
      </w:r>
      <w:r w:rsidR="00AB5A57">
        <w:rPr>
          <w:rFonts w:ascii="Arial" w:hAnsi="Arial" w:cs="Arial"/>
        </w:rPr>
        <w:t>år,</w:t>
      </w:r>
      <w:r>
        <w:rPr>
          <w:rFonts w:ascii="Arial" w:hAnsi="Arial" w:cs="Arial"/>
        </w:rPr>
        <w:t xml:space="preserve"> fortæller ingeniør Allan Dahl, Saint-Gobain Weber, Karlslunde</w:t>
      </w:r>
      <w:r w:rsidR="008E2D48">
        <w:rPr>
          <w:rFonts w:ascii="Arial" w:hAnsi="Arial" w:cs="Arial"/>
        </w:rPr>
        <w:t>:</w:t>
      </w:r>
    </w:p>
    <w:p w:rsidR="00612B1F" w:rsidRDefault="00612B1F" w:rsidP="004B0E97">
      <w:pPr>
        <w:spacing w:line="276" w:lineRule="auto"/>
        <w:rPr>
          <w:rFonts w:ascii="Arial" w:hAnsi="Arial" w:cs="Arial"/>
        </w:rPr>
      </w:pPr>
    </w:p>
    <w:p w:rsidR="008E2D48" w:rsidRPr="0098242A" w:rsidRDefault="00612B1F" w:rsidP="008E2D48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-</w:t>
      </w:r>
      <w:r w:rsidRPr="0098242A">
        <w:rPr>
          <w:rFonts w:ascii="Arial" w:hAnsi="Arial" w:cs="Arial"/>
          <w:i/>
        </w:rPr>
        <w:t xml:space="preserve"> </w:t>
      </w:r>
      <w:r w:rsidR="00931B20" w:rsidRPr="0098242A">
        <w:rPr>
          <w:rFonts w:ascii="Arial" w:hAnsi="Arial" w:cs="Arial"/>
          <w:i/>
        </w:rPr>
        <w:t>I o</w:t>
      </w:r>
      <w:r w:rsidRPr="0098242A">
        <w:rPr>
          <w:rFonts w:ascii="Arial" w:hAnsi="Arial" w:cs="Arial"/>
          <w:i/>
        </w:rPr>
        <w:t>mråder og egne med ustabile grundforhold som fx skrån</w:t>
      </w:r>
      <w:r w:rsidR="00AB5A57" w:rsidRPr="0098242A">
        <w:rPr>
          <w:rFonts w:ascii="Arial" w:hAnsi="Arial" w:cs="Arial"/>
          <w:i/>
        </w:rPr>
        <w:t>inger og</w:t>
      </w:r>
      <w:r w:rsidR="00FF5978" w:rsidRPr="0098242A">
        <w:rPr>
          <w:rFonts w:ascii="Arial" w:hAnsi="Arial" w:cs="Arial"/>
          <w:i/>
        </w:rPr>
        <w:t xml:space="preserve"> </w:t>
      </w:r>
      <w:r w:rsidR="00931B20" w:rsidRPr="0098242A">
        <w:rPr>
          <w:rFonts w:ascii="Arial" w:hAnsi="Arial" w:cs="Arial"/>
          <w:i/>
        </w:rPr>
        <w:t xml:space="preserve">løse </w:t>
      </w:r>
      <w:r w:rsidRPr="0098242A">
        <w:rPr>
          <w:rFonts w:ascii="Arial" w:hAnsi="Arial" w:cs="Arial"/>
          <w:i/>
        </w:rPr>
        <w:t>klipper</w:t>
      </w:r>
      <w:r w:rsidR="00FF5978" w:rsidRPr="0098242A">
        <w:rPr>
          <w:rFonts w:ascii="Arial" w:hAnsi="Arial" w:cs="Arial"/>
          <w:i/>
        </w:rPr>
        <w:t xml:space="preserve">, </w:t>
      </w:r>
      <w:r w:rsidRPr="0098242A">
        <w:rPr>
          <w:rFonts w:ascii="Arial" w:hAnsi="Arial" w:cs="Arial"/>
          <w:i/>
        </w:rPr>
        <w:t xml:space="preserve">som </w:t>
      </w:r>
      <w:r w:rsidR="00931B20" w:rsidRPr="0098242A">
        <w:rPr>
          <w:rFonts w:ascii="Arial" w:hAnsi="Arial" w:cs="Arial"/>
          <w:i/>
        </w:rPr>
        <w:t xml:space="preserve">ofte giver </w:t>
      </w:r>
      <w:r w:rsidRPr="0098242A">
        <w:rPr>
          <w:rFonts w:ascii="Arial" w:hAnsi="Arial" w:cs="Arial"/>
          <w:i/>
        </w:rPr>
        <w:t xml:space="preserve">problemer </w:t>
      </w:r>
      <w:r w:rsidR="00931B20" w:rsidRPr="0098242A">
        <w:rPr>
          <w:rFonts w:ascii="Arial" w:hAnsi="Arial" w:cs="Arial"/>
          <w:i/>
        </w:rPr>
        <w:t xml:space="preserve">for indbyggere og skaber </w:t>
      </w:r>
      <w:r w:rsidR="002A2E30" w:rsidRPr="0098242A">
        <w:rPr>
          <w:rFonts w:ascii="Arial" w:hAnsi="Arial" w:cs="Arial"/>
          <w:i/>
        </w:rPr>
        <w:t xml:space="preserve">kaos på vejnet og </w:t>
      </w:r>
      <w:r w:rsidR="00931B20" w:rsidRPr="0098242A">
        <w:rPr>
          <w:rFonts w:ascii="Arial" w:hAnsi="Arial" w:cs="Arial"/>
          <w:i/>
        </w:rPr>
        <w:t>jernbaner</w:t>
      </w:r>
      <w:r w:rsidR="00AB5A57" w:rsidRPr="0098242A">
        <w:rPr>
          <w:rFonts w:ascii="Arial" w:hAnsi="Arial" w:cs="Arial"/>
          <w:i/>
        </w:rPr>
        <w:t xml:space="preserve">, </w:t>
      </w:r>
      <w:r w:rsidR="00931B20" w:rsidRPr="0098242A">
        <w:rPr>
          <w:rFonts w:ascii="Arial" w:hAnsi="Arial" w:cs="Arial"/>
          <w:i/>
        </w:rPr>
        <w:t>kan det være en udfordrende, dyr og langvarig proces at reetablere området</w:t>
      </w:r>
      <w:r w:rsidR="00AB5A57" w:rsidRPr="0098242A">
        <w:rPr>
          <w:rFonts w:ascii="Arial" w:hAnsi="Arial" w:cs="Arial"/>
          <w:i/>
        </w:rPr>
        <w:t xml:space="preserve">. </w:t>
      </w:r>
      <w:r w:rsidR="004003A1" w:rsidRPr="0098242A">
        <w:rPr>
          <w:rFonts w:ascii="Arial" w:hAnsi="Arial" w:cs="Arial"/>
          <w:i/>
        </w:rPr>
        <w:t xml:space="preserve">Derfor har vi i gennem de sidste </w:t>
      </w:r>
      <w:r w:rsidR="001E507C" w:rsidRPr="0098242A">
        <w:rPr>
          <w:rFonts w:ascii="Arial" w:hAnsi="Arial" w:cs="Arial"/>
          <w:i/>
        </w:rPr>
        <w:t>tre</w:t>
      </w:r>
      <w:r w:rsidR="004003A1" w:rsidRPr="0098242A">
        <w:rPr>
          <w:rFonts w:ascii="Arial" w:hAnsi="Arial" w:cs="Arial"/>
          <w:i/>
        </w:rPr>
        <w:t xml:space="preserve"> år arbejdet på at udvikle en metode, som giver bygge- og anlægssektoren et let og enk</w:t>
      </w:r>
      <w:r w:rsidR="00E1086B" w:rsidRPr="0098242A">
        <w:rPr>
          <w:rFonts w:ascii="Arial" w:hAnsi="Arial" w:cs="Arial"/>
          <w:i/>
        </w:rPr>
        <w:t xml:space="preserve">elt værktøj til </w:t>
      </w:r>
      <w:r w:rsidR="005A7284" w:rsidRPr="0098242A">
        <w:rPr>
          <w:rFonts w:ascii="Arial" w:hAnsi="Arial" w:cs="Arial"/>
          <w:i/>
        </w:rPr>
        <w:t>o</w:t>
      </w:r>
      <w:r w:rsidR="00E1086B" w:rsidRPr="0098242A">
        <w:rPr>
          <w:rFonts w:ascii="Arial" w:hAnsi="Arial" w:cs="Arial"/>
          <w:i/>
        </w:rPr>
        <w:t>pbygning af</w:t>
      </w:r>
      <w:r w:rsidR="005A7284" w:rsidRPr="0098242A">
        <w:rPr>
          <w:rFonts w:ascii="Arial" w:hAnsi="Arial" w:cs="Arial"/>
          <w:i/>
        </w:rPr>
        <w:t xml:space="preserve"> en stabiliserende væg af Leca</w:t>
      </w:r>
      <w:r w:rsidR="005A7284" w:rsidRPr="0098242A">
        <w:rPr>
          <w:rFonts w:ascii="Arial" w:hAnsi="Arial" w:cs="Arial"/>
          <w:i/>
          <w:vertAlign w:val="superscript"/>
        </w:rPr>
        <w:t>®</w:t>
      </w:r>
      <w:r w:rsidR="005A7284" w:rsidRPr="0098242A">
        <w:rPr>
          <w:rFonts w:ascii="Arial" w:hAnsi="Arial" w:cs="Arial"/>
          <w:i/>
        </w:rPr>
        <w:t xml:space="preserve"> letklinker og geotekstil. </w:t>
      </w:r>
    </w:p>
    <w:p w:rsidR="0035646E" w:rsidRDefault="0035646E" w:rsidP="003564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35646E">
        <w:rPr>
          <w:rFonts w:ascii="Arial" w:hAnsi="Arial" w:cs="Arial"/>
        </w:rPr>
        <w:t xml:space="preserve">Allan Dahl spår metoden </w:t>
      </w:r>
      <w:r w:rsidRPr="0035646E">
        <w:rPr>
          <w:rFonts w:ascii="Arial" w:hAnsi="Arial" w:cs="Arial"/>
          <w:lang w:val="nb-NO"/>
        </w:rPr>
        <w:t xml:space="preserve">stor succes, fordi det ikke er ualmindeligt, at fx </w:t>
      </w:r>
      <w:r w:rsidRPr="0035646E">
        <w:rPr>
          <w:rFonts w:ascii="Arial" w:hAnsi="Arial" w:cs="Arial"/>
        </w:rPr>
        <w:t xml:space="preserve">jordskred kan betyde lukning af veje og jernbaner op til en måned. </w:t>
      </w:r>
    </w:p>
    <w:p w:rsidR="00AA1B7A" w:rsidRPr="0035646E" w:rsidRDefault="00AA1B7A" w:rsidP="0035646E">
      <w:pPr>
        <w:spacing w:line="276" w:lineRule="auto"/>
        <w:rPr>
          <w:rFonts w:ascii="Arial" w:hAnsi="Arial" w:cs="Arial"/>
        </w:rPr>
      </w:pPr>
    </w:p>
    <w:p w:rsidR="0035646E" w:rsidRPr="0098242A" w:rsidRDefault="0035646E" w:rsidP="0035646E">
      <w:pPr>
        <w:spacing w:line="276" w:lineRule="auto"/>
        <w:rPr>
          <w:rFonts w:ascii="Arial" w:hAnsi="Arial" w:cs="Arial"/>
          <w:i/>
        </w:rPr>
      </w:pPr>
      <w:r w:rsidRPr="0035646E">
        <w:rPr>
          <w:rFonts w:ascii="Arial" w:hAnsi="Arial" w:cs="Arial"/>
        </w:rPr>
        <w:t xml:space="preserve">- </w:t>
      </w:r>
      <w:r w:rsidRPr="0098242A">
        <w:rPr>
          <w:rFonts w:ascii="Arial" w:hAnsi="Arial" w:cs="Arial"/>
          <w:i/>
        </w:rPr>
        <w:t>Hvis vi kan lukke sådan et hul efter jordskred på få dage er der et kæm</w:t>
      </w:r>
      <w:r w:rsidR="00AA1B7A" w:rsidRPr="0098242A">
        <w:rPr>
          <w:rFonts w:ascii="Arial" w:hAnsi="Arial" w:cs="Arial"/>
          <w:i/>
        </w:rPr>
        <w:t xml:space="preserve">pe potentiale for denne løsning, hvilket også gør den velegnet til </w:t>
      </w:r>
      <w:r w:rsidRPr="0098242A">
        <w:rPr>
          <w:rFonts w:ascii="Arial" w:hAnsi="Arial" w:cs="Arial"/>
          <w:i/>
          <w:lang w:val="nb-NO"/>
        </w:rPr>
        <w:t>byggeprojekter i byer, hvor det kan være et problem at lukke for trafikken i længere tid.</w:t>
      </w:r>
    </w:p>
    <w:p w:rsidR="008E2D48" w:rsidRPr="0035646E" w:rsidRDefault="008E2D48" w:rsidP="008E2D48">
      <w:pPr>
        <w:spacing w:line="276" w:lineRule="auto"/>
        <w:rPr>
          <w:rFonts w:ascii="Arial" w:hAnsi="Arial" w:cs="Arial"/>
        </w:rPr>
      </w:pPr>
    </w:p>
    <w:p w:rsidR="00621805" w:rsidRDefault="005A7284" w:rsidP="00753E7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Den kreative og unikke m</w:t>
      </w:r>
      <w:r w:rsidR="00FF5978" w:rsidRPr="00BA6851">
        <w:rPr>
          <w:rFonts w:ascii="Arial" w:hAnsi="Arial" w:cs="Arial"/>
        </w:rPr>
        <w:t>etode</w:t>
      </w:r>
      <w:r w:rsidR="00EC6FE0">
        <w:rPr>
          <w:rFonts w:ascii="Arial" w:hAnsi="Arial" w:cs="Arial"/>
        </w:rPr>
        <w:t xml:space="preserve"> </w:t>
      </w:r>
      <w:r w:rsidR="00FF5978">
        <w:rPr>
          <w:rFonts w:ascii="Arial" w:hAnsi="Arial" w:cs="Arial"/>
        </w:rPr>
        <w:t xml:space="preserve">er </w:t>
      </w:r>
      <w:r w:rsidR="00EC6FE0">
        <w:rPr>
          <w:rFonts w:ascii="Arial" w:hAnsi="Arial" w:cs="Arial"/>
        </w:rPr>
        <w:t xml:space="preserve">udviklet af </w:t>
      </w:r>
      <w:proofErr w:type="spellStart"/>
      <w:r w:rsidR="00FF5978">
        <w:rPr>
          <w:rFonts w:ascii="Arial" w:hAnsi="Arial" w:cs="Arial"/>
        </w:rPr>
        <w:t>Texinov</w:t>
      </w:r>
      <w:proofErr w:type="spellEnd"/>
      <w:r w:rsidR="00FF5978">
        <w:rPr>
          <w:rFonts w:ascii="Arial" w:hAnsi="Arial" w:cs="Arial"/>
        </w:rPr>
        <w:t xml:space="preserve">, en fransk producent af </w:t>
      </w:r>
      <w:r w:rsidR="008909A3">
        <w:rPr>
          <w:rFonts w:ascii="Arial" w:hAnsi="Arial" w:cs="Arial"/>
        </w:rPr>
        <w:t>geoteks</w:t>
      </w:r>
      <w:r w:rsidR="00FF5978">
        <w:rPr>
          <w:rFonts w:ascii="Arial" w:hAnsi="Arial" w:cs="Arial"/>
        </w:rPr>
        <w:t xml:space="preserve">til; Le </w:t>
      </w:r>
      <w:proofErr w:type="spellStart"/>
      <w:r w:rsidR="00FF5978">
        <w:rPr>
          <w:rFonts w:ascii="Arial" w:hAnsi="Arial" w:cs="Arial"/>
        </w:rPr>
        <w:t>Cnam</w:t>
      </w:r>
      <w:proofErr w:type="spellEnd"/>
      <w:r w:rsidR="00FF5978">
        <w:rPr>
          <w:rFonts w:ascii="Arial" w:hAnsi="Arial" w:cs="Arial"/>
        </w:rPr>
        <w:t xml:space="preserve">, en videregående </w:t>
      </w:r>
      <w:r w:rsidR="00654F85" w:rsidRPr="007279C4">
        <w:rPr>
          <w:rFonts w:ascii="Arial" w:hAnsi="Arial" w:cs="Arial"/>
        </w:rPr>
        <w:t>fransk</w:t>
      </w:r>
      <w:r w:rsidR="00654F85">
        <w:rPr>
          <w:rFonts w:ascii="Arial" w:hAnsi="Arial" w:cs="Arial"/>
        </w:rPr>
        <w:t xml:space="preserve"> </w:t>
      </w:r>
      <w:r w:rsidR="00FF5978">
        <w:rPr>
          <w:rFonts w:ascii="Arial" w:hAnsi="Arial" w:cs="Arial"/>
        </w:rPr>
        <w:t>uddannelsesinstitution indenfor research, videnskab, kultur og design; SINTEF</w:t>
      </w:r>
      <w:r w:rsidR="00E60BD2">
        <w:rPr>
          <w:rFonts w:ascii="Arial" w:hAnsi="Arial" w:cs="Arial"/>
        </w:rPr>
        <w:t xml:space="preserve"> </w:t>
      </w:r>
      <w:proofErr w:type="spellStart"/>
      <w:r w:rsidR="00E60BD2">
        <w:rPr>
          <w:rFonts w:ascii="Arial" w:hAnsi="Arial" w:cs="Arial"/>
        </w:rPr>
        <w:t>Byggforsk</w:t>
      </w:r>
      <w:proofErr w:type="spellEnd"/>
      <w:r w:rsidR="00FF5978">
        <w:rPr>
          <w:rFonts w:ascii="Arial" w:hAnsi="Arial" w:cs="Arial"/>
        </w:rPr>
        <w:t>, et norsk forsknings</w:t>
      </w:r>
      <w:r w:rsidR="00566A17">
        <w:rPr>
          <w:rFonts w:ascii="Arial" w:hAnsi="Arial" w:cs="Arial"/>
        </w:rPr>
        <w:t>institut</w:t>
      </w:r>
      <w:r w:rsidR="008909A3">
        <w:rPr>
          <w:rFonts w:ascii="Arial" w:hAnsi="Arial" w:cs="Arial"/>
        </w:rPr>
        <w:t>,</w:t>
      </w:r>
      <w:r w:rsidR="00FF5978">
        <w:rPr>
          <w:rFonts w:ascii="Arial" w:hAnsi="Arial" w:cs="Arial"/>
        </w:rPr>
        <w:t xml:space="preserve"> og Saint-Gobain Weber i </w:t>
      </w:r>
      <w:r w:rsidR="00E60BD2">
        <w:rPr>
          <w:rFonts w:ascii="Arial" w:hAnsi="Arial" w:cs="Arial"/>
        </w:rPr>
        <w:t xml:space="preserve">henholdsvis </w:t>
      </w:r>
      <w:r w:rsidR="00FF5978">
        <w:rPr>
          <w:rFonts w:ascii="Arial" w:hAnsi="Arial" w:cs="Arial"/>
        </w:rPr>
        <w:t xml:space="preserve">Danmark, Norge, </w:t>
      </w:r>
      <w:r w:rsidR="002A2E30">
        <w:rPr>
          <w:rFonts w:ascii="Arial" w:hAnsi="Arial" w:cs="Arial"/>
        </w:rPr>
        <w:t xml:space="preserve">Sverige og Frankrig. </w:t>
      </w:r>
      <w:r w:rsidR="00FF5978" w:rsidRPr="00166241">
        <w:rPr>
          <w:rFonts w:ascii="Arial" w:hAnsi="Arial" w:cs="Arial"/>
        </w:rPr>
        <w:t xml:space="preserve">Projektet er finansieret af de </w:t>
      </w:r>
      <w:r w:rsidR="00EC6FE0">
        <w:rPr>
          <w:rFonts w:ascii="Arial" w:hAnsi="Arial" w:cs="Arial"/>
        </w:rPr>
        <w:t xml:space="preserve">fire </w:t>
      </w:r>
      <w:r w:rsidR="00FF5978" w:rsidRPr="00166241">
        <w:rPr>
          <w:rFonts w:ascii="Arial" w:hAnsi="Arial" w:cs="Arial"/>
        </w:rPr>
        <w:t xml:space="preserve">deltagende partnere </w:t>
      </w:r>
      <w:r w:rsidR="00EC6FE0">
        <w:rPr>
          <w:rFonts w:ascii="Arial" w:hAnsi="Arial" w:cs="Arial"/>
        </w:rPr>
        <w:t xml:space="preserve">- </w:t>
      </w:r>
      <w:r w:rsidR="00FF5978" w:rsidRPr="00166241">
        <w:rPr>
          <w:rFonts w:ascii="Arial" w:hAnsi="Arial" w:cs="Arial"/>
        </w:rPr>
        <w:t xml:space="preserve">og støttet af norske og franske fonde. </w:t>
      </w:r>
    </w:p>
    <w:p w:rsidR="006504B4" w:rsidRPr="006504B4" w:rsidRDefault="006504B4" w:rsidP="006504B4">
      <w:pPr>
        <w:shd w:val="clear" w:color="auto" w:fill="FFFFFF"/>
        <w:spacing w:line="276" w:lineRule="auto"/>
        <w:rPr>
          <w:rFonts w:ascii="Arial" w:hAnsi="Arial" w:cs="Arial"/>
        </w:rPr>
      </w:pPr>
    </w:p>
    <w:p w:rsidR="00BA6851" w:rsidRPr="00047E6E" w:rsidRDefault="00DC6A7F" w:rsidP="002B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8"/>
        <w:outlineLvl w:val="2"/>
        <w:rPr>
          <w:rFonts w:ascii="Arial" w:eastAsia="Times New Roman" w:hAnsi="Arial" w:cs="Arial"/>
          <w:b/>
          <w:bCs/>
          <w:lang w:val="nb-NO" w:eastAsia="da-DK"/>
        </w:rPr>
      </w:pPr>
      <w:r w:rsidRPr="00047E6E">
        <w:rPr>
          <w:rFonts w:ascii="Arial" w:eastAsia="Times New Roman" w:hAnsi="Arial" w:cs="Arial"/>
          <w:b/>
          <w:bCs/>
          <w:lang w:eastAsia="da-DK"/>
        </w:rPr>
        <w:br/>
      </w:r>
      <w:r w:rsidR="00E823D6" w:rsidRPr="00047E6E">
        <w:rPr>
          <w:rFonts w:ascii="Arial" w:eastAsia="Times New Roman" w:hAnsi="Arial" w:cs="Arial"/>
          <w:b/>
          <w:bCs/>
          <w:lang w:val="nb-NO" w:eastAsia="da-DK"/>
        </w:rPr>
        <w:t xml:space="preserve">Fakta om </w:t>
      </w:r>
      <w:r w:rsidR="00E823D6" w:rsidRPr="00047E6E">
        <w:rPr>
          <w:rFonts w:ascii="Arial" w:hAnsi="Arial" w:cs="Arial"/>
          <w:b/>
        </w:rPr>
        <w:t>Leca</w:t>
      </w:r>
      <w:r w:rsidR="00E823D6" w:rsidRPr="007F4964">
        <w:rPr>
          <w:rFonts w:ascii="Arial" w:hAnsi="Arial" w:cs="Arial"/>
          <w:b/>
          <w:vertAlign w:val="superscript"/>
        </w:rPr>
        <w:t>®</w:t>
      </w:r>
      <w:r w:rsidR="00E823D6" w:rsidRPr="00047E6E">
        <w:rPr>
          <w:rFonts w:ascii="Arial" w:hAnsi="Arial" w:cs="Arial"/>
          <w:b/>
        </w:rPr>
        <w:t xml:space="preserve"> </w:t>
      </w:r>
      <w:r w:rsidR="00E823D6" w:rsidRPr="00047E6E">
        <w:rPr>
          <w:rFonts w:ascii="Arial" w:eastAsia="Times New Roman" w:hAnsi="Arial" w:cs="Arial"/>
          <w:b/>
          <w:bCs/>
          <w:lang w:val="nb-NO" w:eastAsia="da-DK"/>
        </w:rPr>
        <w:t>væggen</w:t>
      </w:r>
      <w:r w:rsidR="0003043F">
        <w:rPr>
          <w:rFonts w:ascii="Arial" w:eastAsia="Times New Roman" w:hAnsi="Arial" w:cs="Arial"/>
          <w:b/>
          <w:bCs/>
          <w:lang w:val="nb-NO" w:eastAsia="da-DK"/>
        </w:rPr>
        <w:t xml:space="preserve"> </w:t>
      </w:r>
      <w:r w:rsidR="00AB2EA2" w:rsidRPr="00047E6E">
        <w:rPr>
          <w:rFonts w:ascii="Arial" w:eastAsia="Times New Roman" w:hAnsi="Arial" w:cs="Arial"/>
          <w:b/>
          <w:bCs/>
          <w:lang w:val="nb-NO" w:eastAsia="da-DK"/>
        </w:rPr>
        <w:br/>
      </w:r>
      <w:r w:rsidR="009F1DE8">
        <w:rPr>
          <w:rFonts w:ascii="Arial" w:hAnsi="Arial" w:cs="Arial"/>
          <w:lang w:val="nb-NO"/>
        </w:rPr>
        <w:br/>
      </w:r>
      <w:bookmarkStart w:id="0" w:name="_GoBack"/>
      <w:bookmarkEnd w:id="0"/>
      <w:r w:rsidR="00EB28C9" w:rsidRPr="00047E6E">
        <w:rPr>
          <w:rFonts w:ascii="Arial" w:hAnsi="Arial" w:cs="Arial"/>
        </w:rPr>
        <w:t>Leca</w:t>
      </w:r>
      <w:r w:rsidR="00EB28C9" w:rsidRPr="007F4964">
        <w:rPr>
          <w:rFonts w:ascii="Arial" w:hAnsi="Arial" w:cs="Arial"/>
          <w:vertAlign w:val="superscript"/>
        </w:rPr>
        <w:t>®</w:t>
      </w:r>
      <w:r w:rsidR="00EB28C9" w:rsidRPr="00047E6E">
        <w:rPr>
          <w:rFonts w:ascii="Arial" w:hAnsi="Arial" w:cs="Arial"/>
          <w:b/>
        </w:rPr>
        <w:t xml:space="preserve"> </w:t>
      </w:r>
      <w:r w:rsidR="00EB28C9" w:rsidRPr="00047E6E">
        <w:rPr>
          <w:rFonts w:ascii="Arial" w:eastAsia="Times New Roman" w:hAnsi="Arial" w:cs="Arial"/>
          <w:lang w:val="nb-NO" w:eastAsia="da-DK"/>
        </w:rPr>
        <w:t xml:space="preserve">letklinker fyldes i </w:t>
      </w:r>
      <w:r w:rsidR="007279C4">
        <w:rPr>
          <w:rFonts w:ascii="Arial" w:eastAsia="Times New Roman" w:hAnsi="Arial" w:cs="Arial"/>
          <w:lang w:val="nb-NO" w:eastAsia="da-DK"/>
        </w:rPr>
        <w:t xml:space="preserve">poser lavet af </w:t>
      </w:r>
      <w:r w:rsidR="00EB28C9" w:rsidRPr="00047E6E">
        <w:rPr>
          <w:rFonts w:ascii="Arial" w:eastAsia="Times New Roman" w:hAnsi="Arial" w:cs="Arial"/>
          <w:lang w:val="nb-NO" w:eastAsia="da-DK"/>
        </w:rPr>
        <w:t>g</w:t>
      </w:r>
      <w:r w:rsidR="007279C4">
        <w:rPr>
          <w:rFonts w:ascii="Arial" w:eastAsia="Times New Roman" w:hAnsi="Arial" w:cs="Arial"/>
          <w:lang w:val="nb-NO" w:eastAsia="da-DK"/>
        </w:rPr>
        <w:t>eotekstil</w:t>
      </w:r>
      <w:r w:rsidR="00EB28C9" w:rsidRPr="00047E6E">
        <w:rPr>
          <w:rFonts w:ascii="Arial" w:eastAsia="Times New Roman" w:hAnsi="Arial" w:cs="Arial"/>
          <w:lang w:val="nb-NO" w:eastAsia="da-DK"/>
        </w:rPr>
        <w:t>, der</w:t>
      </w:r>
      <w:r w:rsidR="00E823D6" w:rsidRPr="00047E6E">
        <w:rPr>
          <w:rFonts w:ascii="Arial" w:eastAsia="Times New Roman" w:hAnsi="Arial" w:cs="Arial"/>
          <w:lang w:val="nb-NO" w:eastAsia="da-DK"/>
        </w:rPr>
        <w:t xml:space="preserve"> er lavet af polymere materialer. </w:t>
      </w:r>
      <w:r w:rsidR="00CE75B2">
        <w:rPr>
          <w:rFonts w:ascii="Arial" w:eastAsia="Times New Roman" w:hAnsi="Arial" w:cs="Arial"/>
          <w:lang w:val="nb-NO" w:eastAsia="da-DK"/>
        </w:rPr>
        <w:t>Geotekstiler</w:t>
      </w:r>
      <w:r w:rsidR="00E823D6" w:rsidRPr="00047E6E">
        <w:rPr>
          <w:rFonts w:ascii="Arial" w:eastAsia="Times New Roman" w:hAnsi="Arial" w:cs="Arial"/>
          <w:lang w:val="nb-NO" w:eastAsia="da-DK"/>
        </w:rPr>
        <w:t xml:space="preserve"> anvendes</w:t>
      </w:r>
      <w:r w:rsidR="00BA6851" w:rsidRPr="00047E6E">
        <w:rPr>
          <w:rFonts w:ascii="Arial" w:eastAsia="Times New Roman" w:hAnsi="Arial" w:cs="Arial"/>
          <w:lang w:val="nb-NO" w:eastAsia="da-DK"/>
        </w:rPr>
        <w:t xml:space="preserve"> </w:t>
      </w:r>
      <w:r w:rsidR="00CE75B2" w:rsidRPr="007279C4">
        <w:rPr>
          <w:rFonts w:ascii="Arial" w:eastAsia="Times New Roman" w:hAnsi="Arial" w:cs="Arial"/>
          <w:lang w:val="nb-NO" w:eastAsia="da-DK"/>
        </w:rPr>
        <w:t>også</w:t>
      </w:r>
      <w:r w:rsidR="00CE75B2">
        <w:rPr>
          <w:rFonts w:ascii="Arial" w:eastAsia="Times New Roman" w:hAnsi="Arial" w:cs="Arial"/>
          <w:lang w:val="nb-NO" w:eastAsia="da-DK"/>
        </w:rPr>
        <w:t xml:space="preserve"> </w:t>
      </w:r>
      <w:r w:rsidR="00EB28C9" w:rsidRPr="00047E6E">
        <w:rPr>
          <w:rFonts w:ascii="Arial" w:eastAsia="Times New Roman" w:hAnsi="Arial" w:cs="Arial"/>
          <w:lang w:val="nb-NO" w:eastAsia="da-DK"/>
        </w:rPr>
        <w:t xml:space="preserve">sammen med </w:t>
      </w:r>
      <w:r w:rsidR="00EB28C9" w:rsidRPr="00047E6E">
        <w:rPr>
          <w:rFonts w:ascii="Arial" w:hAnsi="Arial" w:cs="Arial"/>
        </w:rPr>
        <w:t>Leca®</w:t>
      </w:r>
      <w:r w:rsidR="00EB28C9" w:rsidRPr="00047E6E">
        <w:rPr>
          <w:rFonts w:ascii="Arial" w:hAnsi="Arial" w:cs="Arial"/>
          <w:b/>
        </w:rPr>
        <w:t xml:space="preserve"> </w:t>
      </w:r>
      <w:r w:rsidR="00EB28C9" w:rsidRPr="00047E6E">
        <w:rPr>
          <w:rFonts w:ascii="Arial" w:eastAsia="Times New Roman" w:hAnsi="Arial" w:cs="Arial"/>
          <w:lang w:val="nb-NO" w:eastAsia="da-DK"/>
        </w:rPr>
        <w:t xml:space="preserve">letklinker </w:t>
      </w:r>
      <w:r w:rsidR="00BA6851" w:rsidRPr="00047E6E">
        <w:rPr>
          <w:rFonts w:ascii="Arial" w:eastAsia="Times New Roman" w:hAnsi="Arial" w:cs="Arial"/>
          <w:lang w:val="nb-NO" w:eastAsia="da-DK"/>
        </w:rPr>
        <w:t xml:space="preserve">som </w:t>
      </w:r>
      <w:r w:rsidR="00E823D6" w:rsidRPr="00047E6E">
        <w:rPr>
          <w:rFonts w:ascii="Arial" w:eastAsia="Times New Roman" w:hAnsi="Arial" w:cs="Arial"/>
          <w:lang w:val="nb-NO" w:eastAsia="da-DK"/>
        </w:rPr>
        <w:t>jordforstæ</w:t>
      </w:r>
      <w:r w:rsidR="00BA6851" w:rsidRPr="00047E6E">
        <w:rPr>
          <w:rFonts w:ascii="Arial" w:eastAsia="Times New Roman" w:hAnsi="Arial" w:cs="Arial"/>
          <w:lang w:val="nb-NO" w:eastAsia="da-DK"/>
        </w:rPr>
        <w:t>rking</w:t>
      </w:r>
      <w:r w:rsidR="00E823D6" w:rsidRPr="00047E6E">
        <w:rPr>
          <w:rFonts w:ascii="Arial" w:eastAsia="Times New Roman" w:hAnsi="Arial" w:cs="Arial"/>
          <w:lang w:val="nb-NO" w:eastAsia="da-DK"/>
        </w:rPr>
        <w:t xml:space="preserve"> eller </w:t>
      </w:r>
      <w:r w:rsidR="00CE75B2" w:rsidRPr="007279C4">
        <w:rPr>
          <w:rFonts w:ascii="Arial" w:eastAsia="Times New Roman" w:hAnsi="Arial" w:cs="Arial"/>
          <w:lang w:val="nb-NO" w:eastAsia="da-DK"/>
        </w:rPr>
        <w:t>som seperation</w:t>
      </w:r>
      <w:r w:rsidR="00CE75B2">
        <w:rPr>
          <w:rFonts w:ascii="Arial" w:eastAsia="Times New Roman" w:hAnsi="Arial" w:cs="Arial"/>
          <w:lang w:val="nb-NO" w:eastAsia="da-DK"/>
        </w:rPr>
        <w:t xml:space="preserve"> i </w:t>
      </w:r>
      <w:r w:rsidR="00C451EE" w:rsidRPr="00047E6E">
        <w:rPr>
          <w:rFonts w:ascii="Arial" w:eastAsia="Times New Roman" w:hAnsi="Arial" w:cs="Arial"/>
          <w:lang w:val="nb-NO" w:eastAsia="da-DK"/>
        </w:rPr>
        <w:t xml:space="preserve">fx </w:t>
      </w:r>
      <w:r w:rsidR="00C451EE" w:rsidRPr="00047E6E">
        <w:rPr>
          <w:rFonts w:ascii="Arial" w:hAnsi="Arial" w:cs="Arial"/>
          <w:bCs/>
          <w:lang w:val="nb-NO"/>
        </w:rPr>
        <w:t>vej-, park- og havneprojekter.</w:t>
      </w:r>
      <w:r w:rsidR="00E823D6" w:rsidRPr="00047E6E">
        <w:rPr>
          <w:rFonts w:ascii="Arial" w:eastAsia="Times New Roman" w:hAnsi="Arial" w:cs="Arial"/>
          <w:lang w:val="nb-NO" w:eastAsia="da-DK"/>
        </w:rPr>
        <w:br/>
      </w:r>
      <w:r w:rsidR="004A4D0C">
        <w:rPr>
          <w:rFonts w:ascii="Arial" w:eastAsia="Times New Roman" w:hAnsi="Arial" w:cs="Arial"/>
          <w:lang w:val="nb-NO" w:eastAsia="da-DK"/>
        </w:rPr>
        <w:br/>
      </w:r>
      <w:r w:rsidRPr="00047E6E">
        <w:rPr>
          <w:rFonts w:ascii="Arial" w:eastAsia="Times New Roman" w:hAnsi="Arial" w:cs="Arial"/>
          <w:lang w:val="nb-NO" w:eastAsia="da-DK"/>
        </w:rPr>
        <w:t>Den nye metode</w:t>
      </w:r>
      <w:r w:rsidR="0013130E">
        <w:rPr>
          <w:rFonts w:ascii="Arial" w:eastAsia="Times New Roman" w:hAnsi="Arial" w:cs="Arial"/>
          <w:lang w:val="nb-NO" w:eastAsia="da-DK"/>
        </w:rPr>
        <w:t xml:space="preserve"> går ud på, at geotekstil</w:t>
      </w:r>
      <w:r w:rsidR="0013130E" w:rsidRPr="007279C4">
        <w:rPr>
          <w:rFonts w:ascii="Arial" w:eastAsia="Times New Roman" w:hAnsi="Arial" w:cs="Arial"/>
          <w:lang w:val="nb-NO" w:eastAsia="da-DK"/>
        </w:rPr>
        <w:t>poserne</w:t>
      </w:r>
      <w:r w:rsidR="00E823D6" w:rsidRPr="00047E6E">
        <w:rPr>
          <w:rFonts w:ascii="Arial" w:eastAsia="Times New Roman" w:hAnsi="Arial" w:cs="Arial"/>
          <w:lang w:val="nb-NO" w:eastAsia="da-DK"/>
        </w:rPr>
        <w:t xml:space="preserve"> fyldes med </w:t>
      </w:r>
      <w:r w:rsidR="00E823D6" w:rsidRPr="00047E6E">
        <w:rPr>
          <w:rFonts w:ascii="Arial" w:hAnsi="Arial" w:cs="Arial"/>
        </w:rPr>
        <w:t>Leca</w:t>
      </w:r>
      <w:r w:rsidR="00E823D6" w:rsidRPr="007F4964">
        <w:rPr>
          <w:rFonts w:ascii="Arial" w:hAnsi="Arial" w:cs="Arial"/>
          <w:vertAlign w:val="superscript"/>
        </w:rPr>
        <w:t>®</w:t>
      </w:r>
      <w:r w:rsidR="007F4964">
        <w:rPr>
          <w:rFonts w:ascii="Arial" w:hAnsi="Arial" w:cs="Arial"/>
        </w:rPr>
        <w:t xml:space="preserve"> </w:t>
      </w:r>
      <w:r w:rsidR="00E823D6" w:rsidRPr="00047E6E">
        <w:rPr>
          <w:rFonts w:ascii="Arial" w:eastAsia="Times New Roman" w:hAnsi="Arial" w:cs="Arial"/>
          <w:lang w:val="nb-NO" w:eastAsia="da-DK"/>
        </w:rPr>
        <w:t>letklinker og stables i højden og danner en væg. Væ</w:t>
      </w:r>
      <w:r w:rsidR="00BA6851" w:rsidRPr="00047E6E">
        <w:rPr>
          <w:rFonts w:ascii="Arial" w:eastAsia="Times New Roman" w:hAnsi="Arial" w:cs="Arial"/>
          <w:lang w:val="nb-NO" w:eastAsia="da-DK"/>
        </w:rPr>
        <w:t xml:space="preserve">ggen </w:t>
      </w:r>
      <w:r w:rsidR="0013130E" w:rsidRPr="007279C4">
        <w:rPr>
          <w:rFonts w:ascii="Arial" w:eastAsia="Times New Roman" w:hAnsi="Arial" w:cs="Arial"/>
          <w:lang w:val="nb-NO" w:eastAsia="da-DK"/>
        </w:rPr>
        <w:t>forankres i tilfyldningen</w:t>
      </w:r>
      <w:r w:rsidR="00EB3D7D" w:rsidRPr="00047E6E">
        <w:rPr>
          <w:rFonts w:ascii="Arial" w:eastAsia="Times New Roman" w:hAnsi="Arial" w:cs="Arial"/>
          <w:lang w:val="nb-NO" w:eastAsia="da-DK"/>
        </w:rPr>
        <w:t xml:space="preserve"> </w:t>
      </w:r>
      <w:r w:rsidR="00BA6851" w:rsidRPr="00047E6E">
        <w:rPr>
          <w:rFonts w:ascii="Arial" w:eastAsia="Times New Roman" w:hAnsi="Arial" w:cs="Arial"/>
          <w:lang w:val="nb-NO" w:eastAsia="da-DK"/>
        </w:rPr>
        <w:t>på in</w:t>
      </w:r>
      <w:r w:rsidR="00E823D6" w:rsidRPr="00047E6E">
        <w:rPr>
          <w:rFonts w:ascii="Arial" w:eastAsia="Times New Roman" w:hAnsi="Arial" w:cs="Arial"/>
          <w:lang w:val="nb-NO" w:eastAsia="da-DK"/>
        </w:rPr>
        <w:t>dersiden med kroge</w:t>
      </w:r>
      <w:r w:rsidR="00BA6851" w:rsidRPr="00047E6E">
        <w:rPr>
          <w:rFonts w:ascii="Arial" w:eastAsia="Times New Roman" w:hAnsi="Arial" w:cs="Arial"/>
          <w:lang w:val="nb-NO" w:eastAsia="da-DK"/>
        </w:rPr>
        <w:t xml:space="preserve"> og </w:t>
      </w:r>
      <w:r w:rsidR="00EB3D7D" w:rsidRPr="00047E6E">
        <w:rPr>
          <w:rFonts w:ascii="Arial" w:eastAsia="Times New Roman" w:hAnsi="Arial" w:cs="Arial"/>
          <w:lang w:val="nb-NO" w:eastAsia="da-DK"/>
        </w:rPr>
        <w:t xml:space="preserve">via </w:t>
      </w:r>
      <w:r w:rsidR="00785D05">
        <w:rPr>
          <w:rFonts w:ascii="Arial" w:eastAsia="Times New Roman" w:hAnsi="Arial" w:cs="Arial"/>
          <w:lang w:val="nb-NO" w:eastAsia="da-DK"/>
        </w:rPr>
        <w:t>et “anker</w:t>
      </w:r>
      <w:r w:rsidR="00BA6851" w:rsidRPr="00047E6E">
        <w:rPr>
          <w:rFonts w:ascii="Arial" w:eastAsia="Times New Roman" w:hAnsi="Arial" w:cs="Arial"/>
          <w:lang w:val="nb-NO" w:eastAsia="da-DK"/>
        </w:rPr>
        <w:t>system”</w:t>
      </w:r>
      <w:r w:rsidR="00E823D6" w:rsidRPr="00047E6E">
        <w:rPr>
          <w:rFonts w:ascii="Arial" w:eastAsia="Times New Roman" w:hAnsi="Arial" w:cs="Arial"/>
          <w:lang w:val="nb-NO" w:eastAsia="da-DK"/>
        </w:rPr>
        <w:t>, som også er lavet af</w:t>
      </w:r>
      <w:r w:rsidR="00226E7B">
        <w:rPr>
          <w:rFonts w:ascii="Arial" w:eastAsia="Times New Roman" w:hAnsi="Arial" w:cs="Arial"/>
          <w:lang w:val="nb-NO" w:eastAsia="da-DK"/>
        </w:rPr>
        <w:t xml:space="preserve"> geotekstiler. </w:t>
      </w:r>
      <w:r w:rsidR="00EB3D7D" w:rsidRPr="007279C4">
        <w:rPr>
          <w:rFonts w:ascii="Arial" w:eastAsia="Times New Roman" w:hAnsi="Arial" w:cs="Arial"/>
          <w:lang w:val="nb-NO" w:eastAsia="da-DK"/>
        </w:rPr>
        <w:t>Den nye metode</w:t>
      </w:r>
      <w:r w:rsidR="003A1ADA" w:rsidRPr="007279C4">
        <w:rPr>
          <w:rFonts w:ascii="Arial" w:eastAsia="Times New Roman" w:hAnsi="Arial" w:cs="Arial"/>
          <w:lang w:val="nb-NO" w:eastAsia="da-DK"/>
        </w:rPr>
        <w:t xml:space="preserve"> er </w:t>
      </w:r>
      <w:r w:rsidR="00C16E8E">
        <w:rPr>
          <w:rFonts w:ascii="Arial" w:eastAsia="Times New Roman" w:hAnsi="Arial" w:cs="Arial"/>
          <w:lang w:val="nb-NO" w:eastAsia="da-DK"/>
        </w:rPr>
        <w:t xml:space="preserve">let og </w:t>
      </w:r>
      <w:r w:rsidR="003A1ADA" w:rsidRPr="007279C4">
        <w:rPr>
          <w:rFonts w:ascii="Arial" w:eastAsia="Times New Roman" w:hAnsi="Arial" w:cs="Arial"/>
          <w:lang w:val="nb-NO" w:eastAsia="da-DK"/>
        </w:rPr>
        <w:t xml:space="preserve">hurtig. </w:t>
      </w:r>
      <w:r w:rsidR="00FC72E9">
        <w:rPr>
          <w:rFonts w:ascii="Arial" w:eastAsia="Times New Roman" w:hAnsi="Arial" w:cs="Arial"/>
          <w:lang w:val="nb-NO" w:eastAsia="da-DK"/>
        </w:rPr>
        <w:br/>
      </w:r>
      <w:r w:rsidR="003A1ADA" w:rsidRPr="007279C4">
        <w:rPr>
          <w:rFonts w:ascii="Arial" w:eastAsia="Times New Roman" w:hAnsi="Arial" w:cs="Arial"/>
          <w:lang w:val="nb-NO" w:eastAsia="da-DK"/>
        </w:rPr>
        <w:t xml:space="preserve">Poserne fyldes </w:t>
      </w:r>
      <w:r w:rsidR="00CE75B2" w:rsidRPr="007279C4">
        <w:rPr>
          <w:rFonts w:ascii="Arial" w:eastAsia="Times New Roman" w:hAnsi="Arial" w:cs="Arial"/>
          <w:lang w:val="nb-NO" w:eastAsia="da-DK"/>
        </w:rPr>
        <w:t>ved hjælp</w:t>
      </w:r>
      <w:r w:rsidR="007279C4" w:rsidRPr="007279C4">
        <w:rPr>
          <w:rFonts w:ascii="Arial" w:eastAsia="Times New Roman" w:hAnsi="Arial" w:cs="Arial"/>
          <w:lang w:val="nb-NO" w:eastAsia="da-DK"/>
        </w:rPr>
        <w:t xml:space="preserve"> </w:t>
      </w:r>
      <w:r w:rsidR="00CE75B2" w:rsidRPr="007279C4">
        <w:rPr>
          <w:rFonts w:ascii="Arial" w:eastAsia="Times New Roman" w:hAnsi="Arial" w:cs="Arial"/>
          <w:lang w:val="nb-NO" w:eastAsia="da-DK"/>
        </w:rPr>
        <w:t>af</w:t>
      </w:r>
      <w:r w:rsidR="007279C4" w:rsidRPr="007279C4">
        <w:rPr>
          <w:rFonts w:ascii="Arial" w:eastAsia="Times New Roman" w:hAnsi="Arial" w:cs="Arial"/>
          <w:lang w:val="nb-NO" w:eastAsia="da-DK"/>
        </w:rPr>
        <w:t xml:space="preserve"> blæservogne</w:t>
      </w:r>
      <w:r w:rsidR="00FC72E9">
        <w:rPr>
          <w:rFonts w:ascii="Arial" w:eastAsia="Times New Roman" w:hAnsi="Arial" w:cs="Arial"/>
          <w:lang w:val="nb-NO" w:eastAsia="da-DK"/>
        </w:rPr>
        <w:t>,</w:t>
      </w:r>
      <w:r w:rsidR="007279C4" w:rsidRPr="007279C4">
        <w:rPr>
          <w:rFonts w:ascii="Arial" w:eastAsia="Times New Roman" w:hAnsi="Arial" w:cs="Arial"/>
          <w:lang w:val="nb-NO" w:eastAsia="da-DK"/>
        </w:rPr>
        <w:t xml:space="preserve"> der kan blæse ca. en </w:t>
      </w:r>
      <w:r w:rsidR="00CE75B2" w:rsidRPr="007279C4">
        <w:rPr>
          <w:rFonts w:ascii="Arial" w:eastAsia="Times New Roman" w:hAnsi="Arial" w:cs="Arial"/>
          <w:lang w:val="nb-NO" w:eastAsia="da-DK"/>
        </w:rPr>
        <w:t>m</w:t>
      </w:r>
      <w:r w:rsidR="00CE75B2" w:rsidRPr="007279C4">
        <w:rPr>
          <w:rFonts w:ascii="Arial" w:eastAsia="Times New Roman" w:hAnsi="Arial" w:cs="Arial"/>
          <w:vertAlign w:val="superscript"/>
          <w:lang w:val="nb-NO" w:eastAsia="da-DK"/>
        </w:rPr>
        <w:t>3</w:t>
      </w:r>
      <w:r w:rsidR="00CE75B2" w:rsidRPr="007279C4">
        <w:rPr>
          <w:rFonts w:ascii="Arial" w:eastAsia="Times New Roman" w:hAnsi="Arial" w:cs="Arial"/>
          <w:lang w:val="nb-NO" w:eastAsia="da-DK"/>
        </w:rPr>
        <w:t xml:space="preserve"> Leca</w:t>
      </w:r>
      <w:r w:rsidR="00CE75B2" w:rsidRPr="00FC72E9">
        <w:rPr>
          <w:rFonts w:ascii="Arial" w:eastAsia="Times New Roman" w:hAnsi="Arial" w:cs="Arial"/>
          <w:vertAlign w:val="superscript"/>
          <w:lang w:val="nb-NO" w:eastAsia="da-DK"/>
        </w:rPr>
        <w:t>®</w:t>
      </w:r>
      <w:r w:rsidR="00CE75B2" w:rsidRPr="007279C4">
        <w:rPr>
          <w:rFonts w:ascii="Arial" w:eastAsia="Times New Roman" w:hAnsi="Arial" w:cs="Arial"/>
          <w:lang w:val="nb-NO" w:eastAsia="da-DK"/>
        </w:rPr>
        <w:t xml:space="preserve"> </w:t>
      </w:r>
      <w:r w:rsidR="007279C4" w:rsidRPr="007279C4">
        <w:rPr>
          <w:rFonts w:ascii="Arial" w:eastAsia="Times New Roman" w:hAnsi="Arial" w:cs="Arial"/>
          <w:lang w:val="nb-NO" w:eastAsia="da-DK"/>
        </w:rPr>
        <w:t xml:space="preserve">letklinker </w:t>
      </w:r>
      <w:r w:rsidR="00CE75B2" w:rsidRPr="007279C4">
        <w:rPr>
          <w:rFonts w:ascii="Arial" w:eastAsia="Times New Roman" w:hAnsi="Arial" w:cs="Arial"/>
          <w:lang w:val="nb-NO" w:eastAsia="da-DK"/>
        </w:rPr>
        <w:t>i minuttet.</w:t>
      </w:r>
      <w:r w:rsidR="00EB3D7D" w:rsidRPr="00047E6E">
        <w:rPr>
          <w:rFonts w:ascii="Arial" w:eastAsia="Times New Roman" w:hAnsi="Arial" w:cs="Arial"/>
          <w:lang w:val="nb-NO" w:eastAsia="da-DK"/>
        </w:rPr>
        <w:t xml:space="preserve"> </w:t>
      </w:r>
      <w:r w:rsidR="00047E6E">
        <w:rPr>
          <w:rFonts w:ascii="Arial" w:hAnsi="Arial" w:cs="Arial"/>
        </w:rPr>
        <w:t xml:space="preserve">Med denne hastighed kan man fylde omkring to meter </w:t>
      </w:r>
      <w:r w:rsidR="00CE75B2">
        <w:rPr>
          <w:rFonts w:ascii="Arial" w:hAnsi="Arial" w:cs="Arial"/>
        </w:rPr>
        <w:t xml:space="preserve">pose </w:t>
      </w:r>
      <w:r w:rsidR="00047E6E">
        <w:rPr>
          <w:rFonts w:ascii="Arial" w:hAnsi="Arial" w:cs="Arial"/>
        </w:rPr>
        <w:t>i minuttet</w:t>
      </w:r>
      <w:r w:rsidR="00047E6E" w:rsidRPr="00047E6E">
        <w:rPr>
          <w:rFonts w:ascii="Arial" w:hAnsi="Arial" w:cs="Arial"/>
        </w:rPr>
        <w:t xml:space="preserve"> </w:t>
      </w:r>
      <w:r w:rsidR="00047E6E">
        <w:rPr>
          <w:rFonts w:ascii="Arial" w:hAnsi="Arial" w:cs="Arial"/>
        </w:rPr>
        <w:t xml:space="preserve">– dvs. </w:t>
      </w:r>
      <w:r w:rsidR="00047E6E" w:rsidRPr="00047E6E">
        <w:rPr>
          <w:rFonts w:ascii="Arial" w:hAnsi="Arial" w:cs="Arial"/>
        </w:rPr>
        <w:t xml:space="preserve">30 meter </w:t>
      </w:r>
      <w:r w:rsidR="007279C4">
        <w:rPr>
          <w:rFonts w:ascii="Arial" w:hAnsi="Arial" w:cs="Arial"/>
        </w:rPr>
        <w:t>geotekst</w:t>
      </w:r>
      <w:r w:rsidR="007279C4" w:rsidRPr="007279C4">
        <w:rPr>
          <w:rFonts w:ascii="Arial" w:hAnsi="Arial" w:cs="Arial"/>
        </w:rPr>
        <w:t>il</w:t>
      </w:r>
      <w:r w:rsidR="00CE75B2" w:rsidRPr="007279C4">
        <w:rPr>
          <w:rFonts w:ascii="Arial" w:hAnsi="Arial" w:cs="Arial"/>
        </w:rPr>
        <w:t>pose</w:t>
      </w:r>
      <w:r w:rsidR="00CE75B2">
        <w:rPr>
          <w:rFonts w:ascii="Arial" w:hAnsi="Arial" w:cs="Arial"/>
        </w:rPr>
        <w:t xml:space="preserve"> </w:t>
      </w:r>
      <w:r w:rsidR="007279C4">
        <w:rPr>
          <w:rFonts w:ascii="Arial" w:hAnsi="Arial" w:cs="Arial"/>
        </w:rPr>
        <w:t>på et kvarter</w:t>
      </w:r>
      <w:r w:rsidR="00047E6E">
        <w:rPr>
          <w:rFonts w:ascii="Arial" w:hAnsi="Arial" w:cs="Arial"/>
        </w:rPr>
        <w:t>!</w:t>
      </w:r>
      <w:r w:rsidR="00047E6E" w:rsidRPr="00047E6E">
        <w:rPr>
          <w:rFonts w:ascii="Arial" w:hAnsi="Arial" w:cs="Arial"/>
        </w:rPr>
        <w:t xml:space="preserve"> </w:t>
      </w:r>
      <w:r w:rsidR="00FC72E9">
        <w:rPr>
          <w:rFonts w:ascii="Arial" w:eastAsia="Times New Roman" w:hAnsi="Arial" w:cs="Arial"/>
          <w:b/>
          <w:bCs/>
          <w:lang w:val="nb-NO" w:eastAsia="da-DK"/>
        </w:rPr>
        <w:t xml:space="preserve"> </w:t>
      </w:r>
      <w:r w:rsidR="000E6447" w:rsidRPr="00047E6E">
        <w:rPr>
          <w:rFonts w:ascii="Arial" w:eastAsia="Times New Roman" w:hAnsi="Arial" w:cs="Arial"/>
          <w:lang w:val="nb-NO" w:eastAsia="da-DK"/>
        </w:rPr>
        <w:t>Result</w:t>
      </w:r>
      <w:r w:rsidR="007279C4">
        <w:rPr>
          <w:rFonts w:ascii="Arial" w:eastAsia="Times New Roman" w:hAnsi="Arial" w:cs="Arial"/>
          <w:lang w:val="nb-NO" w:eastAsia="da-DK"/>
        </w:rPr>
        <w:t xml:space="preserve">atet bliver en let og stabil væg, som </w:t>
      </w:r>
      <w:r w:rsidR="00AD340D" w:rsidRPr="00047E6E">
        <w:rPr>
          <w:rFonts w:ascii="Arial" w:eastAsia="Times New Roman" w:hAnsi="Arial" w:cs="Arial"/>
          <w:lang w:val="nb-NO" w:eastAsia="da-DK"/>
        </w:rPr>
        <w:t>kan</w:t>
      </w:r>
      <w:r w:rsidR="00F22A26">
        <w:rPr>
          <w:rFonts w:ascii="Arial" w:eastAsia="Times New Roman" w:hAnsi="Arial" w:cs="Arial"/>
          <w:lang w:val="nb-NO" w:eastAsia="da-DK"/>
        </w:rPr>
        <w:t xml:space="preserve"> </w:t>
      </w:r>
      <w:r w:rsidR="00F22A26" w:rsidRPr="007279C4">
        <w:rPr>
          <w:rFonts w:ascii="Arial" w:eastAsia="Times New Roman" w:hAnsi="Arial" w:cs="Arial"/>
          <w:lang w:val="nb-NO" w:eastAsia="da-DK"/>
        </w:rPr>
        <w:t>beklædes</w:t>
      </w:r>
      <w:r w:rsidR="00AD340D" w:rsidRPr="00047E6E">
        <w:rPr>
          <w:rFonts w:ascii="Arial" w:eastAsia="Times New Roman" w:hAnsi="Arial" w:cs="Arial"/>
          <w:lang w:val="nb-NO" w:eastAsia="da-DK"/>
        </w:rPr>
        <w:t xml:space="preserve"> med forskellige</w:t>
      </w:r>
      <w:r w:rsidR="00BA6851" w:rsidRPr="00047E6E">
        <w:rPr>
          <w:rFonts w:ascii="Arial" w:eastAsia="Times New Roman" w:hAnsi="Arial" w:cs="Arial"/>
          <w:lang w:val="nb-NO" w:eastAsia="da-DK"/>
        </w:rPr>
        <w:t xml:space="preserve"> fronter som </w:t>
      </w:r>
      <w:r w:rsidR="00AD340D" w:rsidRPr="00047E6E">
        <w:rPr>
          <w:rFonts w:ascii="Arial" w:eastAsia="Times New Roman" w:hAnsi="Arial" w:cs="Arial"/>
          <w:lang w:val="nb-NO" w:eastAsia="da-DK"/>
        </w:rPr>
        <w:t>fx klatreplanter eller forskel</w:t>
      </w:r>
      <w:r w:rsidR="00EB3D7D" w:rsidRPr="00047E6E">
        <w:rPr>
          <w:rFonts w:ascii="Arial" w:eastAsia="Times New Roman" w:hAnsi="Arial" w:cs="Arial"/>
          <w:lang w:val="nb-NO" w:eastAsia="da-DK"/>
        </w:rPr>
        <w:t>lige typer fac</w:t>
      </w:r>
      <w:r w:rsidR="00970E46" w:rsidRPr="00047E6E">
        <w:rPr>
          <w:rFonts w:ascii="Arial" w:eastAsia="Times New Roman" w:hAnsi="Arial" w:cs="Arial"/>
          <w:lang w:val="nb-NO" w:eastAsia="da-DK"/>
        </w:rPr>
        <w:t>adeplader – alt eft</w:t>
      </w:r>
      <w:r w:rsidR="00BA6851" w:rsidRPr="00047E6E">
        <w:rPr>
          <w:rFonts w:ascii="Arial" w:eastAsia="Times New Roman" w:hAnsi="Arial" w:cs="Arial"/>
          <w:lang w:val="nb-NO" w:eastAsia="da-DK"/>
        </w:rPr>
        <w:t>er behov og ønske.</w:t>
      </w:r>
    </w:p>
    <w:p w:rsidR="00B06C77" w:rsidRPr="0098242A" w:rsidRDefault="000945B8" w:rsidP="00982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12"/>
        <w:rPr>
          <w:rFonts w:ascii="Arial" w:hAnsi="Arial" w:cs="Arial"/>
          <w:lang w:val="nb-NO"/>
        </w:rPr>
      </w:pPr>
      <w:r w:rsidRPr="007279C4">
        <w:rPr>
          <w:rFonts w:ascii="Arial" w:eastAsia="Times New Roman" w:hAnsi="Arial" w:cs="Arial"/>
          <w:lang w:val="nb-NO" w:eastAsia="da-DK"/>
        </w:rPr>
        <w:t>Samtidig med at væggen etableres</w:t>
      </w:r>
      <w:r w:rsidR="00B1447E" w:rsidRPr="007279C4">
        <w:rPr>
          <w:rFonts w:ascii="Arial" w:eastAsia="Times New Roman" w:hAnsi="Arial" w:cs="Arial"/>
          <w:lang w:val="nb-NO" w:eastAsia="da-DK"/>
        </w:rPr>
        <w:t>,</w:t>
      </w:r>
      <w:r w:rsidR="00B1447E" w:rsidRPr="00047E6E">
        <w:rPr>
          <w:rFonts w:ascii="Arial" w:eastAsia="Times New Roman" w:hAnsi="Arial" w:cs="Arial"/>
          <w:lang w:val="nb-NO" w:eastAsia="da-DK"/>
        </w:rPr>
        <w:t xml:space="preserve"> fyldes også bagsiden med </w:t>
      </w:r>
      <w:r w:rsidR="00B1447E" w:rsidRPr="00047E6E">
        <w:rPr>
          <w:rFonts w:ascii="Arial" w:hAnsi="Arial" w:cs="Arial"/>
        </w:rPr>
        <w:t>Leca®</w:t>
      </w:r>
      <w:r w:rsidR="00B1447E" w:rsidRPr="00047E6E">
        <w:t xml:space="preserve"> </w:t>
      </w:r>
      <w:r w:rsidR="00B1447E" w:rsidRPr="00047E6E">
        <w:rPr>
          <w:rFonts w:ascii="Arial" w:eastAsia="Times New Roman" w:hAnsi="Arial" w:cs="Arial"/>
          <w:lang w:val="nb-NO" w:eastAsia="da-DK"/>
        </w:rPr>
        <w:t>le</w:t>
      </w:r>
      <w:r w:rsidR="00BA6851" w:rsidRPr="00047E6E">
        <w:rPr>
          <w:rFonts w:ascii="Arial" w:eastAsia="Times New Roman" w:hAnsi="Arial" w:cs="Arial"/>
          <w:lang w:val="nb-NO" w:eastAsia="da-DK"/>
        </w:rPr>
        <w:t>tklinker</w:t>
      </w:r>
      <w:r w:rsidR="00F21C43">
        <w:rPr>
          <w:rFonts w:ascii="Arial" w:eastAsia="Times New Roman" w:hAnsi="Arial" w:cs="Arial"/>
          <w:lang w:val="nb-NO" w:eastAsia="da-DK"/>
        </w:rPr>
        <w:t xml:space="preserve"> </w:t>
      </w:r>
      <w:r w:rsidR="00BA6851" w:rsidRPr="00047E6E">
        <w:rPr>
          <w:rFonts w:ascii="Arial" w:eastAsia="Times New Roman" w:hAnsi="Arial" w:cs="Arial"/>
          <w:lang w:val="nb-NO" w:eastAsia="da-DK"/>
        </w:rPr>
        <w:t xml:space="preserve">som enten </w:t>
      </w:r>
      <w:r w:rsidR="00EA3642" w:rsidRPr="00047E6E">
        <w:rPr>
          <w:rFonts w:ascii="Arial" w:eastAsia="Times New Roman" w:hAnsi="Arial" w:cs="Arial"/>
          <w:lang w:val="nb-NO" w:eastAsia="da-DK"/>
        </w:rPr>
        <w:t xml:space="preserve">blæses </w:t>
      </w:r>
      <w:r w:rsidR="00D9472E">
        <w:rPr>
          <w:rFonts w:ascii="Arial" w:eastAsia="Times New Roman" w:hAnsi="Arial" w:cs="Arial"/>
          <w:lang w:val="nb-NO" w:eastAsia="da-DK"/>
        </w:rPr>
        <w:t xml:space="preserve">på plads </w:t>
      </w:r>
      <w:r w:rsidR="00EA3642" w:rsidRPr="00047E6E">
        <w:rPr>
          <w:rFonts w:ascii="Arial" w:eastAsia="Times New Roman" w:hAnsi="Arial" w:cs="Arial"/>
          <w:lang w:val="nb-NO" w:eastAsia="da-DK"/>
        </w:rPr>
        <w:t>eller fyldes i med konvensionelt anlægsud</w:t>
      </w:r>
      <w:r w:rsidR="00BA6851" w:rsidRPr="00047E6E">
        <w:rPr>
          <w:rFonts w:ascii="Arial" w:eastAsia="Times New Roman" w:hAnsi="Arial" w:cs="Arial"/>
          <w:lang w:val="nb-NO" w:eastAsia="da-DK"/>
        </w:rPr>
        <w:t>styr.</w:t>
      </w:r>
      <w:r w:rsidR="00CD21D2" w:rsidRPr="00047E6E">
        <w:rPr>
          <w:rFonts w:ascii="Arial" w:eastAsia="Times New Roman" w:hAnsi="Arial" w:cs="Arial"/>
          <w:lang w:val="nb-NO" w:eastAsia="da-DK"/>
        </w:rPr>
        <w:br/>
        <w:t xml:space="preserve">Det, </w:t>
      </w:r>
      <w:r w:rsidR="00EB28C9" w:rsidRPr="00047E6E">
        <w:rPr>
          <w:rFonts w:ascii="Arial" w:eastAsia="Times New Roman" w:hAnsi="Arial" w:cs="Arial"/>
          <w:lang w:val="nb-NO" w:eastAsia="da-DK"/>
        </w:rPr>
        <w:t xml:space="preserve">som gør metoden </w:t>
      </w:r>
      <w:r w:rsidR="00BA6851" w:rsidRPr="00047E6E">
        <w:rPr>
          <w:rFonts w:ascii="Arial" w:eastAsia="Times New Roman" w:hAnsi="Arial" w:cs="Arial"/>
          <w:lang w:val="nb-NO" w:eastAsia="da-DK"/>
        </w:rPr>
        <w:t>unik</w:t>
      </w:r>
      <w:r w:rsidR="00CD21D2" w:rsidRPr="00047E6E">
        <w:rPr>
          <w:rFonts w:ascii="Arial" w:eastAsia="Times New Roman" w:hAnsi="Arial" w:cs="Arial"/>
          <w:lang w:val="nb-NO" w:eastAsia="da-DK"/>
        </w:rPr>
        <w:t>,</w:t>
      </w:r>
      <w:r w:rsidR="00BA6851" w:rsidRPr="00047E6E">
        <w:rPr>
          <w:rFonts w:ascii="Arial" w:eastAsia="Times New Roman" w:hAnsi="Arial" w:cs="Arial"/>
          <w:lang w:val="nb-NO" w:eastAsia="da-DK"/>
        </w:rPr>
        <w:t xml:space="preserve"> er</w:t>
      </w:r>
      <w:r w:rsidR="00EB28C9" w:rsidRPr="00047E6E">
        <w:rPr>
          <w:rFonts w:ascii="Arial" w:eastAsia="Times New Roman" w:hAnsi="Arial" w:cs="Arial"/>
          <w:lang w:val="nb-NO" w:eastAsia="da-DK"/>
        </w:rPr>
        <w:t xml:space="preserve">, at </w:t>
      </w:r>
      <w:r w:rsidR="00EB28C9" w:rsidRPr="00047E6E">
        <w:rPr>
          <w:rFonts w:ascii="Arial" w:hAnsi="Arial" w:cs="Arial"/>
        </w:rPr>
        <w:t>Leca</w:t>
      </w:r>
      <w:r w:rsidR="00EB28C9" w:rsidRPr="007F4964">
        <w:rPr>
          <w:rFonts w:ascii="Arial" w:hAnsi="Arial" w:cs="Arial"/>
          <w:vertAlign w:val="superscript"/>
        </w:rPr>
        <w:t>®</w:t>
      </w:r>
      <w:r w:rsidR="00EB28C9" w:rsidRPr="00047E6E">
        <w:rPr>
          <w:rFonts w:ascii="Arial" w:hAnsi="Arial" w:cs="Arial"/>
        </w:rPr>
        <w:t xml:space="preserve"> </w:t>
      </w:r>
      <w:r w:rsidR="00EB28C9" w:rsidRPr="00047E6E">
        <w:rPr>
          <w:rFonts w:ascii="Arial" w:eastAsia="Times New Roman" w:hAnsi="Arial" w:cs="Arial"/>
          <w:bCs/>
          <w:lang w:val="nb-NO" w:eastAsia="da-DK"/>
        </w:rPr>
        <w:t>væggen</w:t>
      </w:r>
      <w:r w:rsidR="00EB28C9" w:rsidRPr="00047E6E">
        <w:rPr>
          <w:rFonts w:ascii="Arial" w:eastAsia="Times New Roman" w:hAnsi="Arial" w:cs="Arial"/>
          <w:lang w:val="nb-NO" w:eastAsia="da-DK"/>
        </w:rPr>
        <w:t xml:space="preserve"> både er drænende, let, stærk og stabil </w:t>
      </w:r>
      <w:r w:rsidR="00CD21D2" w:rsidRPr="00047E6E">
        <w:rPr>
          <w:rFonts w:ascii="Arial" w:eastAsia="Times New Roman" w:hAnsi="Arial" w:cs="Arial"/>
          <w:lang w:val="nb-NO" w:eastAsia="da-DK"/>
        </w:rPr>
        <w:t xml:space="preserve">- </w:t>
      </w:r>
      <w:r w:rsidR="00EB28C9" w:rsidRPr="00047E6E">
        <w:rPr>
          <w:rFonts w:ascii="Arial" w:eastAsia="Times New Roman" w:hAnsi="Arial" w:cs="Arial"/>
          <w:lang w:val="nb-NO" w:eastAsia="da-DK"/>
        </w:rPr>
        <w:t xml:space="preserve">samtidig med, at den er </w:t>
      </w:r>
      <w:r w:rsidR="00F22A26" w:rsidRPr="007279C4">
        <w:rPr>
          <w:rFonts w:ascii="Arial" w:eastAsia="Times New Roman" w:hAnsi="Arial" w:cs="Arial"/>
          <w:lang w:val="nb-NO" w:eastAsia="da-DK"/>
        </w:rPr>
        <w:t>hurtig og</w:t>
      </w:r>
      <w:r w:rsidR="00F22A26">
        <w:rPr>
          <w:rFonts w:ascii="Arial" w:eastAsia="Times New Roman" w:hAnsi="Arial" w:cs="Arial"/>
          <w:lang w:val="nb-NO" w:eastAsia="da-DK"/>
        </w:rPr>
        <w:t xml:space="preserve"> </w:t>
      </w:r>
      <w:r w:rsidR="00EB28C9" w:rsidRPr="00047E6E">
        <w:rPr>
          <w:rFonts w:ascii="Arial" w:eastAsia="Times New Roman" w:hAnsi="Arial" w:cs="Arial"/>
          <w:lang w:val="nb-NO" w:eastAsia="da-DK"/>
        </w:rPr>
        <w:t>enkel at få på plad</w:t>
      </w:r>
      <w:r w:rsidR="00BA6851" w:rsidRPr="00047E6E">
        <w:rPr>
          <w:rFonts w:ascii="Arial" w:eastAsia="Times New Roman" w:hAnsi="Arial" w:cs="Arial"/>
          <w:lang w:val="nb-NO" w:eastAsia="da-DK"/>
        </w:rPr>
        <w:t>s</w:t>
      </w:r>
      <w:r w:rsidR="00BF6CE7" w:rsidRPr="00047E6E">
        <w:rPr>
          <w:rFonts w:ascii="Arial" w:eastAsia="Times New Roman" w:hAnsi="Arial" w:cs="Arial"/>
          <w:lang w:val="nb-NO" w:eastAsia="da-DK"/>
        </w:rPr>
        <w:t>!</w:t>
      </w:r>
      <w:r w:rsidR="004455CE" w:rsidRPr="00047E6E">
        <w:rPr>
          <w:rFonts w:ascii="Arial" w:eastAsia="Times New Roman" w:hAnsi="Arial" w:cs="Arial"/>
          <w:lang w:val="nb-NO" w:eastAsia="da-DK"/>
        </w:rPr>
        <w:t xml:space="preserve"> </w:t>
      </w:r>
      <w:r w:rsidR="004455CE" w:rsidRPr="00047E6E">
        <w:rPr>
          <w:rFonts w:ascii="Arial" w:eastAsia="Times New Roman" w:hAnsi="Arial" w:cs="Arial"/>
          <w:lang w:val="nb-NO" w:eastAsia="da-DK"/>
        </w:rPr>
        <w:br/>
      </w:r>
      <w:r w:rsidR="004455CE" w:rsidRPr="00047E6E">
        <w:rPr>
          <w:rFonts w:ascii="Arial" w:hAnsi="Arial" w:cs="Arial"/>
          <w:lang w:val="nb-NO"/>
        </w:rPr>
        <w:t>Fordi løsningen er så hurtig og enkel</w:t>
      </w:r>
      <w:r w:rsidR="00D9472E">
        <w:rPr>
          <w:rFonts w:ascii="Arial" w:hAnsi="Arial" w:cs="Arial"/>
          <w:lang w:val="nb-NO"/>
        </w:rPr>
        <w:t>,</w:t>
      </w:r>
      <w:r w:rsidR="004455CE" w:rsidRPr="00047E6E">
        <w:rPr>
          <w:rFonts w:ascii="Arial" w:hAnsi="Arial" w:cs="Arial"/>
          <w:lang w:val="nb-NO"/>
        </w:rPr>
        <w:t xml:space="preserve"> egner den sig også godt til byggeprojekter i byområder, hvor det fx er problematisk at lukke for trafikken i lange perioder.</w:t>
      </w:r>
      <w:r w:rsidR="004455CE">
        <w:rPr>
          <w:rFonts w:ascii="Arial" w:hAnsi="Arial" w:cs="Arial"/>
          <w:lang w:val="nb-NO"/>
        </w:rPr>
        <w:br/>
      </w:r>
    </w:p>
    <w:p w:rsidR="00B06C77" w:rsidRPr="00080A3F" w:rsidRDefault="00B06C77" w:rsidP="00226E7B">
      <w:pPr>
        <w:shd w:val="clear" w:color="auto" w:fill="FFFFFF"/>
        <w:spacing w:after="312"/>
        <w:rPr>
          <w:rFonts w:ascii="Arial" w:hAnsi="Arial" w:cs="Arial"/>
          <w:i/>
          <w:sz w:val="20"/>
          <w:szCs w:val="20"/>
          <w:lang w:val="nb-NO"/>
        </w:rPr>
      </w:pPr>
      <w:r>
        <w:rPr>
          <w:rFonts w:ascii="Arial" w:hAnsi="Arial" w:cs="Arial"/>
          <w:i/>
          <w:noProof/>
          <w:sz w:val="20"/>
          <w:szCs w:val="20"/>
          <w:lang w:eastAsia="da-DK"/>
        </w:rPr>
        <w:drawing>
          <wp:inline distT="0" distB="0" distL="0" distR="0" wp14:anchorId="2A7F5BA9" wp14:editId="72EC3EDA">
            <wp:extent cx="5734050" cy="3808224"/>
            <wp:effectExtent l="0" t="0" r="0" b="190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er_foto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029" cy="381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FAC">
        <w:rPr>
          <w:rFonts w:ascii="Arial" w:hAnsi="Arial" w:cs="Arial"/>
          <w:i/>
          <w:sz w:val="20"/>
          <w:szCs w:val="20"/>
          <w:lang w:val="nb-NO"/>
        </w:rPr>
        <w:t>Her ses den nye metode</w:t>
      </w:r>
      <w:r w:rsidR="00080A3F">
        <w:rPr>
          <w:rFonts w:ascii="Arial" w:hAnsi="Arial" w:cs="Arial"/>
          <w:i/>
          <w:sz w:val="20"/>
          <w:szCs w:val="20"/>
          <w:lang w:val="nb-NO"/>
        </w:rPr>
        <w:t xml:space="preserve"> </w:t>
      </w:r>
      <w:r w:rsidR="00340FAC">
        <w:rPr>
          <w:rFonts w:ascii="Arial" w:hAnsi="Arial" w:cs="Arial"/>
          <w:i/>
          <w:sz w:val="20"/>
          <w:szCs w:val="20"/>
          <w:lang w:val="nb-NO"/>
        </w:rPr>
        <w:t xml:space="preserve">i form af en </w:t>
      </w:r>
      <w:r w:rsidRPr="00B06C77">
        <w:rPr>
          <w:rFonts w:ascii="Arial" w:hAnsi="Arial" w:cs="Arial"/>
          <w:i/>
          <w:sz w:val="20"/>
          <w:szCs w:val="20"/>
          <w:lang w:val="nb-NO"/>
        </w:rPr>
        <w:t xml:space="preserve">næsten færdig væg </w:t>
      </w:r>
      <w:r>
        <w:rPr>
          <w:rFonts w:ascii="Arial" w:hAnsi="Arial" w:cs="Arial"/>
          <w:i/>
          <w:sz w:val="20"/>
          <w:szCs w:val="20"/>
          <w:lang w:val="nb-NO"/>
        </w:rPr>
        <w:t xml:space="preserve">opbygget </w:t>
      </w:r>
      <w:r w:rsidRPr="00B06C77">
        <w:rPr>
          <w:rFonts w:ascii="Arial" w:hAnsi="Arial" w:cs="Arial"/>
          <w:i/>
          <w:sz w:val="20"/>
          <w:szCs w:val="20"/>
          <w:lang w:val="nb-NO"/>
        </w:rPr>
        <w:t xml:space="preserve">af </w:t>
      </w:r>
      <w:r>
        <w:rPr>
          <w:rFonts w:ascii="Arial" w:hAnsi="Arial" w:cs="Arial"/>
          <w:i/>
          <w:sz w:val="20"/>
          <w:szCs w:val="20"/>
          <w:lang w:val="nb-NO"/>
        </w:rPr>
        <w:t xml:space="preserve">geotekstil </w:t>
      </w:r>
      <w:r w:rsidR="005F7499">
        <w:rPr>
          <w:rFonts w:ascii="Arial" w:hAnsi="Arial" w:cs="Arial"/>
          <w:i/>
          <w:sz w:val="20"/>
          <w:szCs w:val="20"/>
        </w:rPr>
        <w:t>”pølseskind</w:t>
      </w:r>
      <w:r w:rsidR="005F7499" w:rsidRPr="0098242A">
        <w:rPr>
          <w:rFonts w:ascii="Arial" w:hAnsi="Arial" w:cs="Arial"/>
          <w:i/>
          <w:sz w:val="20"/>
          <w:szCs w:val="20"/>
        </w:rPr>
        <w:t>”</w:t>
      </w:r>
      <w:r w:rsidR="005F7499" w:rsidRPr="0098242A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nb-NO"/>
        </w:rPr>
        <w:t xml:space="preserve">med fyld af </w:t>
      </w:r>
      <w:r w:rsidR="00FC4E15" w:rsidRPr="00B06C77">
        <w:rPr>
          <w:rFonts w:ascii="Arial" w:hAnsi="Arial" w:cs="Arial"/>
          <w:i/>
          <w:sz w:val="20"/>
          <w:szCs w:val="20"/>
        </w:rPr>
        <w:t>Leca</w:t>
      </w:r>
      <w:r w:rsidR="00FC4E15" w:rsidRPr="00B06C77">
        <w:rPr>
          <w:rFonts w:ascii="Arial" w:hAnsi="Arial" w:cs="Arial"/>
          <w:i/>
          <w:sz w:val="20"/>
          <w:szCs w:val="20"/>
          <w:vertAlign w:val="superscript"/>
        </w:rPr>
        <w:t>®</w:t>
      </w:r>
      <w:r w:rsidR="00FC4E15" w:rsidRPr="00B06C77">
        <w:rPr>
          <w:i/>
          <w:sz w:val="20"/>
          <w:szCs w:val="20"/>
        </w:rPr>
        <w:t xml:space="preserve"> </w:t>
      </w:r>
      <w:r w:rsidR="00AA6B6C">
        <w:rPr>
          <w:rFonts w:ascii="Arial" w:eastAsia="Times New Roman" w:hAnsi="Arial" w:cs="Arial"/>
          <w:i/>
          <w:sz w:val="20"/>
          <w:szCs w:val="20"/>
          <w:lang w:val="nb-NO" w:eastAsia="da-DK"/>
        </w:rPr>
        <w:t>letklinker</w:t>
      </w:r>
      <w:r w:rsidR="00080A3F">
        <w:rPr>
          <w:rFonts w:ascii="Arial" w:eastAsia="Times New Roman" w:hAnsi="Arial" w:cs="Arial"/>
          <w:i/>
          <w:sz w:val="20"/>
          <w:szCs w:val="20"/>
          <w:lang w:val="nb-NO" w:eastAsia="da-DK"/>
        </w:rPr>
        <w:t>. Væggen, der er et udsnit af en testvæg på i alt 30 meter lang og 4,5 meter hø</w:t>
      </w:r>
      <w:r w:rsidR="00135651">
        <w:rPr>
          <w:rFonts w:ascii="Arial" w:eastAsia="Times New Roman" w:hAnsi="Arial" w:cs="Arial"/>
          <w:i/>
          <w:sz w:val="20"/>
          <w:szCs w:val="20"/>
          <w:lang w:val="nb-NO" w:eastAsia="da-DK"/>
        </w:rPr>
        <w:t xml:space="preserve">j, </w:t>
      </w:r>
      <w:r>
        <w:rPr>
          <w:rFonts w:ascii="Arial" w:eastAsia="Times New Roman" w:hAnsi="Arial" w:cs="Arial"/>
          <w:i/>
          <w:sz w:val="20"/>
          <w:szCs w:val="20"/>
          <w:lang w:val="nb-NO" w:eastAsia="da-DK"/>
        </w:rPr>
        <w:t>skal bruges til at stabilisere skråninger i</w:t>
      </w:r>
      <w:r w:rsidR="00080A3F">
        <w:rPr>
          <w:rFonts w:ascii="Arial" w:eastAsia="Times New Roman" w:hAnsi="Arial" w:cs="Arial"/>
          <w:i/>
          <w:sz w:val="20"/>
          <w:szCs w:val="20"/>
          <w:lang w:val="nb-NO" w:eastAsia="da-DK"/>
        </w:rPr>
        <w:t xml:space="preserve"> vanskelige områder og terræn. Metoden spås stor succes!</w:t>
      </w:r>
    </w:p>
    <w:p w:rsidR="00275C14" w:rsidRPr="00C16E8E" w:rsidRDefault="00B06C77" w:rsidP="00C16E8E">
      <w:pPr>
        <w:shd w:val="clear" w:color="auto" w:fill="FFFFFF"/>
        <w:spacing w:after="312"/>
        <w:rPr>
          <w:rFonts w:ascii="Arial" w:eastAsia="Times New Roman" w:hAnsi="Arial" w:cs="Arial"/>
          <w:i/>
          <w:sz w:val="20"/>
          <w:szCs w:val="20"/>
          <w:lang w:val="nb-NO" w:eastAsia="da-DK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da-DK"/>
        </w:rPr>
        <w:lastRenderedPageBreak/>
        <w:drawing>
          <wp:inline distT="0" distB="0" distL="0" distR="0" wp14:anchorId="53588D8D" wp14:editId="073B381D">
            <wp:extent cx="5781675" cy="3839852"/>
            <wp:effectExtent l="0" t="0" r="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er_foto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064" cy="383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D3E">
        <w:rPr>
          <w:rFonts w:ascii="Arial" w:eastAsia="Times New Roman" w:hAnsi="Arial" w:cs="Arial"/>
          <w:i/>
          <w:sz w:val="20"/>
          <w:szCs w:val="20"/>
          <w:lang w:val="nb-NO" w:eastAsia="da-DK"/>
        </w:rPr>
        <w:t xml:space="preserve">Her fyldes </w:t>
      </w:r>
      <w:r w:rsidR="00C16E8E" w:rsidRPr="0098242A">
        <w:rPr>
          <w:rFonts w:ascii="Arial" w:eastAsia="Times New Roman" w:hAnsi="Arial" w:cs="Arial"/>
          <w:i/>
          <w:sz w:val="20"/>
          <w:szCs w:val="20"/>
          <w:lang w:val="nb-NO" w:eastAsia="da-DK"/>
        </w:rPr>
        <w:t xml:space="preserve">geotekstilposerne </w:t>
      </w:r>
      <w:r w:rsidR="0098242A" w:rsidRPr="0098242A">
        <w:rPr>
          <w:rFonts w:ascii="Arial" w:hAnsi="Arial" w:cs="Arial"/>
          <w:i/>
          <w:sz w:val="20"/>
          <w:szCs w:val="20"/>
        </w:rPr>
        <w:t>”pølseskindene”</w:t>
      </w:r>
      <w:r w:rsidR="0098242A" w:rsidRPr="0098242A">
        <w:rPr>
          <w:rFonts w:ascii="Arial" w:hAnsi="Arial" w:cs="Arial"/>
          <w:b/>
          <w:i/>
          <w:sz w:val="20"/>
          <w:szCs w:val="20"/>
        </w:rPr>
        <w:t xml:space="preserve"> </w:t>
      </w:r>
      <w:r w:rsidR="00C16E8E" w:rsidRPr="0098242A">
        <w:rPr>
          <w:rFonts w:ascii="Arial" w:eastAsia="Times New Roman" w:hAnsi="Arial" w:cs="Arial"/>
          <w:i/>
          <w:sz w:val="20"/>
          <w:szCs w:val="20"/>
          <w:lang w:val="nb-NO" w:eastAsia="da-DK"/>
        </w:rPr>
        <w:t xml:space="preserve">med </w:t>
      </w:r>
      <w:r w:rsidR="00C16E8E" w:rsidRPr="0098242A">
        <w:rPr>
          <w:rFonts w:ascii="Arial" w:hAnsi="Arial" w:cs="Arial"/>
          <w:i/>
          <w:sz w:val="20"/>
          <w:szCs w:val="20"/>
        </w:rPr>
        <w:t>Leca</w:t>
      </w:r>
      <w:r w:rsidR="00C16E8E" w:rsidRPr="0098242A">
        <w:rPr>
          <w:rFonts w:ascii="Arial" w:hAnsi="Arial" w:cs="Arial"/>
          <w:i/>
          <w:sz w:val="20"/>
          <w:szCs w:val="20"/>
          <w:vertAlign w:val="superscript"/>
        </w:rPr>
        <w:t>®</w:t>
      </w:r>
      <w:r w:rsidR="00C16E8E" w:rsidRPr="0098242A">
        <w:rPr>
          <w:rFonts w:ascii="Arial" w:hAnsi="Arial" w:cs="Arial"/>
          <w:i/>
          <w:sz w:val="20"/>
          <w:szCs w:val="20"/>
        </w:rPr>
        <w:t xml:space="preserve"> </w:t>
      </w:r>
      <w:r w:rsidR="00C16E8E" w:rsidRPr="0098242A">
        <w:rPr>
          <w:rFonts w:ascii="Arial" w:eastAsia="Times New Roman" w:hAnsi="Arial" w:cs="Arial"/>
          <w:i/>
          <w:sz w:val="20"/>
          <w:szCs w:val="20"/>
          <w:lang w:val="nb-NO" w:eastAsia="da-DK"/>
        </w:rPr>
        <w:t xml:space="preserve">letklinker </w:t>
      </w:r>
      <w:r w:rsidR="00C86590">
        <w:rPr>
          <w:rFonts w:ascii="Arial" w:eastAsia="Times New Roman" w:hAnsi="Arial" w:cs="Arial"/>
          <w:i/>
          <w:sz w:val="20"/>
          <w:szCs w:val="20"/>
          <w:lang w:val="nb-NO" w:eastAsia="da-DK"/>
        </w:rPr>
        <w:t>ved hjælp af en specialudvikle</w:t>
      </w:r>
      <w:r w:rsidR="00080A3F">
        <w:rPr>
          <w:rFonts w:ascii="Arial" w:eastAsia="Times New Roman" w:hAnsi="Arial" w:cs="Arial"/>
          <w:i/>
          <w:sz w:val="20"/>
          <w:szCs w:val="20"/>
          <w:lang w:val="nb-NO" w:eastAsia="da-DK"/>
        </w:rPr>
        <w:t>t</w:t>
      </w:r>
      <w:r w:rsidR="00C86590">
        <w:rPr>
          <w:rFonts w:ascii="Arial" w:eastAsia="Times New Roman" w:hAnsi="Arial" w:cs="Arial"/>
          <w:i/>
          <w:sz w:val="20"/>
          <w:szCs w:val="20"/>
          <w:lang w:val="nb-NO" w:eastAsia="da-DK"/>
        </w:rPr>
        <w:t xml:space="preserve"> </w:t>
      </w:r>
      <w:r w:rsidR="004E5D3E">
        <w:rPr>
          <w:rFonts w:ascii="Arial" w:eastAsia="Times New Roman" w:hAnsi="Arial" w:cs="Arial"/>
          <w:i/>
          <w:sz w:val="20"/>
          <w:szCs w:val="20"/>
          <w:lang w:val="nb-NO" w:eastAsia="da-DK"/>
        </w:rPr>
        <w:t xml:space="preserve">slæde, som er let og enkel at arbejde med. </w:t>
      </w:r>
    </w:p>
    <w:sectPr w:rsidR="00275C14" w:rsidRPr="00C16E8E" w:rsidSect="00C8659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NextLTW01-DemiC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51"/>
    <w:rsid w:val="00025265"/>
    <w:rsid w:val="0003043F"/>
    <w:rsid w:val="000379D5"/>
    <w:rsid w:val="00047E6E"/>
    <w:rsid w:val="00061675"/>
    <w:rsid w:val="00080A3F"/>
    <w:rsid w:val="000945B8"/>
    <w:rsid w:val="000C2393"/>
    <w:rsid w:val="000C36C4"/>
    <w:rsid w:val="000E6447"/>
    <w:rsid w:val="00107AA1"/>
    <w:rsid w:val="0012209E"/>
    <w:rsid w:val="00124E6C"/>
    <w:rsid w:val="0013130E"/>
    <w:rsid w:val="00135651"/>
    <w:rsid w:val="00136CB1"/>
    <w:rsid w:val="00157098"/>
    <w:rsid w:val="00166241"/>
    <w:rsid w:val="00166FD3"/>
    <w:rsid w:val="001D01E0"/>
    <w:rsid w:val="001E507C"/>
    <w:rsid w:val="00226E7B"/>
    <w:rsid w:val="00235B60"/>
    <w:rsid w:val="00250B4A"/>
    <w:rsid w:val="00275C14"/>
    <w:rsid w:val="002805C0"/>
    <w:rsid w:val="00297F78"/>
    <w:rsid w:val="002A2E30"/>
    <w:rsid w:val="002B2327"/>
    <w:rsid w:val="002F3D35"/>
    <w:rsid w:val="0031015E"/>
    <w:rsid w:val="00326BA5"/>
    <w:rsid w:val="00340FAC"/>
    <w:rsid w:val="003442A1"/>
    <w:rsid w:val="00347B9E"/>
    <w:rsid w:val="003528DA"/>
    <w:rsid w:val="0035646E"/>
    <w:rsid w:val="003A1ADA"/>
    <w:rsid w:val="003B0761"/>
    <w:rsid w:val="004003A1"/>
    <w:rsid w:val="00424675"/>
    <w:rsid w:val="004455CE"/>
    <w:rsid w:val="004A2492"/>
    <w:rsid w:val="004A4D0C"/>
    <w:rsid w:val="004A72F9"/>
    <w:rsid w:val="004B0E97"/>
    <w:rsid w:val="004D1CC9"/>
    <w:rsid w:val="004D7C39"/>
    <w:rsid w:val="004E0577"/>
    <w:rsid w:val="004E5D3E"/>
    <w:rsid w:val="005043FF"/>
    <w:rsid w:val="00566A17"/>
    <w:rsid w:val="005675F7"/>
    <w:rsid w:val="005A7284"/>
    <w:rsid w:val="005F7499"/>
    <w:rsid w:val="00612B1F"/>
    <w:rsid w:val="00621805"/>
    <w:rsid w:val="006504B4"/>
    <w:rsid w:val="00654F85"/>
    <w:rsid w:val="00665CD3"/>
    <w:rsid w:val="00677417"/>
    <w:rsid w:val="006D28F0"/>
    <w:rsid w:val="00724BA5"/>
    <w:rsid w:val="007279C4"/>
    <w:rsid w:val="00753E72"/>
    <w:rsid w:val="007548B7"/>
    <w:rsid w:val="007746D8"/>
    <w:rsid w:val="00780D21"/>
    <w:rsid w:val="00781267"/>
    <w:rsid w:val="00785D05"/>
    <w:rsid w:val="007F4964"/>
    <w:rsid w:val="00842E3F"/>
    <w:rsid w:val="00873D84"/>
    <w:rsid w:val="008909A3"/>
    <w:rsid w:val="00893153"/>
    <w:rsid w:val="008C5E91"/>
    <w:rsid w:val="008E2D48"/>
    <w:rsid w:val="008F47AF"/>
    <w:rsid w:val="00931B20"/>
    <w:rsid w:val="00960E75"/>
    <w:rsid w:val="00970E46"/>
    <w:rsid w:val="0098242A"/>
    <w:rsid w:val="00983011"/>
    <w:rsid w:val="00985C51"/>
    <w:rsid w:val="0099191F"/>
    <w:rsid w:val="009946D0"/>
    <w:rsid w:val="0099719F"/>
    <w:rsid w:val="009C3F7F"/>
    <w:rsid w:val="009F1DE8"/>
    <w:rsid w:val="009F57B9"/>
    <w:rsid w:val="00A01364"/>
    <w:rsid w:val="00A10F2B"/>
    <w:rsid w:val="00A42169"/>
    <w:rsid w:val="00A55C24"/>
    <w:rsid w:val="00AA1B7A"/>
    <w:rsid w:val="00AA6B6C"/>
    <w:rsid w:val="00AB2EA2"/>
    <w:rsid w:val="00AB5A57"/>
    <w:rsid w:val="00AD340D"/>
    <w:rsid w:val="00AE3C01"/>
    <w:rsid w:val="00B00A76"/>
    <w:rsid w:val="00B06C77"/>
    <w:rsid w:val="00B07BEA"/>
    <w:rsid w:val="00B1447E"/>
    <w:rsid w:val="00B35E3F"/>
    <w:rsid w:val="00B75112"/>
    <w:rsid w:val="00B85AD9"/>
    <w:rsid w:val="00B90F18"/>
    <w:rsid w:val="00BA6851"/>
    <w:rsid w:val="00BF6CE7"/>
    <w:rsid w:val="00C013B3"/>
    <w:rsid w:val="00C16E8E"/>
    <w:rsid w:val="00C451EE"/>
    <w:rsid w:val="00C45EFE"/>
    <w:rsid w:val="00C473ED"/>
    <w:rsid w:val="00C86590"/>
    <w:rsid w:val="00CA317D"/>
    <w:rsid w:val="00CB247F"/>
    <w:rsid w:val="00CD21D2"/>
    <w:rsid w:val="00CD7B74"/>
    <w:rsid w:val="00CE75B2"/>
    <w:rsid w:val="00D441C6"/>
    <w:rsid w:val="00D93D12"/>
    <w:rsid w:val="00D9472E"/>
    <w:rsid w:val="00DA14D7"/>
    <w:rsid w:val="00DA2A7B"/>
    <w:rsid w:val="00DC6A7F"/>
    <w:rsid w:val="00DD372C"/>
    <w:rsid w:val="00DD6692"/>
    <w:rsid w:val="00E1086B"/>
    <w:rsid w:val="00E32970"/>
    <w:rsid w:val="00E60BD2"/>
    <w:rsid w:val="00E823D6"/>
    <w:rsid w:val="00EA3642"/>
    <w:rsid w:val="00EB28C9"/>
    <w:rsid w:val="00EB3D7D"/>
    <w:rsid w:val="00EC6FE0"/>
    <w:rsid w:val="00EE3015"/>
    <w:rsid w:val="00EE5123"/>
    <w:rsid w:val="00F04C83"/>
    <w:rsid w:val="00F21C43"/>
    <w:rsid w:val="00F22A26"/>
    <w:rsid w:val="00F468E9"/>
    <w:rsid w:val="00F67BFD"/>
    <w:rsid w:val="00F74414"/>
    <w:rsid w:val="00F86BFF"/>
    <w:rsid w:val="00F97AC2"/>
    <w:rsid w:val="00FB7871"/>
    <w:rsid w:val="00FC4E15"/>
    <w:rsid w:val="00FC52C0"/>
    <w:rsid w:val="00FC72E9"/>
    <w:rsid w:val="00FE0663"/>
    <w:rsid w:val="00FF43CF"/>
    <w:rsid w:val="00FF570F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51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A6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link w:val="Overskrift3Tegn"/>
    <w:uiPriority w:val="9"/>
    <w:qFormat/>
    <w:rsid w:val="00BA6851"/>
    <w:pPr>
      <w:spacing w:after="168"/>
      <w:outlineLvl w:val="2"/>
    </w:pPr>
    <w:rPr>
      <w:rFonts w:ascii="AvenirNextLTW01-DemiCn" w:eastAsia="Times New Roman" w:hAnsi="AvenirNextLTW01-DemiCn" w:cs="Times New Roman"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BA6851"/>
    <w:rPr>
      <w:rFonts w:ascii="AvenirNextLTW01-DemiCn" w:eastAsia="Times New Roman" w:hAnsi="AvenirNextLTW01-DemiCn" w:cs="Times New Roman"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A6851"/>
    <w:pPr>
      <w:spacing w:after="312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A6851"/>
    <w:rPr>
      <w:strike w:val="0"/>
      <w:dstrike w:val="0"/>
      <w:color w:val="00ABF1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BA6851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6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7E6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51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A6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link w:val="Overskrift3Tegn"/>
    <w:uiPriority w:val="9"/>
    <w:qFormat/>
    <w:rsid w:val="00BA6851"/>
    <w:pPr>
      <w:spacing w:after="168"/>
      <w:outlineLvl w:val="2"/>
    </w:pPr>
    <w:rPr>
      <w:rFonts w:ascii="AvenirNextLTW01-DemiCn" w:eastAsia="Times New Roman" w:hAnsi="AvenirNextLTW01-DemiCn" w:cs="Times New Roman"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BA6851"/>
    <w:rPr>
      <w:rFonts w:ascii="AvenirNextLTW01-DemiCn" w:eastAsia="Times New Roman" w:hAnsi="AvenirNextLTW01-DemiCn" w:cs="Times New Roman"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A6851"/>
    <w:pPr>
      <w:spacing w:after="312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A6851"/>
    <w:rPr>
      <w:strike w:val="0"/>
      <w:dstrike w:val="0"/>
      <w:color w:val="00ABF1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BA6851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6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7E6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4942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11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585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195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647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Aabling, Annemarie Chloé - Weber Denmark</dc:creator>
  <cp:keywords/>
  <dc:description/>
  <cp:lastModifiedBy>Aabling, Annemarie Chloé - Weber Denmark</cp:lastModifiedBy>
  <cp:revision>139</cp:revision>
  <cp:lastPrinted>2013-09-09T08:44:00Z</cp:lastPrinted>
  <dcterms:created xsi:type="dcterms:W3CDTF">2013-07-03T08:50:00Z</dcterms:created>
  <dcterms:modified xsi:type="dcterms:W3CDTF">2013-09-09T08:47:00Z</dcterms:modified>
</cp:coreProperties>
</file>