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B3" w:rsidRPr="00026228" w:rsidRDefault="00F12CB3" w:rsidP="00F12CB3">
      <w:pPr>
        <w:shd w:val="clear" w:color="auto" w:fill="FFFFFF"/>
        <w:rPr>
          <w:rFonts w:eastAsia="Times New Roman" w:cs="Arial"/>
          <w:color w:val="222222"/>
          <w:sz w:val="19"/>
          <w:szCs w:val="19"/>
          <w:lang w:val="sv-SE" w:eastAsia="sv-SE"/>
        </w:rPr>
      </w:pPr>
      <w:bookmarkStart w:id="0" w:name="_GoBack"/>
      <w:bookmarkEnd w:id="0"/>
      <w:r w:rsidRPr="00026228">
        <w:rPr>
          <w:rFonts w:eastAsia="Times New Roman" w:cs="Arial"/>
          <w:color w:val="222222"/>
          <w:sz w:val="19"/>
          <w:szCs w:val="19"/>
          <w:lang w:val="sv-SE" w:eastAsia="sv-SE"/>
        </w:rPr>
        <w:t>PRESSMEDDELANDE</w:t>
      </w:r>
      <w:r w:rsidRPr="00026228">
        <w:rPr>
          <w:rFonts w:eastAsia="Times New Roman" w:cs="Arial"/>
          <w:color w:val="222222"/>
          <w:sz w:val="19"/>
          <w:szCs w:val="19"/>
          <w:lang w:val="sv-SE" w:eastAsia="sv-SE"/>
        </w:rPr>
        <w:tab/>
      </w:r>
      <w:r w:rsidRPr="00026228">
        <w:rPr>
          <w:rFonts w:eastAsia="Times New Roman" w:cs="Arial"/>
          <w:color w:val="222222"/>
          <w:sz w:val="19"/>
          <w:szCs w:val="19"/>
          <w:lang w:val="sv-SE" w:eastAsia="sv-SE"/>
        </w:rPr>
        <w:tab/>
      </w:r>
      <w:r w:rsidRPr="00026228">
        <w:rPr>
          <w:rFonts w:eastAsia="Times New Roman" w:cs="Arial"/>
          <w:color w:val="222222"/>
          <w:sz w:val="19"/>
          <w:szCs w:val="19"/>
          <w:lang w:val="sv-SE" w:eastAsia="sv-SE"/>
        </w:rPr>
        <w:tab/>
      </w:r>
      <w:r w:rsidRPr="00026228">
        <w:rPr>
          <w:rFonts w:eastAsia="Times New Roman" w:cs="Arial"/>
          <w:color w:val="222222"/>
          <w:sz w:val="19"/>
          <w:szCs w:val="19"/>
          <w:lang w:val="sv-SE" w:eastAsia="sv-SE"/>
        </w:rPr>
        <w:tab/>
      </w:r>
    </w:p>
    <w:p w:rsidR="00F12CB3" w:rsidRPr="00A77564" w:rsidRDefault="00F12CB3" w:rsidP="00F12CB3">
      <w:pPr>
        <w:shd w:val="clear" w:color="auto" w:fill="FFFFFF"/>
        <w:rPr>
          <w:rFonts w:eastAsia="Times New Roman" w:cs="Arial"/>
          <w:color w:val="222222"/>
          <w:sz w:val="19"/>
          <w:szCs w:val="19"/>
          <w:lang w:val="sv-SE" w:eastAsia="sv-SE"/>
        </w:rPr>
      </w:pPr>
      <w:r>
        <w:rPr>
          <w:rFonts w:eastAsia="Times New Roman" w:cs="Arial"/>
          <w:color w:val="222222"/>
          <w:sz w:val="19"/>
          <w:szCs w:val="19"/>
          <w:lang w:val="en-US" w:eastAsia="sv-SE"/>
        </w:rPr>
        <w:fldChar w:fldCharType="begin"/>
      </w:r>
      <w:r>
        <w:rPr>
          <w:rFonts w:eastAsia="Times New Roman" w:cs="Arial"/>
          <w:color w:val="222222"/>
          <w:sz w:val="19"/>
          <w:szCs w:val="19"/>
          <w:lang w:eastAsia="sv-SE"/>
        </w:rPr>
        <w:instrText xml:space="preserve"> TIME \@ "d MMMM yyyy" </w:instrText>
      </w:r>
      <w:r>
        <w:rPr>
          <w:rFonts w:eastAsia="Times New Roman" w:cs="Arial"/>
          <w:color w:val="222222"/>
          <w:sz w:val="19"/>
          <w:szCs w:val="19"/>
          <w:lang w:val="en-US" w:eastAsia="sv-SE"/>
        </w:rPr>
        <w:fldChar w:fldCharType="separate"/>
      </w:r>
      <w:r w:rsidR="00BB6EE3">
        <w:rPr>
          <w:rFonts w:eastAsia="Times New Roman" w:cs="Arial"/>
          <w:noProof/>
          <w:color w:val="222222"/>
          <w:sz w:val="19"/>
          <w:szCs w:val="19"/>
          <w:lang w:eastAsia="sv-SE"/>
        </w:rPr>
        <w:t>31 January 2017</w:t>
      </w:r>
      <w:r>
        <w:rPr>
          <w:rFonts w:eastAsia="Times New Roman" w:cs="Arial"/>
          <w:color w:val="222222"/>
          <w:sz w:val="19"/>
          <w:szCs w:val="19"/>
          <w:lang w:val="en-US" w:eastAsia="sv-SE"/>
        </w:rPr>
        <w:fldChar w:fldCharType="end"/>
      </w:r>
    </w:p>
    <w:p w:rsidR="00F12CB3" w:rsidRPr="00A77564" w:rsidRDefault="00F12CB3" w:rsidP="00F12CB3">
      <w:pPr>
        <w:shd w:val="clear" w:color="auto" w:fill="FFFFFF"/>
        <w:rPr>
          <w:rFonts w:eastAsia="Times New Roman" w:cs="Arial"/>
          <w:color w:val="222222"/>
          <w:sz w:val="19"/>
          <w:szCs w:val="19"/>
          <w:lang w:val="sv-SE" w:eastAsia="sv-SE"/>
        </w:rPr>
      </w:pPr>
    </w:p>
    <w:p w:rsidR="00F12CB3" w:rsidRPr="00F12CB3" w:rsidRDefault="00F12CB3" w:rsidP="00F12CB3">
      <w:pPr>
        <w:pStyle w:val="Rubrik1"/>
        <w:rPr>
          <w:rFonts w:ascii="Calibri Light" w:hAnsi="Calibri Light" w:cs="Calibri Light"/>
        </w:rPr>
      </w:pPr>
      <w:r w:rsidRPr="00F12CB3">
        <w:rPr>
          <w:rFonts w:ascii="Calibri Light" w:hAnsi="Calibri Light" w:cs="Calibri Light"/>
        </w:rPr>
        <w:t>Mithra Pakdaman Kiasat utsedd till chef för klockdivisionen, Casio Scandinavia AS</w:t>
      </w:r>
    </w:p>
    <w:p w:rsidR="00F12CB3" w:rsidRPr="00F12CB3" w:rsidRDefault="00F12CB3" w:rsidP="00F12CB3">
      <w:pPr>
        <w:shd w:val="clear" w:color="auto" w:fill="FFFFFF"/>
        <w:rPr>
          <w:rFonts w:eastAsia="Times New Roman" w:cs="Arial"/>
          <w:color w:val="222222"/>
          <w:sz w:val="19"/>
          <w:szCs w:val="19"/>
          <w:lang w:val="sv-SE" w:eastAsia="sv-SE"/>
        </w:rPr>
      </w:pPr>
    </w:p>
    <w:p w:rsidR="00F12CB3" w:rsidRPr="00F12CB3" w:rsidRDefault="00F12CB3" w:rsidP="00F12CB3">
      <w:pPr>
        <w:shd w:val="clear" w:color="auto" w:fill="FFFFFF"/>
        <w:rPr>
          <w:rFonts w:eastAsia="Times New Roman" w:cs="Arial"/>
          <w:color w:val="222222"/>
          <w:sz w:val="19"/>
          <w:szCs w:val="19"/>
          <w:lang w:val="sv-SE" w:eastAsia="sv-SE"/>
        </w:rPr>
      </w:pPr>
    </w:p>
    <w:p w:rsidR="00F12CB3" w:rsidRPr="00F12CB3" w:rsidRDefault="00F12CB3" w:rsidP="00F12CB3">
      <w:pPr>
        <w:shd w:val="clear" w:color="auto" w:fill="FFFFFF"/>
        <w:rPr>
          <w:rStyle w:val="Stark"/>
          <w:rFonts w:asciiTheme="minorHAnsi" w:hAnsiTheme="minorHAnsi" w:cstheme="minorHAnsi"/>
          <w:sz w:val="22"/>
          <w:szCs w:val="22"/>
          <w:lang w:val="sv-SE"/>
        </w:rPr>
      </w:pPr>
      <w:r w:rsidRPr="00F12CB3">
        <w:rPr>
          <w:rStyle w:val="Stark"/>
          <w:rFonts w:asciiTheme="minorHAnsi" w:hAnsiTheme="minorHAnsi" w:cstheme="minorHAnsi"/>
          <w:sz w:val="22"/>
          <w:szCs w:val="22"/>
          <w:lang w:val="sv-SE"/>
        </w:rPr>
        <w:t>Mithra Pakdaman Kiasat har utsetts till chef för klock</w:t>
      </w:r>
      <w:r w:rsidR="0034204A">
        <w:rPr>
          <w:rStyle w:val="Stark"/>
          <w:rFonts w:asciiTheme="minorHAnsi" w:hAnsiTheme="minorHAnsi" w:cstheme="minorHAnsi"/>
          <w:sz w:val="22"/>
          <w:szCs w:val="22"/>
          <w:lang w:val="sv-SE"/>
        </w:rPr>
        <w:t>divisionen på Casio Scandinavia</w:t>
      </w:r>
      <w:r w:rsidRPr="00F12CB3">
        <w:rPr>
          <w:rStyle w:val="Stark"/>
          <w:rFonts w:asciiTheme="minorHAnsi" w:hAnsiTheme="minorHAnsi" w:cstheme="minorHAnsi"/>
          <w:sz w:val="22"/>
          <w:szCs w:val="22"/>
          <w:lang w:val="sv-SE"/>
        </w:rPr>
        <w:t xml:space="preserve"> </w:t>
      </w:r>
      <w:r w:rsidR="00935C6A" w:rsidRPr="0034204A">
        <w:rPr>
          <w:rStyle w:val="Stark"/>
          <w:rFonts w:asciiTheme="minorHAnsi" w:hAnsiTheme="minorHAnsi" w:cstheme="minorHAnsi"/>
          <w:sz w:val="22"/>
          <w:szCs w:val="22"/>
          <w:lang w:val="sv-SE"/>
        </w:rPr>
        <w:t>med</w:t>
      </w:r>
      <w:r w:rsidR="00935C6A" w:rsidRPr="00935C6A">
        <w:rPr>
          <w:rStyle w:val="Stark"/>
          <w:rFonts w:asciiTheme="minorHAnsi" w:hAnsiTheme="minorHAnsi" w:cstheme="minorHAnsi"/>
          <w:color w:val="FF0000"/>
          <w:sz w:val="22"/>
          <w:szCs w:val="22"/>
          <w:lang w:val="sv-SE"/>
        </w:rPr>
        <w:t xml:space="preserve"> </w:t>
      </w:r>
      <w:r w:rsidRPr="00F12CB3">
        <w:rPr>
          <w:rStyle w:val="Stark"/>
          <w:rFonts w:asciiTheme="minorHAnsi" w:hAnsiTheme="minorHAnsi" w:cstheme="minorHAnsi"/>
          <w:sz w:val="22"/>
          <w:szCs w:val="22"/>
          <w:lang w:val="sv-SE"/>
        </w:rPr>
        <w:t xml:space="preserve">ansvar för den svenska och norska marknaden. Hon tillträder tjänsten 1 februari 2017. </w:t>
      </w:r>
    </w:p>
    <w:p w:rsidR="00F12CB3" w:rsidRPr="00F12CB3" w:rsidRDefault="00F12CB3" w:rsidP="00F12CB3">
      <w:pPr>
        <w:shd w:val="clear" w:color="auto" w:fill="FFFFFF"/>
        <w:rPr>
          <w:rStyle w:val="Stark"/>
          <w:rFonts w:asciiTheme="minorHAnsi" w:hAnsiTheme="minorHAnsi" w:cstheme="minorHAnsi"/>
          <w:sz w:val="22"/>
          <w:szCs w:val="22"/>
          <w:lang w:val="sv-SE"/>
        </w:rPr>
      </w:pPr>
    </w:p>
    <w:p w:rsidR="00F12CB3" w:rsidRPr="0034204A" w:rsidRDefault="006E0485" w:rsidP="00F12CB3">
      <w:pPr>
        <w:shd w:val="clear" w:color="auto" w:fill="FFFFFF"/>
        <w:rPr>
          <w:rStyle w:val="Stark"/>
          <w:rFonts w:asciiTheme="minorHAnsi" w:hAnsiTheme="minorHAnsi" w:cstheme="minorHAnsi"/>
          <w:b w:val="0"/>
          <w:sz w:val="22"/>
          <w:szCs w:val="22"/>
          <w:lang w:val="sv-SE"/>
        </w:rPr>
      </w:pPr>
      <w:r>
        <w:rPr>
          <w:rStyle w:val="Stark"/>
          <w:rFonts w:asciiTheme="minorHAnsi" w:hAnsiTheme="minorHAnsi" w:cstheme="minorHAnsi"/>
          <w:b w:val="0"/>
          <w:sz w:val="22"/>
          <w:szCs w:val="22"/>
          <w:lang w:val="sv-SE"/>
        </w:rPr>
        <w:t xml:space="preserve">Under </w:t>
      </w:r>
      <w:r w:rsidR="00F12CB3" w:rsidRPr="0034204A">
        <w:rPr>
          <w:rStyle w:val="Stark"/>
          <w:rFonts w:asciiTheme="minorHAnsi" w:hAnsiTheme="minorHAnsi" w:cstheme="minorHAnsi"/>
          <w:b w:val="0"/>
          <w:sz w:val="22"/>
          <w:szCs w:val="22"/>
          <w:lang w:val="sv-SE"/>
        </w:rPr>
        <w:t xml:space="preserve">2014 tog Casio Scandinavia över klockförsäljningen i Norge och Sverige </w:t>
      </w:r>
      <w:r w:rsidR="00935C6A" w:rsidRPr="0034204A">
        <w:rPr>
          <w:rStyle w:val="Stark"/>
          <w:rFonts w:asciiTheme="minorHAnsi" w:hAnsiTheme="minorHAnsi" w:cstheme="minorHAnsi"/>
          <w:b w:val="0"/>
          <w:sz w:val="22"/>
          <w:szCs w:val="22"/>
          <w:lang w:val="sv-SE"/>
        </w:rPr>
        <w:t xml:space="preserve">vilka </w:t>
      </w:r>
      <w:r w:rsidR="00F12CB3" w:rsidRPr="0034204A">
        <w:rPr>
          <w:rStyle w:val="Stark"/>
          <w:rFonts w:asciiTheme="minorHAnsi" w:hAnsiTheme="minorHAnsi" w:cstheme="minorHAnsi"/>
          <w:b w:val="0"/>
          <w:sz w:val="22"/>
          <w:szCs w:val="22"/>
          <w:lang w:val="sv-SE"/>
        </w:rPr>
        <w:t>tidigare hanterats av distributörer</w:t>
      </w:r>
      <w:r w:rsidR="00935C6A" w:rsidRPr="0034204A">
        <w:rPr>
          <w:rStyle w:val="Stark"/>
          <w:rFonts w:asciiTheme="minorHAnsi" w:hAnsiTheme="minorHAnsi" w:cstheme="minorHAnsi"/>
          <w:b w:val="0"/>
          <w:sz w:val="22"/>
          <w:szCs w:val="22"/>
          <w:lang w:val="sv-SE"/>
        </w:rPr>
        <w:t>. A</w:t>
      </w:r>
      <w:r w:rsidR="00F12CB3" w:rsidRPr="0034204A">
        <w:rPr>
          <w:rStyle w:val="Stark"/>
          <w:rFonts w:asciiTheme="minorHAnsi" w:hAnsiTheme="minorHAnsi" w:cstheme="minorHAnsi"/>
          <w:b w:val="0"/>
          <w:sz w:val="22"/>
          <w:szCs w:val="22"/>
          <w:lang w:val="sv-SE"/>
        </w:rPr>
        <w:t xml:space="preserve">mbitionen </w:t>
      </w:r>
      <w:r w:rsidR="00935C6A" w:rsidRPr="0034204A">
        <w:rPr>
          <w:rStyle w:val="Stark"/>
          <w:rFonts w:asciiTheme="minorHAnsi" w:hAnsiTheme="minorHAnsi" w:cstheme="minorHAnsi"/>
          <w:b w:val="0"/>
          <w:sz w:val="22"/>
          <w:szCs w:val="22"/>
          <w:lang w:val="sv-SE"/>
        </w:rPr>
        <w:t xml:space="preserve">var </w:t>
      </w:r>
      <w:r w:rsidR="00F12CB3" w:rsidRPr="0034204A">
        <w:rPr>
          <w:rStyle w:val="Stark"/>
          <w:rFonts w:asciiTheme="minorHAnsi" w:hAnsiTheme="minorHAnsi" w:cstheme="minorHAnsi"/>
          <w:b w:val="0"/>
          <w:sz w:val="22"/>
          <w:szCs w:val="22"/>
          <w:lang w:val="sv-SE"/>
        </w:rPr>
        <w:t>att impleme</w:t>
      </w:r>
      <w:r w:rsidR="0034204A" w:rsidRPr="0034204A">
        <w:rPr>
          <w:rStyle w:val="Stark"/>
          <w:rFonts w:asciiTheme="minorHAnsi" w:hAnsiTheme="minorHAnsi" w:cstheme="minorHAnsi"/>
          <w:b w:val="0"/>
          <w:sz w:val="22"/>
          <w:szCs w:val="22"/>
          <w:lang w:val="sv-SE"/>
        </w:rPr>
        <w:t>ntera Casios globala strategier</w:t>
      </w:r>
      <w:r w:rsidR="00F12CB3" w:rsidRPr="0034204A">
        <w:rPr>
          <w:rStyle w:val="Stark"/>
          <w:rFonts w:asciiTheme="minorHAnsi" w:hAnsiTheme="minorHAnsi" w:cstheme="minorHAnsi"/>
          <w:b w:val="0"/>
          <w:sz w:val="22"/>
          <w:szCs w:val="22"/>
          <w:lang w:val="sv-SE"/>
        </w:rPr>
        <w:t xml:space="preserve"> i en lokal organisation nära slutkonsumenter och återförsäljare. Nästa steg i den nordiska satsningen för fortsatt ökning av marknadsandelar är att </w:t>
      </w:r>
      <w:r w:rsidR="00935C6A" w:rsidRPr="0034204A">
        <w:rPr>
          <w:rStyle w:val="Stark"/>
          <w:rFonts w:asciiTheme="minorHAnsi" w:hAnsiTheme="minorHAnsi" w:cstheme="minorHAnsi"/>
          <w:b w:val="0"/>
          <w:sz w:val="22"/>
          <w:szCs w:val="22"/>
          <w:lang w:val="sv-SE"/>
        </w:rPr>
        <w:t>förkorta</w:t>
      </w:r>
      <w:r w:rsidR="00F12CB3" w:rsidRPr="0034204A">
        <w:rPr>
          <w:rStyle w:val="Stark"/>
          <w:rFonts w:asciiTheme="minorHAnsi" w:hAnsiTheme="minorHAnsi" w:cstheme="minorHAnsi"/>
          <w:b w:val="0"/>
          <w:sz w:val="22"/>
          <w:szCs w:val="22"/>
          <w:lang w:val="sv-SE"/>
        </w:rPr>
        <w:t xml:space="preserve"> beslutsvägar</w:t>
      </w:r>
      <w:r w:rsidR="00935C6A" w:rsidRPr="0034204A">
        <w:rPr>
          <w:rStyle w:val="Stark"/>
          <w:rFonts w:asciiTheme="minorHAnsi" w:hAnsiTheme="minorHAnsi" w:cstheme="minorHAnsi"/>
          <w:b w:val="0"/>
          <w:sz w:val="22"/>
          <w:szCs w:val="22"/>
          <w:lang w:val="sv-SE"/>
        </w:rPr>
        <w:t>na</w:t>
      </w:r>
      <w:r w:rsidR="00ED2CA4" w:rsidRPr="0034204A">
        <w:rPr>
          <w:rStyle w:val="Stark"/>
          <w:rFonts w:asciiTheme="minorHAnsi" w:hAnsiTheme="minorHAnsi" w:cstheme="minorHAnsi"/>
          <w:b w:val="0"/>
          <w:sz w:val="22"/>
          <w:szCs w:val="22"/>
          <w:lang w:val="sv-SE"/>
        </w:rPr>
        <w:t>. G</w:t>
      </w:r>
      <w:r w:rsidR="00F12CB3" w:rsidRPr="0034204A">
        <w:rPr>
          <w:rStyle w:val="Stark"/>
          <w:rFonts w:asciiTheme="minorHAnsi" w:hAnsiTheme="minorHAnsi" w:cstheme="minorHAnsi"/>
          <w:b w:val="0"/>
          <w:sz w:val="22"/>
          <w:szCs w:val="22"/>
          <w:lang w:val="sv-SE"/>
        </w:rPr>
        <w:t xml:space="preserve">enom </w:t>
      </w:r>
      <w:r w:rsidR="00ED2CA4" w:rsidRPr="0034204A">
        <w:rPr>
          <w:rStyle w:val="Stark"/>
          <w:rFonts w:asciiTheme="minorHAnsi" w:hAnsiTheme="minorHAnsi" w:cstheme="minorHAnsi"/>
          <w:b w:val="0"/>
          <w:sz w:val="22"/>
          <w:szCs w:val="22"/>
          <w:lang w:val="sv-SE"/>
        </w:rPr>
        <w:t xml:space="preserve">denna </w:t>
      </w:r>
      <w:r w:rsidR="00F12CB3" w:rsidRPr="0034204A">
        <w:rPr>
          <w:rStyle w:val="Stark"/>
          <w:rFonts w:asciiTheme="minorHAnsi" w:hAnsiTheme="minorHAnsi" w:cstheme="minorHAnsi"/>
          <w:b w:val="0"/>
          <w:sz w:val="22"/>
          <w:szCs w:val="22"/>
          <w:lang w:val="sv-SE"/>
        </w:rPr>
        <w:t>omorganis</w:t>
      </w:r>
      <w:r w:rsidR="00ED2CA4" w:rsidRPr="0034204A">
        <w:rPr>
          <w:rStyle w:val="Stark"/>
          <w:rFonts w:asciiTheme="minorHAnsi" w:hAnsiTheme="minorHAnsi" w:cstheme="minorHAnsi"/>
          <w:b w:val="0"/>
          <w:sz w:val="22"/>
          <w:szCs w:val="22"/>
          <w:lang w:val="sv-SE"/>
        </w:rPr>
        <w:t xml:space="preserve">ation </w:t>
      </w:r>
      <w:r w:rsidR="00F12CB3" w:rsidRPr="0034204A">
        <w:rPr>
          <w:rStyle w:val="Stark"/>
          <w:rFonts w:asciiTheme="minorHAnsi" w:hAnsiTheme="minorHAnsi" w:cstheme="minorHAnsi"/>
          <w:b w:val="0"/>
          <w:sz w:val="22"/>
          <w:szCs w:val="22"/>
          <w:lang w:val="sv-SE"/>
        </w:rPr>
        <w:t>tillåt</w:t>
      </w:r>
      <w:r w:rsidR="00ED2CA4" w:rsidRPr="0034204A">
        <w:rPr>
          <w:rStyle w:val="Stark"/>
          <w:rFonts w:asciiTheme="minorHAnsi" w:hAnsiTheme="minorHAnsi" w:cstheme="minorHAnsi"/>
          <w:b w:val="0"/>
          <w:sz w:val="22"/>
          <w:szCs w:val="22"/>
          <w:lang w:val="sv-SE"/>
        </w:rPr>
        <w:t>s</w:t>
      </w:r>
      <w:r w:rsidR="00F12CB3" w:rsidRPr="0034204A">
        <w:rPr>
          <w:rStyle w:val="Stark"/>
          <w:rFonts w:asciiTheme="minorHAnsi" w:hAnsiTheme="minorHAnsi" w:cstheme="minorHAnsi"/>
          <w:b w:val="0"/>
          <w:sz w:val="22"/>
          <w:szCs w:val="22"/>
          <w:lang w:val="sv-SE"/>
        </w:rPr>
        <w:t xml:space="preserve"> </w:t>
      </w:r>
      <w:r w:rsidR="00935C6A" w:rsidRPr="0034204A">
        <w:rPr>
          <w:rStyle w:val="Stark"/>
          <w:rFonts w:asciiTheme="minorHAnsi" w:hAnsiTheme="minorHAnsi" w:cstheme="minorHAnsi"/>
          <w:b w:val="0"/>
          <w:sz w:val="22"/>
          <w:szCs w:val="22"/>
          <w:lang w:val="sv-SE"/>
        </w:rPr>
        <w:t xml:space="preserve">försäljning </w:t>
      </w:r>
      <w:r w:rsidR="00F12CB3" w:rsidRPr="0034204A">
        <w:rPr>
          <w:rStyle w:val="Stark"/>
          <w:rFonts w:asciiTheme="minorHAnsi" w:hAnsiTheme="minorHAnsi" w:cstheme="minorHAnsi"/>
          <w:b w:val="0"/>
          <w:sz w:val="22"/>
          <w:szCs w:val="22"/>
          <w:lang w:val="sv-SE"/>
        </w:rPr>
        <w:t xml:space="preserve">och marknad att jobba närmare varandra. </w:t>
      </w:r>
    </w:p>
    <w:p w:rsidR="00F12CB3" w:rsidRPr="0034204A" w:rsidRDefault="00F12CB3" w:rsidP="00F12CB3">
      <w:pPr>
        <w:shd w:val="clear" w:color="auto" w:fill="FFFFFF"/>
        <w:rPr>
          <w:rStyle w:val="Stark"/>
          <w:rFonts w:asciiTheme="minorHAnsi" w:hAnsiTheme="minorHAnsi" w:cstheme="minorHAnsi"/>
          <w:b w:val="0"/>
          <w:sz w:val="22"/>
          <w:szCs w:val="22"/>
          <w:lang w:val="sv-SE"/>
        </w:rPr>
      </w:pPr>
    </w:p>
    <w:p w:rsidR="00F12CB3" w:rsidRPr="0034204A" w:rsidRDefault="00F12CB3" w:rsidP="00F12CB3">
      <w:pPr>
        <w:shd w:val="clear" w:color="auto" w:fill="FFFFFF"/>
        <w:rPr>
          <w:rStyle w:val="Stark"/>
          <w:rFonts w:asciiTheme="minorHAnsi" w:hAnsiTheme="minorHAnsi" w:cstheme="minorHAnsi"/>
          <w:b w:val="0"/>
          <w:sz w:val="22"/>
          <w:szCs w:val="22"/>
          <w:lang w:val="sv-SE"/>
        </w:rPr>
      </w:pPr>
      <w:r w:rsidRPr="0034204A">
        <w:rPr>
          <w:rStyle w:val="Stark"/>
          <w:rFonts w:asciiTheme="minorHAnsi" w:hAnsiTheme="minorHAnsi" w:cstheme="minorHAnsi"/>
          <w:bCs w:val="0"/>
          <w:sz w:val="22"/>
          <w:szCs w:val="22"/>
          <w:lang w:val="sv-SE"/>
        </w:rPr>
        <w:t>-</w:t>
      </w:r>
      <w:r w:rsidRPr="0034204A">
        <w:rPr>
          <w:rStyle w:val="Stark"/>
          <w:rFonts w:asciiTheme="minorHAnsi" w:hAnsiTheme="minorHAnsi" w:cstheme="minorHAnsi"/>
          <w:b w:val="0"/>
          <w:sz w:val="22"/>
          <w:szCs w:val="22"/>
          <w:lang w:val="sv-SE"/>
        </w:rPr>
        <w:t xml:space="preserve">    Genom åren har vi sett att det är viktigt att vara proaktiva och kombinera såväl långsiktiga som kortsiktiga strategier för att skapa bästa förutsättningen för våra återförsäljare och samarbetspartner, säger Eivind Hovden, VD för Casio Scandinavia</w:t>
      </w:r>
    </w:p>
    <w:p w:rsidR="00F12CB3" w:rsidRPr="0034204A" w:rsidRDefault="00F12CB3" w:rsidP="00F12CB3">
      <w:pPr>
        <w:shd w:val="clear" w:color="auto" w:fill="FFFFFF"/>
        <w:rPr>
          <w:rStyle w:val="Stark"/>
          <w:rFonts w:asciiTheme="minorHAnsi" w:hAnsiTheme="minorHAnsi" w:cstheme="minorHAnsi"/>
          <w:b w:val="0"/>
          <w:sz w:val="22"/>
          <w:szCs w:val="22"/>
          <w:lang w:val="sv-SE"/>
        </w:rPr>
      </w:pPr>
    </w:p>
    <w:p w:rsidR="00F12CB3" w:rsidRPr="0034204A" w:rsidRDefault="00F12CB3" w:rsidP="00F12CB3">
      <w:pPr>
        <w:shd w:val="clear" w:color="auto" w:fill="FFFFFF"/>
        <w:rPr>
          <w:rStyle w:val="Stark"/>
          <w:rFonts w:asciiTheme="minorHAnsi" w:hAnsiTheme="minorHAnsi" w:cstheme="minorHAnsi"/>
          <w:b w:val="0"/>
          <w:sz w:val="22"/>
          <w:szCs w:val="22"/>
          <w:lang w:val="sv-SE"/>
        </w:rPr>
      </w:pPr>
      <w:r w:rsidRPr="0034204A">
        <w:rPr>
          <w:rStyle w:val="Stark"/>
          <w:rFonts w:asciiTheme="minorHAnsi" w:hAnsiTheme="minorHAnsi" w:cstheme="minorHAnsi"/>
          <w:b w:val="0"/>
          <w:sz w:val="22"/>
          <w:szCs w:val="22"/>
          <w:lang w:val="sv-SE"/>
        </w:rPr>
        <w:t xml:space="preserve">Mithra Pakdaman Kiasat </w:t>
      </w:r>
      <w:r w:rsidR="00ED2CA4" w:rsidRPr="0034204A">
        <w:rPr>
          <w:rStyle w:val="Stark"/>
          <w:rFonts w:asciiTheme="minorHAnsi" w:hAnsiTheme="minorHAnsi" w:cstheme="minorHAnsi"/>
          <w:b w:val="0"/>
          <w:sz w:val="22"/>
          <w:szCs w:val="22"/>
          <w:lang w:val="sv-SE"/>
        </w:rPr>
        <w:t>har d</w:t>
      </w:r>
      <w:r w:rsidR="006E0485">
        <w:rPr>
          <w:rStyle w:val="Stark"/>
          <w:rFonts w:asciiTheme="minorHAnsi" w:hAnsiTheme="minorHAnsi" w:cstheme="minorHAnsi"/>
          <w:b w:val="0"/>
          <w:sz w:val="22"/>
          <w:szCs w:val="22"/>
          <w:lang w:val="sv-SE"/>
        </w:rPr>
        <w:t>e senaste tre åren arbetat som Nordisk M</w:t>
      </w:r>
      <w:r w:rsidR="00ED2CA4" w:rsidRPr="0034204A">
        <w:rPr>
          <w:rStyle w:val="Stark"/>
          <w:rFonts w:asciiTheme="minorHAnsi" w:hAnsiTheme="minorHAnsi" w:cstheme="minorHAnsi"/>
          <w:b w:val="0"/>
          <w:sz w:val="22"/>
          <w:szCs w:val="22"/>
          <w:lang w:val="sv-SE"/>
        </w:rPr>
        <w:t xml:space="preserve">arknadschef för Casio Scandinavias klockdivision och kommer tidigare från hemelektronikbranschen. Hon </w:t>
      </w:r>
      <w:r w:rsidRPr="0034204A">
        <w:rPr>
          <w:rStyle w:val="Stark"/>
          <w:rFonts w:asciiTheme="minorHAnsi" w:hAnsiTheme="minorHAnsi" w:cstheme="minorHAnsi"/>
          <w:b w:val="0"/>
          <w:sz w:val="22"/>
          <w:szCs w:val="22"/>
          <w:lang w:val="sv-SE"/>
        </w:rPr>
        <w:t>har en magisterexamen i internationell företagsekonomi med inriktning på finansie</w:t>
      </w:r>
      <w:r w:rsidR="006E0485">
        <w:rPr>
          <w:rStyle w:val="Stark"/>
          <w:rFonts w:asciiTheme="minorHAnsi" w:hAnsiTheme="minorHAnsi" w:cstheme="minorHAnsi"/>
          <w:b w:val="0"/>
          <w:sz w:val="22"/>
          <w:szCs w:val="22"/>
          <w:lang w:val="sv-SE"/>
        </w:rPr>
        <w:t>ring från Uppsala U</w:t>
      </w:r>
      <w:r w:rsidRPr="0034204A">
        <w:rPr>
          <w:rStyle w:val="Stark"/>
          <w:rFonts w:asciiTheme="minorHAnsi" w:hAnsiTheme="minorHAnsi" w:cstheme="minorHAnsi"/>
          <w:b w:val="0"/>
          <w:sz w:val="22"/>
          <w:szCs w:val="22"/>
          <w:lang w:val="sv-SE"/>
        </w:rPr>
        <w:t xml:space="preserve">niversitet. </w:t>
      </w:r>
      <w:r w:rsidR="00026228" w:rsidRPr="0034204A">
        <w:rPr>
          <w:rStyle w:val="Stark"/>
          <w:rFonts w:asciiTheme="minorHAnsi" w:hAnsiTheme="minorHAnsi" w:cstheme="minorHAnsi"/>
          <w:b w:val="0"/>
          <w:sz w:val="22"/>
          <w:szCs w:val="22"/>
          <w:lang w:val="sv-SE"/>
        </w:rPr>
        <w:t xml:space="preserve">Mithra sitter även med i styrelsen för </w:t>
      </w:r>
      <w:r w:rsidR="00935C6A" w:rsidRPr="0034204A">
        <w:rPr>
          <w:rStyle w:val="Stark"/>
          <w:rFonts w:asciiTheme="minorHAnsi" w:hAnsiTheme="minorHAnsi" w:cstheme="minorHAnsi"/>
          <w:b w:val="0"/>
          <w:sz w:val="22"/>
          <w:szCs w:val="22"/>
          <w:lang w:val="sv-SE"/>
        </w:rPr>
        <w:t xml:space="preserve">den svenska branschorganisationen </w:t>
      </w:r>
      <w:r w:rsidR="00026228" w:rsidRPr="0034204A">
        <w:rPr>
          <w:rStyle w:val="Stark"/>
          <w:rFonts w:asciiTheme="minorHAnsi" w:hAnsiTheme="minorHAnsi" w:cstheme="minorHAnsi"/>
          <w:b w:val="0"/>
          <w:sz w:val="22"/>
          <w:szCs w:val="22"/>
          <w:lang w:val="sv-SE"/>
        </w:rPr>
        <w:t xml:space="preserve">Guldsmeds- och Urleverantörernas förening (GULF). </w:t>
      </w:r>
    </w:p>
    <w:p w:rsidR="00F12CB3" w:rsidRPr="00F12CB3" w:rsidRDefault="00F12CB3" w:rsidP="00F12CB3">
      <w:pPr>
        <w:shd w:val="clear" w:color="auto" w:fill="FFFFFF"/>
        <w:rPr>
          <w:rStyle w:val="Stark"/>
          <w:rFonts w:asciiTheme="minorHAnsi" w:hAnsiTheme="minorHAnsi" w:cstheme="minorHAnsi"/>
          <w:b w:val="0"/>
          <w:sz w:val="22"/>
          <w:szCs w:val="22"/>
          <w:lang w:val="sv-SE"/>
        </w:rPr>
      </w:pPr>
    </w:p>
    <w:p w:rsidR="00F12CB3" w:rsidRPr="00F12CB3" w:rsidRDefault="00F12CB3" w:rsidP="00F12CB3">
      <w:pPr>
        <w:shd w:val="clear" w:color="auto" w:fill="FFFFFF"/>
        <w:rPr>
          <w:rStyle w:val="Stark"/>
          <w:rFonts w:asciiTheme="minorHAnsi" w:hAnsiTheme="minorHAnsi" w:cstheme="minorHAnsi"/>
          <w:b w:val="0"/>
          <w:sz w:val="22"/>
          <w:szCs w:val="22"/>
          <w:lang w:val="sv-SE"/>
        </w:rPr>
      </w:pPr>
    </w:p>
    <w:p w:rsidR="00F12CB3" w:rsidRPr="00F12CB3" w:rsidRDefault="00F12CB3" w:rsidP="00F12CB3">
      <w:pPr>
        <w:shd w:val="clear" w:color="auto" w:fill="FFFFFF"/>
        <w:rPr>
          <w:rStyle w:val="Stark"/>
          <w:rFonts w:asciiTheme="minorHAnsi" w:hAnsiTheme="minorHAnsi" w:cstheme="minorHAnsi"/>
          <w:b w:val="0"/>
          <w:sz w:val="22"/>
          <w:szCs w:val="22"/>
          <w:lang w:val="sv-SE"/>
        </w:rPr>
      </w:pPr>
    </w:p>
    <w:p w:rsidR="00F12CB3" w:rsidRPr="00935C6A" w:rsidRDefault="00F12CB3" w:rsidP="00F12CB3">
      <w:pPr>
        <w:shd w:val="clear" w:color="auto" w:fill="FFFFFF"/>
        <w:rPr>
          <w:rStyle w:val="Stark"/>
          <w:rFonts w:asciiTheme="minorHAnsi" w:hAnsiTheme="minorHAnsi" w:cstheme="minorHAnsi"/>
          <w:sz w:val="22"/>
          <w:szCs w:val="22"/>
          <w:lang w:val="en-US"/>
        </w:rPr>
      </w:pPr>
      <w:proofErr w:type="spellStart"/>
      <w:r w:rsidRPr="00935C6A">
        <w:rPr>
          <w:rStyle w:val="Stark"/>
          <w:rFonts w:asciiTheme="minorHAnsi" w:hAnsiTheme="minorHAnsi" w:cstheme="minorHAnsi"/>
          <w:sz w:val="22"/>
          <w:szCs w:val="22"/>
          <w:lang w:val="en-US"/>
        </w:rPr>
        <w:t>För</w:t>
      </w:r>
      <w:proofErr w:type="spellEnd"/>
      <w:r w:rsidRPr="00935C6A">
        <w:rPr>
          <w:rStyle w:val="Stark"/>
          <w:rFonts w:asciiTheme="minorHAnsi" w:hAnsiTheme="minorHAnsi" w:cstheme="minorHAnsi"/>
          <w:sz w:val="22"/>
          <w:szCs w:val="22"/>
          <w:lang w:val="en-US"/>
        </w:rPr>
        <w:t xml:space="preserve"> </w:t>
      </w:r>
      <w:proofErr w:type="spellStart"/>
      <w:r w:rsidRPr="00935C6A">
        <w:rPr>
          <w:rStyle w:val="Stark"/>
          <w:rFonts w:asciiTheme="minorHAnsi" w:hAnsiTheme="minorHAnsi" w:cstheme="minorHAnsi"/>
          <w:sz w:val="22"/>
          <w:szCs w:val="22"/>
          <w:lang w:val="en-US"/>
        </w:rPr>
        <w:t>ytterligare</w:t>
      </w:r>
      <w:proofErr w:type="spellEnd"/>
      <w:r w:rsidRPr="00935C6A">
        <w:rPr>
          <w:rStyle w:val="Stark"/>
          <w:rFonts w:asciiTheme="minorHAnsi" w:hAnsiTheme="minorHAnsi" w:cstheme="minorHAnsi"/>
          <w:sz w:val="22"/>
          <w:szCs w:val="22"/>
          <w:lang w:val="en-US"/>
        </w:rPr>
        <w:t xml:space="preserve"> information </w:t>
      </w:r>
      <w:proofErr w:type="spellStart"/>
      <w:r w:rsidRPr="00935C6A">
        <w:rPr>
          <w:rStyle w:val="Stark"/>
          <w:rFonts w:asciiTheme="minorHAnsi" w:hAnsiTheme="minorHAnsi" w:cstheme="minorHAnsi"/>
          <w:sz w:val="22"/>
          <w:szCs w:val="22"/>
          <w:lang w:val="en-US"/>
        </w:rPr>
        <w:t>kontakta</w:t>
      </w:r>
      <w:proofErr w:type="spellEnd"/>
      <w:r w:rsidRPr="00935C6A">
        <w:rPr>
          <w:rStyle w:val="Stark"/>
          <w:rFonts w:asciiTheme="minorHAnsi" w:hAnsiTheme="minorHAnsi" w:cstheme="minorHAnsi"/>
          <w:sz w:val="22"/>
          <w:szCs w:val="22"/>
          <w:lang w:val="en-US"/>
        </w:rPr>
        <w:t>:</w:t>
      </w:r>
    </w:p>
    <w:p w:rsidR="00F12CB3" w:rsidRPr="00D62AFC" w:rsidRDefault="00412AFC" w:rsidP="00F12CB3">
      <w:pPr>
        <w:shd w:val="clear" w:color="auto" w:fill="FFFFFF"/>
        <w:rPr>
          <w:rStyle w:val="Stark"/>
          <w:rFonts w:asciiTheme="minorHAnsi" w:hAnsiTheme="minorHAnsi" w:cstheme="minorHAnsi"/>
          <w:b w:val="0"/>
          <w:sz w:val="22"/>
          <w:szCs w:val="22"/>
          <w:lang w:val="en-US"/>
        </w:rPr>
      </w:pPr>
      <w:r>
        <w:rPr>
          <w:rStyle w:val="Stark"/>
          <w:rFonts w:asciiTheme="minorHAnsi" w:hAnsiTheme="minorHAnsi" w:cstheme="minorHAnsi"/>
          <w:b w:val="0"/>
          <w:sz w:val="22"/>
          <w:szCs w:val="22"/>
          <w:lang w:val="en-US"/>
        </w:rPr>
        <w:t xml:space="preserve">Eivind Hovden, Managing </w:t>
      </w:r>
      <w:r w:rsidR="00693CA0">
        <w:rPr>
          <w:rStyle w:val="Stark"/>
          <w:rFonts w:asciiTheme="minorHAnsi" w:hAnsiTheme="minorHAnsi" w:cstheme="minorHAnsi"/>
          <w:b w:val="0"/>
          <w:sz w:val="22"/>
          <w:szCs w:val="22"/>
          <w:lang w:val="en-US"/>
        </w:rPr>
        <w:t>D</w:t>
      </w:r>
      <w:r>
        <w:rPr>
          <w:rStyle w:val="Stark"/>
          <w:rFonts w:asciiTheme="minorHAnsi" w:hAnsiTheme="minorHAnsi" w:cstheme="minorHAnsi"/>
          <w:b w:val="0"/>
          <w:sz w:val="22"/>
          <w:szCs w:val="22"/>
          <w:lang w:val="en-US"/>
        </w:rPr>
        <w:t>irector,</w:t>
      </w:r>
      <w:r w:rsidR="00F12CB3" w:rsidRPr="00D62AFC">
        <w:rPr>
          <w:rStyle w:val="Stark"/>
          <w:rFonts w:asciiTheme="minorHAnsi" w:hAnsiTheme="minorHAnsi" w:cstheme="minorHAnsi"/>
          <w:b w:val="0"/>
          <w:sz w:val="22"/>
          <w:szCs w:val="22"/>
          <w:lang w:val="en-US"/>
        </w:rPr>
        <w:t xml:space="preserve"> Casio Scandinavia</w:t>
      </w:r>
      <w:r w:rsidR="00D62AFC" w:rsidRPr="00D62AFC">
        <w:rPr>
          <w:rStyle w:val="Stark"/>
          <w:rFonts w:asciiTheme="minorHAnsi" w:hAnsiTheme="minorHAnsi" w:cstheme="minorHAnsi"/>
          <w:b w:val="0"/>
          <w:sz w:val="22"/>
          <w:szCs w:val="22"/>
          <w:lang w:val="en-US"/>
        </w:rPr>
        <w:t xml:space="preserve"> AS</w:t>
      </w:r>
    </w:p>
    <w:p w:rsidR="00F12CB3" w:rsidRPr="00F12CB3" w:rsidRDefault="00F668C7" w:rsidP="00F12CB3">
      <w:pPr>
        <w:shd w:val="clear" w:color="auto" w:fill="FFFFFF"/>
        <w:rPr>
          <w:rStyle w:val="Stark"/>
          <w:rFonts w:asciiTheme="minorHAnsi" w:hAnsiTheme="minorHAnsi" w:cstheme="minorHAnsi"/>
          <w:b w:val="0"/>
          <w:sz w:val="22"/>
          <w:szCs w:val="22"/>
          <w:lang w:val="en-US"/>
        </w:rPr>
      </w:pPr>
      <w:r>
        <w:rPr>
          <w:rStyle w:val="Stark"/>
          <w:rFonts w:asciiTheme="minorHAnsi" w:hAnsiTheme="minorHAnsi" w:cstheme="minorHAnsi"/>
          <w:b w:val="0"/>
          <w:sz w:val="22"/>
          <w:szCs w:val="22"/>
          <w:lang w:val="en-US"/>
        </w:rPr>
        <w:t>Tel: +47 992 12 397</w:t>
      </w:r>
    </w:p>
    <w:p w:rsidR="00F12CB3" w:rsidRPr="00F12CB3" w:rsidRDefault="00F12CB3" w:rsidP="00F12CB3">
      <w:pPr>
        <w:shd w:val="clear" w:color="auto" w:fill="FFFFFF"/>
        <w:rPr>
          <w:rStyle w:val="Stark"/>
          <w:rFonts w:asciiTheme="minorHAnsi" w:hAnsiTheme="minorHAnsi" w:cstheme="minorHAnsi"/>
          <w:b w:val="0"/>
          <w:sz w:val="22"/>
          <w:szCs w:val="22"/>
          <w:lang w:val="en-US"/>
        </w:rPr>
      </w:pPr>
      <w:r w:rsidRPr="00F12CB3">
        <w:rPr>
          <w:rStyle w:val="Stark"/>
          <w:rFonts w:asciiTheme="minorHAnsi" w:hAnsiTheme="minorHAnsi" w:cstheme="minorHAnsi"/>
          <w:b w:val="0"/>
          <w:sz w:val="22"/>
          <w:szCs w:val="22"/>
          <w:lang w:val="en-US"/>
        </w:rPr>
        <w:t>e-post: eivind.hovden@casio.no</w:t>
      </w:r>
    </w:p>
    <w:p w:rsidR="00F12CB3" w:rsidRPr="00F12CB3" w:rsidRDefault="00F12CB3" w:rsidP="00F12CB3">
      <w:pPr>
        <w:shd w:val="clear" w:color="auto" w:fill="FFFFFF"/>
        <w:rPr>
          <w:rStyle w:val="Stark"/>
          <w:rFonts w:asciiTheme="minorHAnsi" w:hAnsiTheme="minorHAnsi" w:cstheme="minorHAnsi"/>
          <w:b w:val="0"/>
          <w:sz w:val="22"/>
          <w:szCs w:val="22"/>
          <w:lang w:val="en-US"/>
        </w:rPr>
      </w:pPr>
    </w:p>
    <w:p w:rsidR="00F12CB3" w:rsidRPr="00F12CB3" w:rsidRDefault="00F12CB3" w:rsidP="00F12CB3">
      <w:pPr>
        <w:shd w:val="clear" w:color="auto" w:fill="FFFFFF"/>
        <w:rPr>
          <w:rStyle w:val="Stark"/>
          <w:rFonts w:asciiTheme="minorHAnsi" w:hAnsiTheme="minorHAnsi" w:cstheme="minorHAnsi"/>
          <w:b w:val="0"/>
          <w:sz w:val="22"/>
          <w:szCs w:val="22"/>
          <w:lang w:val="en-US"/>
        </w:rPr>
      </w:pPr>
      <w:r w:rsidRPr="00F12CB3">
        <w:rPr>
          <w:rStyle w:val="Stark"/>
          <w:rFonts w:asciiTheme="minorHAnsi" w:hAnsiTheme="minorHAnsi" w:cstheme="minorHAnsi"/>
          <w:b w:val="0"/>
          <w:sz w:val="22"/>
          <w:szCs w:val="22"/>
          <w:lang w:val="en-US"/>
        </w:rPr>
        <w:t>Mithra Pakdam</w:t>
      </w:r>
      <w:r w:rsidR="00D62AFC">
        <w:rPr>
          <w:rStyle w:val="Stark"/>
          <w:rFonts w:asciiTheme="minorHAnsi" w:hAnsiTheme="minorHAnsi" w:cstheme="minorHAnsi"/>
          <w:b w:val="0"/>
          <w:sz w:val="22"/>
          <w:szCs w:val="22"/>
          <w:lang w:val="en-US"/>
        </w:rPr>
        <w:t>an Kiasat, Manager Watch Division</w:t>
      </w:r>
      <w:r w:rsidRPr="00F12CB3">
        <w:rPr>
          <w:rStyle w:val="Stark"/>
          <w:rFonts w:asciiTheme="minorHAnsi" w:hAnsiTheme="minorHAnsi" w:cstheme="minorHAnsi"/>
          <w:b w:val="0"/>
          <w:sz w:val="22"/>
          <w:szCs w:val="22"/>
          <w:lang w:val="en-US"/>
        </w:rPr>
        <w:t>, Casio Scandinavia AS</w:t>
      </w:r>
    </w:p>
    <w:p w:rsidR="00F12CB3" w:rsidRPr="00F12CB3" w:rsidRDefault="00F12CB3" w:rsidP="00F12CB3">
      <w:pPr>
        <w:shd w:val="clear" w:color="auto" w:fill="FFFFFF"/>
        <w:rPr>
          <w:rStyle w:val="Stark"/>
          <w:rFonts w:asciiTheme="minorHAnsi" w:hAnsiTheme="minorHAnsi" w:cstheme="minorHAnsi"/>
          <w:b w:val="0"/>
          <w:sz w:val="22"/>
          <w:szCs w:val="22"/>
          <w:lang w:val="en-US"/>
        </w:rPr>
      </w:pPr>
      <w:r w:rsidRPr="00F12CB3">
        <w:rPr>
          <w:rStyle w:val="Stark"/>
          <w:rFonts w:asciiTheme="minorHAnsi" w:hAnsiTheme="minorHAnsi" w:cstheme="minorHAnsi"/>
          <w:b w:val="0"/>
          <w:sz w:val="22"/>
          <w:szCs w:val="22"/>
          <w:lang w:val="en-US"/>
        </w:rPr>
        <w:t>Tel: +46 704 166 310</w:t>
      </w:r>
    </w:p>
    <w:p w:rsidR="00F12CB3" w:rsidRPr="00F12CB3" w:rsidRDefault="00BD1F06" w:rsidP="00F12CB3">
      <w:pPr>
        <w:shd w:val="clear" w:color="auto" w:fill="FFFFFF"/>
        <w:rPr>
          <w:rStyle w:val="Stark"/>
          <w:rFonts w:asciiTheme="minorHAnsi" w:hAnsiTheme="minorHAnsi" w:cstheme="minorHAnsi"/>
          <w:b w:val="0"/>
          <w:sz w:val="22"/>
          <w:szCs w:val="22"/>
          <w:lang w:val="en-US"/>
        </w:rPr>
      </w:pPr>
      <w:r>
        <w:rPr>
          <w:rStyle w:val="Stark"/>
          <w:rFonts w:asciiTheme="minorHAnsi" w:hAnsiTheme="minorHAnsi" w:cstheme="minorHAnsi"/>
          <w:b w:val="0"/>
          <w:sz w:val="22"/>
          <w:szCs w:val="22"/>
          <w:lang w:val="en-US"/>
        </w:rPr>
        <w:t>e-post: m</w:t>
      </w:r>
      <w:r w:rsidR="00F12CB3" w:rsidRPr="00F12CB3">
        <w:rPr>
          <w:rStyle w:val="Stark"/>
          <w:rFonts w:asciiTheme="minorHAnsi" w:hAnsiTheme="minorHAnsi" w:cstheme="minorHAnsi"/>
          <w:b w:val="0"/>
          <w:sz w:val="22"/>
          <w:szCs w:val="22"/>
          <w:lang w:val="en-US"/>
        </w:rPr>
        <w:t>ithra.pakdaman@casio.se</w:t>
      </w:r>
    </w:p>
    <w:p w:rsidR="00B51AD2" w:rsidRDefault="00B51AD2" w:rsidP="00F12CB3">
      <w:pPr>
        <w:shd w:val="clear" w:color="auto" w:fill="FFFFFF"/>
        <w:rPr>
          <w:rStyle w:val="Stark"/>
          <w:rFonts w:asciiTheme="minorHAnsi" w:hAnsiTheme="minorHAnsi" w:cstheme="minorHAnsi"/>
          <w:b w:val="0"/>
          <w:sz w:val="22"/>
          <w:szCs w:val="22"/>
          <w:lang w:val="en-US"/>
        </w:rPr>
      </w:pPr>
    </w:p>
    <w:p w:rsidR="00B51AD2" w:rsidRDefault="00B51AD2" w:rsidP="00F12CB3">
      <w:pPr>
        <w:shd w:val="clear" w:color="auto" w:fill="FFFFFF"/>
        <w:rPr>
          <w:rStyle w:val="Stark"/>
          <w:rFonts w:asciiTheme="minorHAnsi" w:hAnsiTheme="minorHAnsi" w:cstheme="minorHAnsi"/>
          <w:b w:val="0"/>
          <w:sz w:val="22"/>
          <w:szCs w:val="22"/>
          <w:lang w:val="en-US"/>
        </w:rPr>
      </w:pPr>
    </w:p>
    <w:p w:rsidR="00B51AD2" w:rsidRPr="00F12CB3" w:rsidRDefault="00B51AD2" w:rsidP="00F12CB3">
      <w:pPr>
        <w:shd w:val="clear" w:color="auto" w:fill="FFFFFF"/>
        <w:rPr>
          <w:rStyle w:val="Stark"/>
          <w:rFonts w:asciiTheme="minorHAnsi" w:hAnsiTheme="minorHAnsi" w:cstheme="minorHAnsi"/>
          <w:b w:val="0"/>
          <w:sz w:val="22"/>
          <w:szCs w:val="22"/>
          <w:lang w:val="en-US"/>
        </w:rPr>
      </w:pPr>
    </w:p>
    <w:p w:rsidR="00F12CB3" w:rsidRPr="00F12CB3" w:rsidRDefault="00F12CB3" w:rsidP="00F12CB3">
      <w:pPr>
        <w:shd w:val="clear" w:color="auto" w:fill="FFFFFF"/>
        <w:rPr>
          <w:rStyle w:val="Stark"/>
          <w:rFonts w:asciiTheme="minorHAnsi" w:hAnsiTheme="minorHAnsi" w:cstheme="minorHAnsi"/>
          <w:b w:val="0"/>
          <w:sz w:val="22"/>
          <w:szCs w:val="22"/>
          <w:lang w:val="sv-SE"/>
        </w:rPr>
      </w:pPr>
      <w:r w:rsidRPr="00F12CB3">
        <w:rPr>
          <w:rStyle w:val="Stark"/>
          <w:rFonts w:asciiTheme="minorHAnsi" w:hAnsiTheme="minorHAnsi" w:cstheme="minorHAnsi"/>
          <w:b w:val="0"/>
          <w:color w:val="808080" w:themeColor="background1" w:themeShade="80"/>
          <w:sz w:val="22"/>
          <w:szCs w:val="22"/>
          <w:lang w:val="sv-SE"/>
        </w:rPr>
        <w:t>________________________________________________________________________</w:t>
      </w:r>
    </w:p>
    <w:p w:rsidR="00F12CB3" w:rsidRPr="00F12CB3" w:rsidRDefault="00F12CB3" w:rsidP="00F12CB3">
      <w:pPr>
        <w:shd w:val="clear" w:color="auto" w:fill="FFFFFF"/>
        <w:rPr>
          <w:rStyle w:val="Stark"/>
          <w:rFonts w:asciiTheme="minorHAnsi" w:hAnsiTheme="minorHAnsi" w:cstheme="minorHAnsi"/>
          <w:b w:val="0"/>
          <w:sz w:val="22"/>
          <w:szCs w:val="22"/>
          <w:lang w:val="sv-SE"/>
        </w:rPr>
      </w:pPr>
    </w:p>
    <w:p w:rsidR="00F12CB3" w:rsidRPr="00F12CB3" w:rsidRDefault="00F12CB3" w:rsidP="00F12CB3">
      <w:pPr>
        <w:shd w:val="clear" w:color="auto" w:fill="FFFFFF"/>
        <w:rPr>
          <w:rStyle w:val="Stark"/>
          <w:rFonts w:asciiTheme="minorHAnsi" w:hAnsiTheme="minorHAnsi" w:cstheme="minorHAnsi"/>
          <w:b w:val="0"/>
          <w:color w:val="808080" w:themeColor="background1" w:themeShade="80"/>
          <w:sz w:val="22"/>
          <w:szCs w:val="22"/>
          <w:lang w:val="sv-SE"/>
        </w:rPr>
      </w:pPr>
      <w:r w:rsidRPr="00F12CB3">
        <w:rPr>
          <w:rStyle w:val="Stark"/>
          <w:rFonts w:asciiTheme="minorHAnsi" w:hAnsiTheme="minorHAnsi" w:cstheme="minorHAnsi"/>
          <w:b w:val="0"/>
          <w:color w:val="808080" w:themeColor="background1" w:themeShade="80"/>
          <w:sz w:val="22"/>
          <w:szCs w:val="22"/>
          <w:lang w:val="sv-SE"/>
        </w:rPr>
        <w:t>Casio hör till de internationellt ledande tillverkarna av elektroniska konsumentprodukter. Företaget bildades 1957 och har sedan dess enligt principen "kreativitet och insats" ägnat sig åt att utveckla produkter som kännetecknas av den modernaste tekniken och ett innovativt designspråk. </w:t>
      </w:r>
      <w:r w:rsidRPr="00F12CB3">
        <w:rPr>
          <w:rStyle w:val="Stark"/>
          <w:rFonts w:asciiTheme="minorHAnsi" w:hAnsiTheme="minorHAnsi" w:cstheme="minorHAnsi"/>
          <w:b w:val="0"/>
          <w:color w:val="808080" w:themeColor="background1" w:themeShade="80"/>
          <w:sz w:val="22"/>
          <w:szCs w:val="22"/>
          <w:lang w:val="sv-SE"/>
        </w:rPr>
        <w:br/>
      </w:r>
      <w:r w:rsidRPr="00F12CB3">
        <w:rPr>
          <w:rStyle w:val="Stark"/>
          <w:rFonts w:asciiTheme="minorHAnsi" w:hAnsiTheme="minorHAnsi" w:cstheme="minorHAnsi"/>
          <w:b w:val="0"/>
          <w:color w:val="808080" w:themeColor="background1" w:themeShade="80"/>
          <w:sz w:val="22"/>
          <w:szCs w:val="22"/>
          <w:lang w:val="sv-SE"/>
        </w:rPr>
        <w:br/>
        <w:t>Idag omfattar Casios globala produktpalett klockor</w:t>
      </w:r>
      <w:r w:rsidR="00C340B4">
        <w:rPr>
          <w:rStyle w:val="Stark"/>
          <w:rFonts w:asciiTheme="minorHAnsi" w:hAnsiTheme="minorHAnsi" w:cstheme="minorHAnsi"/>
          <w:b w:val="0"/>
          <w:color w:val="808080" w:themeColor="background1" w:themeShade="80"/>
          <w:sz w:val="22"/>
          <w:szCs w:val="22"/>
          <w:lang w:val="sv-SE"/>
        </w:rPr>
        <w:t>, digitalkameror</w:t>
      </w:r>
      <w:r w:rsidRPr="00F12CB3">
        <w:rPr>
          <w:rStyle w:val="Stark"/>
          <w:rFonts w:asciiTheme="minorHAnsi" w:hAnsiTheme="minorHAnsi" w:cstheme="minorHAnsi"/>
          <w:b w:val="0"/>
          <w:color w:val="808080" w:themeColor="background1" w:themeShade="80"/>
          <w:sz w:val="22"/>
          <w:szCs w:val="22"/>
          <w:lang w:val="sv-SE"/>
        </w:rPr>
        <w:t>, elektroniska ordböcker, räknare, musikinstrument, projektorer, kassasystem, handdatorer samt elektroniska komponenter som LCD-skärmar. </w:t>
      </w:r>
    </w:p>
    <w:p w:rsidR="00F12CB3" w:rsidRPr="00F12CB3" w:rsidRDefault="00F12CB3" w:rsidP="00F12CB3">
      <w:pPr>
        <w:shd w:val="clear" w:color="auto" w:fill="FFFFFF"/>
        <w:rPr>
          <w:rStyle w:val="Stark"/>
          <w:rFonts w:asciiTheme="minorHAnsi" w:hAnsiTheme="minorHAnsi" w:cstheme="minorHAnsi"/>
          <w:b w:val="0"/>
          <w:color w:val="808080" w:themeColor="background1" w:themeShade="80"/>
          <w:sz w:val="22"/>
          <w:szCs w:val="22"/>
          <w:lang w:val="sv-SE"/>
        </w:rPr>
      </w:pPr>
    </w:p>
    <w:p w:rsidR="00F12CB3" w:rsidRPr="00F12CB3" w:rsidRDefault="00F12CB3" w:rsidP="00F12CB3">
      <w:pPr>
        <w:spacing w:line="360" w:lineRule="auto"/>
        <w:rPr>
          <w:rStyle w:val="Stark"/>
          <w:rFonts w:asciiTheme="minorHAnsi" w:hAnsiTheme="minorHAnsi" w:cstheme="minorHAnsi"/>
          <w:b w:val="0"/>
          <w:color w:val="808080" w:themeColor="background1" w:themeShade="80"/>
          <w:sz w:val="22"/>
          <w:szCs w:val="22"/>
          <w:lang w:val="sv-SE"/>
        </w:rPr>
      </w:pPr>
      <w:r w:rsidRPr="00F12CB3">
        <w:rPr>
          <w:rStyle w:val="Stark"/>
          <w:rFonts w:asciiTheme="minorHAnsi" w:hAnsiTheme="minorHAnsi" w:cstheme="minorHAnsi"/>
          <w:b w:val="0"/>
          <w:color w:val="808080" w:themeColor="background1" w:themeShade="80"/>
          <w:sz w:val="22"/>
          <w:szCs w:val="22"/>
          <w:lang w:val="sv-SE"/>
        </w:rPr>
        <w:t>Casios klockverksamhet omfattas av märken som G-SHOCK, Baby-G, EDIFICE, SHEEN och PRO TREK.</w:t>
      </w:r>
    </w:p>
    <w:p w:rsidR="003C09CA" w:rsidRPr="00F12CB3" w:rsidRDefault="00F12CB3" w:rsidP="00F12CB3">
      <w:pPr>
        <w:rPr>
          <w:lang w:val="sv-SE"/>
        </w:rPr>
      </w:pPr>
      <w:r w:rsidRPr="00F12CB3">
        <w:rPr>
          <w:rStyle w:val="Stark"/>
          <w:rFonts w:asciiTheme="minorHAnsi" w:hAnsiTheme="minorHAnsi" w:cstheme="minorHAnsi"/>
          <w:b w:val="0"/>
          <w:color w:val="808080" w:themeColor="background1" w:themeShade="80"/>
          <w:sz w:val="22"/>
          <w:szCs w:val="22"/>
          <w:lang w:val="sv-SE"/>
        </w:rPr>
        <w:t xml:space="preserve">Läs mer på </w:t>
      </w:r>
      <w:hyperlink r:id="rId7" w:history="1">
        <w:r w:rsidRPr="00F12CB3">
          <w:rPr>
            <w:rStyle w:val="Hyperlnk"/>
            <w:rFonts w:asciiTheme="minorHAnsi" w:hAnsiTheme="minorHAnsi" w:cstheme="minorHAnsi"/>
            <w:sz w:val="22"/>
            <w:szCs w:val="22"/>
            <w:lang w:val="sv-SE"/>
          </w:rPr>
          <w:t>www.casio.se</w:t>
        </w:r>
      </w:hyperlink>
    </w:p>
    <w:sectPr w:rsidR="003C09CA" w:rsidRPr="00F12CB3" w:rsidSect="00B51AD2">
      <w:headerReference w:type="default" r:id="rId8"/>
      <w:footerReference w:type="even"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CE" w:rsidRDefault="007C7BCE" w:rsidP="00F34A14">
      <w:r>
        <w:separator/>
      </w:r>
    </w:p>
  </w:endnote>
  <w:endnote w:type="continuationSeparator" w:id="0">
    <w:p w:rsidR="007C7BCE" w:rsidRDefault="007C7BCE" w:rsidP="00F3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heSansOffice">
    <w:altName w:val="Trebuchet MS"/>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A1" w:rsidRDefault="00F34A1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11DA1" w:rsidRDefault="007C7BC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A1" w:rsidRDefault="007C7BCE">
    <w:pPr>
      <w:pStyle w:val="Sidfot"/>
      <w:framePr w:wrap="around" w:vAnchor="text" w:hAnchor="margin" w:xAlign="right" w:y="1"/>
      <w:rPr>
        <w:rStyle w:val="Sidnummer"/>
        <w:sz w:val="18"/>
      </w:rPr>
    </w:pPr>
  </w:p>
  <w:p w:rsidR="00611DA1" w:rsidRDefault="007C7BC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CE" w:rsidRDefault="007C7BCE" w:rsidP="00F34A14">
      <w:r>
        <w:separator/>
      </w:r>
    </w:p>
  </w:footnote>
  <w:footnote w:type="continuationSeparator" w:id="0">
    <w:p w:rsidR="007C7BCE" w:rsidRDefault="007C7BCE" w:rsidP="00F3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A1" w:rsidRDefault="00F34A14">
    <w:pPr>
      <w:pStyle w:val="Sidhuvud"/>
      <w:jc w:val="right"/>
    </w:pPr>
    <w:r>
      <w:rPr>
        <w:rFonts w:ascii="TheSansOffice" w:hAnsi="TheSansOffice"/>
        <w:noProof/>
        <w:sz w:val="20"/>
        <w:lang w:val="sv-SE" w:eastAsia="sv-SE"/>
      </w:rPr>
      <w:drawing>
        <wp:inline distT="0" distB="0" distL="0" distR="0">
          <wp:extent cx="1538295" cy="298580"/>
          <wp:effectExtent l="0" t="0" r="0" b="0"/>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8558" cy="31221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4A"/>
    <w:rsid w:val="0000695E"/>
    <w:rsid w:val="00007D26"/>
    <w:rsid w:val="00026228"/>
    <w:rsid w:val="000404FC"/>
    <w:rsid w:val="0011614A"/>
    <w:rsid w:val="00300AF6"/>
    <w:rsid w:val="0034204A"/>
    <w:rsid w:val="003C09CA"/>
    <w:rsid w:val="00412AFC"/>
    <w:rsid w:val="004C5FDA"/>
    <w:rsid w:val="0060551E"/>
    <w:rsid w:val="00693CA0"/>
    <w:rsid w:val="006E0485"/>
    <w:rsid w:val="007A141C"/>
    <w:rsid w:val="007C1D70"/>
    <w:rsid w:val="007C7BCE"/>
    <w:rsid w:val="007D0BC6"/>
    <w:rsid w:val="007E264C"/>
    <w:rsid w:val="007E548B"/>
    <w:rsid w:val="0081440B"/>
    <w:rsid w:val="008835B8"/>
    <w:rsid w:val="00903880"/>
    <w:rsid w:val="00935C6A"/>
    <w:rsid w:val="00A126E9"/>
    <w:rsid w:val="00AE2E94"/>
    <w:rsid w:val="00B51AD2"/>
    <w:rsid w:val="00BB6EE3"/>
    <w:rsid w:val="00BD1F06"/>
    <w:rsid w:val="00BD4F9A"/>
    <w:rsid w:val="00C340B4"/>
    <w:rsid w:val="00CF1237"/>
    <w:rsid w:val="00D62AFC"/>
    <w:rsid w:val="00E36DF1"/>
    <w:rsid w:val="00E53853"/>
    <w:rsid w:val="00E64DAC"/>
    <w:rsid w:val="00ED2CA4"/>
    <w:rsid w:val="00EE433F"/>
    <w:rsid w:val="00F12CB3"/>
    <w:rsid w:val="00F34A14"/>
    <w:rsid w:val="00F50B9D"/>
    <w:rsid w:val="00F668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29855-F147-4DC6-AFA3-4F514728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614A"/>
    <w:pPr>
      <w:spacing w:after="0" w:line="240" w:lineRule="auto"/>
    </w:pPr>
    <w:rPr>
      <w:rFonts w:ascii="Arial" w:eastAsia="MS Mincho" w:hAnsi="Arial" w:cs="Times New Roman"/>
      <w:sz w:val="24"/>
      <w:szCs w:val="24"/>
      <w:lang w:val="en-GB" w:eastAsia="ja-JP"/>
    </w:rPr>
  </w:style>
  <w:style w:type="paragraph" w:styleId="Rubrik1">
    <w:name w:val="heading 1"/>
    <w:basedOn w:val="Normal"/>
    <w:next w:val="Normal"/>
    <w:link w:val="Rubrik1Char"/>
    <w:uiPriority w:val="9"/>
    <w:qFormat/>
    <w:rsid w:val="00F12CB3"/>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11614A"/>
    <w:rPr>
      <w:rFonts w:ascii="Microsoft Sans Serif" w:hAnsi="Microsoft Sans Serif" w:cs="Microsoft Sans Serif"/>
      <w:b/>
      <w:bCs/>
      <w:szCs w:val="22"/>
    </w:rPr>
  </w:style>
  <w:style w:type="character" w:customStyle="1" w:styleId="BrdtextChar">
    <w:name w:val="Brödtext Char"/>
    <w:basedOn w:val="Standardstycketeckensnitt"/>
    <w:link w:val="Brdtext"/>
    <w:rsid w:val="0011614A"/>
    <w:rPr>
      <w:rFonts w:ascii="Microsoft Sans Serif" w:eastAsia="MS Mincho" w:hAnsi="Microsoft Sans Serif" w:cs="Microsoft Sans Serif"/>
      <w:b/>
      <w:bCs/>
      <w:sz w:val="24"/>
      <w:lang w:val="en-GB" w:eastAsia="ja-JP"/>
    </w:rPr>
  </w:style>
  <w:style w:type="paragraph" w:styleId="Sidhuvud">
    <w:name w:val="header"/>
    <w:basedOn w:val="Normal"/>
    <w:link w:val="SidhuvudChar"/>
    <w:rsid w:val="0011614A"/>
    <w:pPr>
      <w:tabs>
        <w:tab w:val="center" w:pos="4536"/>
        <w:tab w:val="right" w:pos="9072"/>
      </w:tabs>
    </w:pPr>
  </w:style>
  <w:style w:type="character" w:customStyle="1" w:styleId="SidhuvudChar">
    <w:name w:val="Sidhuvud Char"/>
    <w:basedOn w:val="Standardstycketeckensnitt"/>
    <w:link w:val="Sidhuvud"/>
    <w:rsid w:val="0011614A"/>
    <w:rPr>
      <w:rFonts w:ascii="Arial" w:eastAsia="MS Mincho" w:hAnsi="Arial" w:cs="Times New Roman"/>
      <w:sz w:val="24"/>
      <w:szCs w:val="24"/>
      <w:lang w:val="en-GB" w:eastAsia="ja-JP"/>
    </w:rPr>
  </w:style>
  <w:style w:type="paragraph" w:styleId="Sidfot">
    <w:name w:val="footer"/>
    <w:basedOn w:val="Normal"/>
    <w:link w:val="SidfotChar"/>
    <w:rsid w:val="0011614A"/>
    <w:pPr>
      <w:tabs>
        <w:tab w:val="center" w:pos="4536"/>
        <w:tab w:val="right" w:pos="9072"/>
      </w:tabs>
    </w:pPr>
  </w:style>
  <w:style w:type="character" w:customStyle="1" w:styleId="SidfotChar">
    <w:name w:val="Sidfot Char"/>
    <w:basedOn w:val="Standardstycketeckensnitt"/>
    <w:link w:val="Sidfot"/>
    <w:rsid w:val="0011614A"/>
    <w:rPr>
      <w:rFonts w:ascii="Arial" w:eastAsia="MS Mincho" w:hAnsi="Arial" w:cs="Times New Roman"/>
      <w:sz w:val="24"/>
      <w:szCs w:val="24"/>
      <w:lang w:val="en-GB" w:eastAsia="ja-JP"/>
    </w:rPr>
  </w:style>
  <w:style w:type="character" w:styleId="Sidnummer">
    <w:name w:val="page number"/>
    <w:basedOn w:val="Standardstycketeckensnitt"/>
    <w:rsid w:val="0011614A"/>
  </w:style>
  <w:style w:type="character" w:styleId="Hyperlnk">
    <w:name w:val="Hyperlink"/>
    <w:basedOn w:val="Standardstycketeckensnitt"/>
    <w:rsid w:val="0011614A"/>
    <w:rPr>
      <w:color w:val="0000FF"/>
      <w:u w:val="single"/>
    </w:rPr>
  </w:style>
  <w:style w:type="character" w:customStyle="1" w:styleId="spelle">
    <w:name w:val="spelle"/>
    <w:basedOn w:val="Standardstycketeckensnitt"/>
    <w:rsid w:val="0011614A"/>
  </w:style>
  <w:style w:type="paragraph" w:styleId="Ballongtext">
    <w:name w:val="Balloon Text"/>
    <w:basedOn w:val="Normal"/>
    <w:link w:val="BallongtextChar"/>
    <w:uiPriority w:val="99"/>
    <w:semiHidden/>
    <w:unhideWhenUsed/>
    <w:rsid w:val="0011614A"/>
    <w:rPr>
      <w:rFonts w:ascii="Tahoma" w:hAnsi="Tahoma" w:cs="Tahoma"/>
      <w:sz w:val="16"/>
      <w:szCs w:val="16"/>
    </w:rPr>
  </w:style>
  <w:style w:type="character" w:customStyle="1" w:styleId="BallongtextChar">
    <w:name w:val="Ballongtext Char"/>
    <w:basedOn w:val="Standardstycketeckensnitt"/>
    <w:link w:val="Ballongtext"/>
    <w:uiPriority w:val="99"/>
    <w:semiHidden/>
    <w:rsid w:val="0011614A"/>
    <w:rPr>
      <w:rFonts w:ascii="Tahoma" w:eastAsia="MS Mincho" w:hAnsi="Tahoma" w:cs="Tahoma"/>
      <w:sz w:val="16"/>
      <w:szCs w:val="16"/>
      <w:lang w:val="en-GB" w:eastAsia="ja-JP"/>
    </w:rPr>
  </w:style>
  <w:style w:type="character" w:customStyle="1" w:styleId="Rubrik1Char">
    <w:name w:val="Rubrik 1 Char"/>
    <w:basedOn w:val="Standardstycketeckensnitt"/>
    <w:link w:val="Rubrik1"/>
    <w:uiPriority w:val="9"/>
    <w:rsid w:val="00F12CB3"/>
    <w:rPr>
      <w:rFonts w:asciiTheme="majorHAnsi" w:eastAsiaTheme="majorEastAsia" w:hAnsiTheme="majorHAnsi" w:cstheme="majorBidi"/>
      <w:color w:val="365F91" w:themeColor="accent1" w:themeShade="BF"/>
      <w:sz w:val="36"/>
      <w:szCs w:val="36"/>
      <w:lang w:val="sv-SE"/>
    </w:rPr>
  </w:style>
  <w:style w:type="character" w:styleId="Stark">
    <w:name w:val="Strong"/>
    <w:basedOn w:val="Standardstycketeckensnitt"/>
    <w:uiPriority w:val="22"/>
    <w:qFormat/>
    <w:rsid w:val="00F12CB3"/>
    <w:rPr>
      <w:b/>
      <w:bCs/>
    </w:rPr>
  </w:style>
  <w:style w:type="paragraph" w:styleId="Liststycke">
    <w:name w:val="List Paragraph"/>
    <w:basedOn w:val="Normal"/>
    <w:uiPriority w:val="34"/>
    <w:qFormat/>
    <w:rsid w:val="00ED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si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153E6-048C-4F16-9D77-C0AB5B9C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2036</Characters>
  <Application>Microsoft Office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stegei</dc:creator>
  <cp:lastModifiedBy>Sirpa Stranius</cp:lastModifiedBy>
  <cp:revision>2</cp:revision>
  <dcterms:created xsi:type="dcterms:W3CDTF">2017-01-31T11:22:00Z</dcterms:created>
  <dcterms:modified xsi:type="dcterms:W3CDTF">2017-01-31T11:22:00Z</dcterms:modified>
</cp:coreProperties>
</file>