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6" w:rsidRPr="00BC6F0A" w:rsidRDefault="00DE1856" w:rsidP="00DE1856">
      <w:pPr>
        <w:pStyle w:val="Rubrik3"/>
        <w:ind w:left="3912"/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-479425</wp:posOffset>
            </wp:positionH>
            <wp:positionV relativeFrom="page">
              <wp:posOffset>667385</wp:posOffset>
            </wp:positionV>
            <wp:extent cx="2057400" cy="302895"/>
            <wp:effectExtent l="25400" t="0" r="0" b="0"/>
            <wp:wrapNone/>
            <wp:docPr id="3" name="Bild 2" descr="UE_L_CMYK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_L_CMYK_v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F0A">
        <w:rPr>
          <w:sz w:val="19"/>
          <w:szCs w:val="19"/>
        </w:rPr>
        <w:t>PRESSMEDDELANDE</w:t>
      </w:r>
      <w:r w:rsidRPr="00BC6F0A">
        <w:rPr>
          <w:sz w:val="19"/>
          <w:szCs w:val="19"/>
        </w:rPr>
        <w:tab/>
      </w:r>
      <w:r w:rsidRPr="00BC6F0A">
        <w:rPr>
          <w:sz w:val="19"/>
          <w:szCs w:val="19"/>
        </w:rPr>
        <w:tab/>
      </w:r>
    </w:p>
    <w:p w:rsidR="00DE1856" w:rsidRPr="00BC6F0A" w:rsidRDefault="00DE1856" w:rsidP="00DE1856">
      <w:pPr>
        <w:pStyle w:val="Rubrik3"/>
        <w:ind w:left="2608" w:firstLine="1304"/>
        <w:rPr>
          <w:sz w:val="19"/>
          <w:szCs w:val="19"/>
        </w:rPr>
      </w:pPr>
      <w:r>
        <w:rPr>
          <w:sz w:val="19"/>
          <w:szCs w:val="19"/>
        </w:rPr>
        <w:t>20</w:t>
      </w:r>
      <w:r w:rsidR="00855BA8">
        <w:rPr>
          <w:sz w:val="19"/>
          <w:szCs w:val="19"/>
        </w:rPr>
        <w:t>11</w:t>
      </w:r>
      <w:r w:rsidRPr="00BC6F0A">
        <w:rPr>
          <w:sz w:val="19"/>
          <w:szCs w:val="19"/>
        </w:rPr>
        <w:t>-</w:t>
      </w:r>
      <w:r w:rsidR="000A488C">
        <w:rPr>
          <w:sz w:val="19"/>
          <w:szCs w:val="19"/>
        </w:rPr>
        <w:t>11</w:t>
      </w:r>
      <w:r w:rsidR="00934862">
        <w:rPr>
          <w:sz w:val="19"/>
          <w:szCs w:val="19"/>
        </w:rPr>
        <w:t>-</w:t>
      </w:r>
      <w:r w:rsidR="000A488C">
        <w:rPr>
          <w:sz w:val="19"/>
          <w:szCs w:val="19"/>
        </w:rPr>
        <w:t>08</w:t>
      </w:r>
    </w:p>
    <w:p w:rsidR="00DE1856" w:rsidRDefault="00DE1856" w:rsidP="00DE1856">
      <w:pPr>
        <w:pStyle w:val="Indragetstycke"/>
        <w:ind w:left="2608" w:firstLine="1304"/>
        <w:rPr>
          <w:sz w:val="19"/>
          <w:szCs w:val="19"/>
        </w:rPr>
      </w:pPr>
      <w:r w:rsidRPr="00BC6F0A">
        <w:rPr>
          <w:sz w:val="19"/>
          <w:szCs w:val="19"/>
        </w:rPr>
        <w:t>Till redaktionen</w:t>
      </w:r>
    </w:p>
    <w:p w:rsidR="00DE1856" w:rsidRPr="005D7F53" w:rsidRDefault="00DE1856" w:rsidP="00DE1856">
      <w:pPr>
        <w:pStyle w:val="Indragetstycke"/>
        <w:ind w:left="2608" w:firstLine="1304"/>
        <w:rPr>
          <w:b/>
          <w:bCs/>
        </w:rPr>
      </w:pPr>
    </w:p>
    <w:p w:rsidR="00DE1856" w:rsidRPr="000A488C" w:rsidRDefault="000A488C" w:rsidP="000A488C">
      <w:pPr>
        <w:rPr>
          <w:rFonts w:cs="Verdana"/>
          <w:b/>
          <w:bCs/>
          <w:i/>
          <w:sz w:val="30"/>
          <w:szCs w:val="32"/>
        </w:rPr>
      </w:pPr>
      <w:r>
        <w:rPr>
          <w:rStyle w:val="A2"/>
          <w:b/>
          <w:i w:val="0"/>
          <w:sz w:val="30"/>
        </w:rPr>
        <w:t>U</w:t>
      </w:r>
      <w:r w:rsidRPr="000A488C">
        <w:rPr>
          <w:rStyle w:val="A2"/>
          <w:b/>
          <w:i w:val="0"/>
          <w:sz w:val="30"/>
        </w:rPr>
        <w:t xml:space="preserve">tvärdering visar: solcellerna på Hållbara </w:t>
      </w:r>
      <w:proofErr w:type="spellStart"/>
      <w:r w:rsidRPr="000A488C">
        <w:rPr>
          <w:rStyle w:val="A2"/>
          <w:b/>
          <w:i w:val="0"/>
          <w:sz w:val="30"/>
        </w:rPr>
        <w:t>Ålidhem</w:t>
      </w:r>
      <w:proofErr w:type="spellEnd"/>
      <w:r w:rsidRPr="000A488C">
        <w:rPr>
          <w:rStyle w:val="A2"/>
          <w:b/>
          <w:i w:val="0"/>
          <w:sz w:val="30"/>
        </w:rPr>
        <w:t xml:space="preserve"> täcker hela behovet av </w:t>
      </w:r>
      <w:proofErr w:type="spellStart"/>
      <w:r w:rsidRPr="000A488C">
        <w:rPr>
          <w:rStyle w:val="A2"/>
          <w:b/>
          <w:i w:val="0"/>
          <w:sz w:val="30"/>
        </w:rPr>
        <w:t>fastighetsel</w:t>
      </w:r>
      <w:proofErr w:type="spellEnd"/>
    </w:p>
    <w:p w:rsidR="00DE1856" w:rsidRPr="00D669D6" w:rsidRDefault="00DE1856" w:rsidP="00DE1856">
      <w:pPr>
        <w:pStyle w:val="Brdtextmedindrag"/>
        <w:tabs>
          <w:tab w:val="left" w:pos="8364"/>
        </w:tabs>
        <w:spacing w:line="360" w:lineRule="auto"/>
        <w:ind w:right="706" w:firstLine="0"/>
        <w:rPr>
          <w:rFonts w:cs="Verdana"/>
          <w:b/>
          <w:bCs/>
          <w:sz w:val="16"/>
          <w:szCs w:val="19"/>
        </w:rPr>
      </w:pPr>
    </w:p>
    <w:p w:rsidR="000A488C" w:rsidRPr="000A488C" w:rsidRDefault="000A488C" w:rsidP="000A488C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17"/>
          <w:szCs w:val="17"/>
          <w:lang w:eastAsia="en-US"/>
        </w:rPr>
      </w:pPr>
      <w:r>
        <w:rPr>
          <w:rFonts w:eastAsiaTheme="minorHAnsi"/>
          <w:b/>
          <w:bCs/>
          <w:sz w:val="17"/>
          <w:szCs w:val="17"/>
          <w:lang w:eastAsia="en-US"/>
        </w:rPr>
        <w:t>S</w:t>
      </w:r>
      <w:r w:rsidRPr="000A488C">
        <w:rPr>
          <w:rFonts w:eastAsiaTheme="minorHAnsi"/>
          <w:b/>
          <w:bCs/>
          <w:sz w:val="17"/>
          <w:szCs w:val="17"/>
          <w:lang w:eastAsia="en-US"/>
        </w:rPr>
        <w:t xml:space="preserve">olcellerna som monterats på taken på Bostadens hus på </w:t>
      </w:r>
      <w:proofErr w:type="spellStart"/>
      <w:r w:rsidRPr="000A488C">
        <w:rPr>
          <w:rFonts w:eastAsiaTheme="minorHAnsi"/>
          <w:b/>
          <w:bCs/>
          <w:sz w:val="17"/>
          <w:szCs w:val="17"/>
          <w:lang w:eastAsia="en-US"/>
        </w:rPr>
        <w:t>Ålidhem</w:t>
      </w:r>
      <w:proofErr w:type="spellEnd"/>
      <w:r w:rsidRPr="000A488C">
        <w:rPr>
          <w:rFonts w:eastAsiaTheme="minorHAnsi"/>
          <w:b/>
          <w:bCs/>
          <w:sz w:val="17"/>
          <w:szCs w:val="17"/>
          <w:lang w:eastAsia="en-US"/>
        </w:rPr>
        <w:t xml:space="preserve"> producerar mer el än vad som förbrukas i </w:t>
      </w:r>
      <w:proofErr w:type="spellStart"/>
      <w:r w:rsidRPr="000A488C">
        <w:rPr>
          <w:rFonts w:eastAsiaTheme="minorHAnsi"/>
          <w:b/>
          <w:bCs/>
          <w:sz w:val="17"/>
          <w:szCs w:val="17"/>
          <w:lang w:eastAsia="en-US"/>
        </w:rPr>
        <w:t>fastig</w:t>
      </w:r>
      <w:r w:rsidRPr="000A488C">
        <w:rPr>
          <w:rFonts w:eastAsiaTheme="minorHAnsi"/>
          <w:b/>
          <w:bCs/>
          <w:sz w:val="17"/>
          <w:szCs w:val="17"/>
          <w:lang w:eastAsia="en-US"/>
        </w:rPr>
        <w:softHyphen/>
        <w:t>hetsel</w:t>
      </w:r>
      <w:proofErr w:type="spellEnd"/>
      <w:r w:rsidRPr="000A488C">
        <w:rPr>
          <w:rFonts w:eastAsiaTheme="minorHAnsi"/>
          <w:b/>
          <w:bCs/>
          <w:sz w:val="17"/>
          <w:szCs w:val="17"/>
          <w:lang w:eastAsia="en-US"/>
        </w:rPr>
        <w:t xml:space="preserve">. Dessutom är de lika effektiva som solceller i södra Sverige. </w:t>
      </w:r>
    </w:p>
    <w:p w:rsidR="000A488C" w:rsidRPr="000A488C" w:rsidRDefault="000A488C" w:rsidP="000A488C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17"/>
          <w:szCs w:val="17"/>
          <w:lang w:eastAsia="en-US"/>
        </w:rPr>
      </w:pPr>
      <w:r w:rsidRPr="000A488C">
        <w:rPr>
          <w:rFonts w:eastAsiaTheme="minorHAnsi"/>
          <w:b/>
          <w:bCs/>
          <w:sz w:val="17"/>
          <w:szCs w:val="17"/>
          <w:lang w:eastAsia="en-US"/>
        </w:rPr>
        <w:t xml:space="preserve">– Resultatet av vår utvärdering är väldigt positivt, säger Lena Ahlgren, Umeå Energis projektledare för solcellerna på Hållbara </w:t>
      </w:r>
      <w:proofErr w:type="spellStart"/>
      <w:r w:rsidRPr="000A488C">
        <w:rPr>
          <w:rFonts w:eastAsiaTheme="minorHAnsi"/>
          <w:b/>
          <w:bCs/>
          <w:sz w:val="17"/>
          <w:szCs w:val="17"/>
          <w:lang w:eastAsia="en-US"/>
        </w:rPr>
        <w:t>Ålidhem</w:t>
      </w:r>
      <w:proofErr w:type="spellEnd"/>
      <w:r w:rsidRPr="000A488C">
        <w:rPr>
          <w:rFonts w:eastAsiaTheme="minorHAnsi"/>
          <w:b/>
          <w:bCs/>
          <w:sz w:val="17"/>
          <w:szCs w:val="17"/>
          <w:lang w:eastAsia="en-US"/>
        </w:rPr>
        <w:t xml:space="preserve">. </w:t>
      </w:r>
    </w:p>
    <w:p w:rsidR="000A488C" w:rsidRDefault="000A488C" w:rsidP="000A488C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ITC New Baskerville Std"/>
          <w:sz w:val="17"/>
          <w:szCs w:val="18"/>
          <w:lang w:eastAsia="en-US"/>
        </w:rPr>
      </w:pPr>
    </w:p>
    <w:p w:rsidR="000A488C" w:rsidRPr="000A488C" w:rsidRDefault="000A488C" w:rsidP="000A488C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ITC New Baskerville Std"/>
          <w:sz w:val="17"/>
          <w:szCs w:val="18"/>
          <w:lang w:eastAsia="en-US"/>
        </w:rPr>
      </w:pPr>
      <w:r w:rsidRPr="000A488C">
        <w:rPr>
          <w:rFonts w:eastAsiaTheme="minorHAnsi" w:cs="ITC New Baskerville Std"/>
          <w:sz w:val="17"/>
          <w:szCs w:val="18"/>
          <w:lang w:eastAsia="en-US"/>
        </w:rPr>
        <w:t xml:space="preserve">Inom projektet Hållbara </w:t>
      </w:r>
      <w:proofErr w:type="spellStart"/>
      <w:r w:rsidRPr="000A488C">
        <w:rPr>
          <w:rFonts w:eastAsiaTheme="minorHAnsi" w:cs="ITC New Baskerville Std"/>
          <w:sz w:val="17"/>
          <w:szCs w:val="18"/>
          <w:lang w:eastAsia="en-US"/>
        </w:rPr>
        <w:t>Ålidhem</w:t>
      </w:r>
      <w:proofErr w:type="spellEnd"/>
      <w:r w:rsidRPr="000A488C">
        <w:rPr>
          <w:rFonts w:eastAsiaTheme="minorHAnsi" w:cs="ITC New Baskerville Std"/>
          <w:sz w:val="17"/>
          <w:szCs w:val="18"/>
          <w:lang w:eastAsia="en-US"/>
        </w:rPr>
        <w:t xml:space="preserve"> samarbetar Bostaden, Umeå Energi och Umeå kommun med att bygga om delar av stadsdelen för att göra den tryggare, trivsammare och energisnålare. </w:t>
      </w:r>
    </w:p>
    <w:p w:rsidR="000A488C" w:rsidRPr="000A488C" w:rsidRDefault="000A488C" w:rsidP="000A488C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ITC New Baskerville Std"/>
          <w:sz w:val="17"/>
          <w:szCs w:val="18"/>
          <w:lang w:eastAsia="en-US"/>
        </w:rPr>
      </w:pPr>
      <w:r w:rsidRPr="000A488C">
        <w:rPr>
          <w:rFonts w:eastAsiaTheme="minorHAnsi" w:cs="ITC New Baskerville Std"/>
          <w:sz w:val="17"/>
          <w:szCs w:val="18"/>
          <w:lang w:eastAsia="en-US"/>
        </w:rPr>
        <w:t xml:space="preserve">På taken till Matematikgränd och Geografigränd har hittills 250 kvadratmeter solceller byggts av Bostaden och Umeå Energi. När hela anläggningen står färdig år 2014 ska 2 800 kvadratmeter solceller finnas på plats på </w:t>
      </w:r>
      <w:proofErr w:type="spellStart"/>
      <w:r w:rsidRPr="000A488C">
        <w:rPr>
          <w:rFonts w:eastAsiaTheme="minorHAnsi" w:cs="ITC New Baskerville Std"/>
          <w:sz w:val="17"/>
          <w:szCs w:val="18"/>
          <w:lang w:eastAsia="en-US"/>
        </w:rPr>
        <w:t>Ålidhem</w:t>
      </w:r>
      <w:proofErr w:type="spellEnd"/>
      <w:r w:rsidRPr="000A488C">
        <w:rPr>
          <w:rFonts w:eastAsiaTheme="minorHAnsi" w:cs="ITC New Baskerville Std"/>
          <w:sz w:val="17"/>
          <w:szCs w:val="18"/>
          <w:lang w:eastAsia="en-US"/>
        </w:rPr>
        <w:t xml:space="preserve">. </w:t>
      </w:r>
    </w:p>
    <w:p w:rsidR="000A488C" w:rsidRDefault="000A488C" w:rsidP="000A488C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ITC New Baskerville Std"/>
          <w:sz w:val="17"/>
          <w:szCs w:val="18"/>
          <w:lang w:eastAsia="en-US"/>
        </w:rPr>
      </w:pPr>
    </w:p>
    <w:p w:rsidR="000A488C" w:rsidRPr="000A488C" w:rsidRDefault="000A488C" w:rsidP="000A488C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ITC New Baskerville Std"/>
          <w:sz w:val="17"/>
          <w:szCs w:val="18"/>
          <w:lang w:eastAsia="en-US"/>
        </w:rPr>
      </w:pPr>
      <w:r w:rsidRPr="000A488C">
        <w:rPr>
          <w:rFonts w:eastAsiaTheme="minorHAnsi" w:cs="ITC New Baskerville Std"/>
          <w:sz w:val="17"/>
          <w:szCs w:val="18"/>
          <w:lang w:eastAsia="en-US"/>
        </w:rPr>
        <w:t xml:space="preserve">– Umeå får en av Sveriges största solcellsanläggningar, berättar Lena Ahlgren, Umeå Energis projektledare för solcellerna på Hållbara </w:t>
      </w:r>
      <w:proofErr w:type="spellStart"/>
      <w:r w:rsidRPr="000A488C">
        <w:rPr>
          <w:rFonts w:eastAsiaTheme="minorHAnsi" w:cs="ITC New Baskerville Std"/>
          <w:sz w:val="17"/>
          <w:szCs w:val="18"/>
          <w:lang w:eastAsia="en-US"/>
        </w:rPr>
        <w:t>Ålidhem</w:t>
      </w:r>
      <w:proofErr w:type="spellEnd"/>
      <w:r w:rsidRPr="000A488C">
        <w:rPr>
          <w:rFonts w:eastAsiaTheme="minorHAnsi" w:cs="ITC New Baskerville Std"/>
          <w:sz w:val="17"/>
          <w:szCs w:val="18"/>
          <w:lang w:eastAsia="en-US"/>
        </w:rPr>
        <w:t xml:space="preserve">. </w:t>
      </w:r>
    </w:p>
    <w:p w:rsidR="000A488C" w:rsidRDefault="000A488C" w:rsidP="000A488C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ITC New Baskerville Std"/>
          <w:sz w:val="17"/>
          <w:szCs w:val="18"/>
          <w:lang w:eastAsia="en-US"/>
        </w:rPr>
      </w:pPr>
    </w:p>
    <w:p w:rsidR="000A488C" w:rsidRPr="000A488C" w:rsidRDefault="000A488C" w:rsidP="000A488C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ITC New Baskerville Std"/>
          <w:sz w:val="17"/>
          <w:szCs w:val="18"/>
          <w:lang w:eastAsia="en-US"/>
        </w:rPr>
      </w:pPr>
      <w:r w:rsidRPr="000A488C">
        <w:rPr>
          <w:rFonts w:eastAsiaTheme="minorHAnsi" w:cs="ITC New Baskerville Std"/>
          <w:sz w:val="17"/>
          <w:szCs w:val="18"/>
          <w:lang w:eastAsia="en-US"/>
        </w:rPr>
        <w:t xml:space="preserve">De första solcellerna togs i bruk i maj i år och i slutet av sommaren gjordes en utvärdering med ett väldigt positivt resultat. Solcellerna på </w:t>
      </w:r>
      <w:proofErr w:type="spellStart"/>
      <w:r w:rsidRPr="000A488C">
        <w:rPr>
          <w:rFonts w:eastAsiaTheme="minorHAnsi" w:cs="ITC New Baskerville Std"/>
          <w:sz w:val="17"/>
          <w:szCs w:val="18"/>
          <w:lang w:eastAsia="en-US"/>
        </w:rPr>
        <w:t>Ålidhem</w:t>
      </w:r>
      <w:proofErr w:type="spellEnd"/>
      <w:r w:rsidRPr="000A488C">
        <w:rPr>
          <w:rFonts w:eastAsiaTheme="minorHAnsi" w:cs="ITC New Baskerville Std"/>
          <w:sz w:val="17"/>
          <w:szCs w:val="18"/>
          <w:lang w:eastAsia="en-US"/>
        </w:rPr>
        <w:t xml:space="preserve"> visade sig under sommaren producera fem gånger så mycket el som förbrukats som </w:t>
      </w:r>
      <w:proofErr w:type="spellStart"/>
      <w:r w:rsidRPr="000A488C">
        <w:rPr>
          <w:rFonts w:eastAsiaTheme="minorHAnsi" w:cs="ITC New Baskerville Std"/>
          <w:sz w:val="17"/>
          <w:szCs w:val="18"/>
          <w:lang w:eastAsia="en-US"/>
        </w:rPr>
        <w:t>fastighetsel</w:t>
      </w:r>
      <w:proofErr w:type="spellEnd"/>
      <w:r w:rsidRPr="000A488C">
        <w:rPr>
          <w:rFonts w:eastAsiaTheme="minorHAnsi" w:cs="ITC New Baskerville Std"/>
          <w:sz w:val="17"/>
          <w:szCs w:val="18"/>
          <w:lang w:eastAsia="en-US"/>
        </w:rPr>
        <w:t xml:space="preserve">. Dessutom är de lika effektiva som solceller i södra Sverige. </w:t>
      </w:r>
    </w:p>
    <w:p w:rsidR="000A488C" w:rsidRDefault="000A488C" w:rsidP="000A488C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ITC New Baskerville Std"/>
          <w:sz w:val="17"/>
          <w:szCs w:val="18"/>
          <w:lang w:eastAsia="en-US"/>
        </w:rPr>
      </w:pPr>
    </w:p>
    <w:p w:rsidR="000A488C" w:rsidRPr="000A488C" w:rsidRDefault="000A488C" w:rsidP="000A488C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ITC New Baskerville Std"/>
          <w:sz w:val="17"/>
          <w:szCs w:val="18"/>
          <w:lang w:eastAsia="en-US"/>
        </w:rPr>
      </w:pPr>
      <w:r w:rsidRPr="000A488C">
        <w:rPr>
          <w:rFonts w:eastAsiaTheme="minorHAnsi" w:cs="ITC New Baskerville Std"/>
          <w:sz w:val="17"/>
          <w:szCs w:val="18"/>
          <w:lang w:eastAsia="en-US"/>
        </w:rPr>
        <w:t xml:space="preserve">– Vi är jättenöjda! Våra ljusa dagar och nätter ger oss väldigt goda resultat, säger Lena Ahlgren. </w:t>
      </w:r>
    </w:p>
    <w:p w:rsidR="000A488C" w:rsidRDefault="000A488C" w:rsidP="000A488C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ITC New Baskerville Std"/>
          <w:sz w:val="17"/>
          <w:szCs w:val="18"/>
          <w:lang w:eastAsia="en-US"/>
        </w:rPr>
      </w:pPr>
    </w:p>
    <w:p w:rsidR="000A488C" w:rsidRPr="000A488C" w:rsidRDefault="000A488C" w:rsidP="000A488C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ITC New Baskerville Std"/>
          <w:sz w:val="17"/>
          <w:szCs w:val="18"/>
          <w:lang w:eastAsia="en-US"/>
        </w:rPr>
      </w:pPr>
      <w:r w:rsidRPr="000A488C">
        <w:rPr>
          <w:rFonts w:eastAsiaTheme="minorHAnsi" w:cs="ITC New Baskerville Std"/>
          <w:sz w:val="17"/>
          <w:szCs w:val="18"/>
          <w:lang w:eastAsia="en-US"/>
        </w:rPr>
        <w:t xml:space="preserve">– Ja, och våra mätningar indikerar att solcellerna även på årsbasis kommer att ge oss mer el än vad som behövs som </w:t>
      </w:r>
      <w:proofErr w:type="spellStart"/>
      <w:r w:rsidRPr="000A488C">
        <w:rPr>
          <w:rFonts w:eastAsiaTheme="minorHAnsi" w:cs="ITC New Baskerville Std"/>
          <w:sz w:val="17"/>
          <w:szCs w:val="18"/>
          <w:lang w:eastAsia="en-US"/>
        </w:rPr>
        <w:t>fastighetsel</w:t>
      </w:r>
      <w:proofErr w:type="spellEnd"/>
      <w:r w:rsidRPr="000A488C">
        <w:rPr>
          <w:rFonts w:eastAsiaTheme="minorHAnsi" w:cs="ITC New Baskerville Std"/>
          <w:sz w:val="17"/>
          <w:szCs w:val="18"/>
          <w:lang w:eastAsia="en-US"/>
        </w:rPr>
        <w:t xml:space="preserve">. Det är verkligen miljövänligt! Och än så länge är vi bara i början. Vi har många fler solceller att montera upp, säger Niklas Broddeskog, Bostadens projektledare för Hållbara </w:t>
      </w:r>
      <w:proofErr w:type="spellStart"/>
      <w:r w:rsidRPr="000A488C">
        <w:rPr>
          <w:rFonts w:eastAsiaTheme="minorHAnsi" w:cs="ITC New Baskerville Std"/>
          <w:sz w:val="17"/>
          <w:szCs w:val="18"/>
          <w:lang w:eastAsia="en-US"/>
        </w:rPr>
        <w:t>Ålidhem</w:t>
      </w:r>
      <w:proofErr w:type="spellEnd"/>
      <w:r w:rsidRPr="000A488C">
        <w:rPr>
          <w:rFonts w:eastAsiaTheme="minorHAnsi" w:cs="ITC New Baskerville Std"/>
          <w:sz w:val="17"/>
          <w:szCs w:val="18"/>
          <w:lang w:eastAsia="en-US"/>
        </w:rPr>
        <w:t xml:space="preserve">. </w:t>
      </w:r>
    </w:p>
    <w:p w:rsidR="000A488C" w:rsidRDefault="000A488C" w:rsidP="000A488C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ITC New Baskerville Std"/>
          <w:sz w:val="17"/>
          <w:szCs w:val="18"/>
          <w:lang w:eastAsia="en-US"/>
        </w:rPr>
      </w:pPr>
    </w:p>
    <w:p w:rsidR="000A488C" w:rsidRPr="000A488C" w:rsidRDefault="000A488C" w:rsidP="000A488C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ITC New Baskerville Std"/>
          <w:sz w:val="17"/>
          <w:szCs w:val="18"/>
          <w:lang w:eastAsia="en-US"/>
        </w:rPr>
      </w:pPr>
      <w:r w:rsidRPr="000A488C">
        <w:rPr>
          <w:rFonts w:eastAsiaTheme="minorHAnsi" w:cs="ITC New Baskerville Std"/>
          <w:sz w:val="17"/>
          <w:szCs w:val="18"/>
          <w:lang w:eastAsia="en-US"/>
        </w:rPr>
        <w:t xml:space="preserve">Totalt omfattas Hållbara </w:t>
      </w:r>
      <w:proofErr w:type="spellStart"/>
      <w:r w:rsidRPr="000A488C">
        <w:rPr>
          <w:rFonts w:eastAsiaTheme="minorHAnsi" w:cs="ITC New Baskerville Std"/>
          <w:sz w:val="17"/>
          <w:szCs w:val="18"/>
          <w:lang w:eastAsia="en-US"/>
        </w:rPr>
        <w:t>Ålidhem</w:t>
      </w:r>
      <w:proofErr w:type="spellEnd"/>
      <w:r w:rsidRPr="000A488C">
        <w:rPr>
          <w:rFonts w:eastAsiaTheme="minorHAnsi" w:cs="ITC New Baskerville Std"/>
          <w:sz w:val="17"/>
          <w:szCs w:val="18"/>
          <w:lang w:eastAsia="en-US"/>
        </w:rPr>
        <w:t xml:space="preserve"> av cirka 500 lägenhe</w:t>
      </w:r>
      <w:r w:rsidRPr="000A488C">
        <w:rPr>
          <w:rFonts w:eastAsiaTheme="minorHAnsi" w:cs="ITC New Baskerville Std"/>
          <w:sz w:val="17"/>
          <w:szCs w:val="18"/>
          <w:lang w:eastAsia="en-US"/>
        </w:rPr>
        <w:softHyphen/>
        <w:t>ter, varav 130 är nybyggnationer. Inom projektet har nya tvättmaskiner installerats, som är uppkopplade mot fjärrvär</w:t>
      </w:r>
      <w:r w:rsidRPr="000A488C">
        <w:rPr>
          <w:rFonts w:eastAsiaTheme="minorHAnsi" w:cs="ITC New Baskerville Std"/>
          <w:sz w:val="17"/>
          <w:szCs w:val="18"/>
          <w:lang w:eastAsia="en-US"/>
        </w:rPr>
        <w:softHyphen/>
        <w:t>mesystemet, vilket minskar elanvändningen. Husen har för</w:t>
      </w:r>
      <w:r w:rsidRPr="000A488C">
        <w:rPr>
          <w:rFonts w:eastAsiaTheme="minorHAnsi" w:cs="ITC New Baskerville Std"/>
          <w:sz w:val="17"/>
          <w:szCs w:val="18"/>
          <w:lang w:eastAsia="en-US"/>
        </w:rPr>
        <w:softHyphen/>
        <w:t>setts med ny ventilation med värmeåtervinning samt energi</w:t>
      </w:r>
      <w:r w:rsidRPr="000A488C">
        <w:rPr>
          <w:rFonts w:eastAsiaTheme="minorHAnsi" w:cs="ITC New Baskerville Std"/>
          <w:sz w:val="17"/>
          <w:szCs w:val="18"/>
          <w:lang w:eastAsia="en-US"/>
        </w:rPr>
        <w:softHyphen/>
        <w:t xml:space="preserve">snåla </w:t>
      </w:r>
      <w:proofErr w:type="spellStart"/>
      <w:r w:rsidRPr="000A488C">
        <w:rPr>
          <w:rFonts w:eastAsiaTheme="minorHAnsi" w:cs="ITC New Baskerville Std"/>
          <w:sz w:val="17"/>
          <w:szCs w:val="18"/>
          <w:lang w:eastAsia="en-US"/>
        </w:rPr>
        <w:t>LED-lampor</w:t>
      </w:r>
      <w:proofErr w:type="spellEnd"/>
      <w:r w:rsidRPr="000A488C">
        <w:rPr>
          <w:rFonts w:eastAsiaTheme="minorHAnsi" w:cs="ITC New Baskerville Std"/>
          <w:sz w:val="17"/>
          <w:szCs w:val="18"/>
          <w:lang w:eastAsia="en-US"/>
        </w:rPr>
        <w:t>, och individuell mätning och debitering av el, varm- och kallvatten har installerats i lägenheterna. Därtill byggs en inglasad vinterträdgård som får användas som rekreationsplats av bland annat boende i området, och en uppfräschning av utemiljöerna genomförs.</w:t>
      </w:r>
    </w:p>
    <w:p w:rsidR="000A488C" w:rsidRDefault="000A488C" w:rsidP="000A488C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Avenir LT Std 55 Roman"/>
          <w:b/>
          <w:bCs/>
          <w:sz w:val="17"/>
          <w:szCs w:val="17"/>
          <w:lang w:eastAsia="en-US"/>
        </w:rPr>
      </w:pPr>
    </w:p>
    <w:p w:rsidR="000A488C" w:rsidRPr="000A488C" w:rsidRDefault="000A488C" w:rsidP="000A488C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Avenir LT Std 55 Roman"/>
          <w:sz w:val="17"/>
          <w:szCs w:val="17"/>
          <w:lang w:eastAsia="en-US"/>
        </w:rPr>
      </w:pPr>
      <w:r w:rsidRPr="000A488C">
        <w:rPr>
          <w:rFonts w:eastAsiaTheme="minorHAnsi" w:cs="Avenir LT Std 55 Roman"/>
          <w:b/>
          <w:bCs/>
          <w:sz w:val="17"/>
          <w:szCs w:val="17"/>
          <w:lang w:eastAsia="en-US"/>
        </w:rPr>
        <w:t xml:space="preserve">För mer information, kontakta: </w:t>
      </w:r>
    </w:p>
    <w:p w:rsidR="000A488C" w:rsidRPr="000A488C" w:rsidRDefault="000A488C" w:rsidP="003709DE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ITC New Baskerville Std"/>
          <w:sz w:val="17"/>
          <w:szCs w:val="18"/>
          <w:lang w:eastAsia="en-US"/>
        </w:rPr>
      </w:pPr>
      <w:r w:rsidRPr="000A488C">
        <w:rPr>
          <w:rFonts w:eastAsiaTheme="minorHAnsi" w:cs="ITC New Baskerville Std"/>
          <w:sz w:val="17"/>
          <w:szCs w:val="18"/>
          <w:lang w:eastAsia="en-US"/>
        </w:rPr>
        <w:t xml:space="preserve">Albert Edman, projektsamordnare Hållbara </w:t>
      </w:r>
      <w:proofErr w:type="spellStart"/>
      <w:r w:rsidRPr="000A488C">
        <w:rPr>
          <w:rFonts w:eastAsiaTheme="minorHAnsi" w:cs="ITC New Baskerville Std"/>
          <w:sz w:val="17"/>
          <w:szCs w:val="18"/>
          <w:lang w:eastAsia="en-US"/>
        </w:rPr>
        <w:t>Ålidhem</w:t>
      </w:r>
      <w:proofErr w:type="spellEnd"/>
      <w:r w:rsidRPr="000A488C">
        <w:rPr>
          <w:rFonts w:eastAsiaTheme="minorHAnsi" w:cs="ITC New Baskerville Std"/>
          <w:sz w:val="17"/>
          <w:szCs w:val="18"/>
          <w:lang w:eastAsia="en-US"/>
        </w:rPr>
        <w:t xml:space="preserve">: 070-297 18 19, </w:t>
      </w:r>
      <w:proofErr w:type="spellStart"/>
      <w:r w:rsidRPr="000A488C">
        <w:rPr>
          <w:rFonts w:eastAsiaTheme="minorHAnsi" w:cs="ITC New Baskerville Std"/>
          <w:sz w:val="17"/>
          <w:szCs w:val="18"/>
          <w:lang w:eastAsia="en-US"/>
        </w:rPr>
        <w:t>albert.edman@umea.se</w:t>
      </w:r>
      <w:proofErr w:type="spellEnd"/>
      <w:r w:rsidRPr="000A488C">
        <w:rPr>
          <w:rFonts w:eastAsiaTheme="minorHAnsi" w:cs="ITC New Baskerville Std"/>
          <w:sz w:val="17"/>
          <w:szCs w:val="18"/>
          <w:lang w:eastAsia="en-US"/>
        </w:rPr>
        <w:t xml:space="preserve"> </w:t>
      </w:r>
    </w:p>
    <w:p w:rsidR="000A488C" w:rsidRPr="000A488C" w:rsidRDefault="000A488C" w:rsidP="003709DE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ITC New Baskerville Std"/>
          <w:sz w:val="17"/>
          <w:szCs w:val="18"/>
          <w:lang w:eastAsia="en-US"/>
        </w:rPr>
      </w:pPr>
      <w:r w:rsidRPr="000A488C">
        <w:rPr>
          <w:rFonts w:eastAsiaTheme="minorHAnsi" w:cs="ITC New Baskerville Std"/>
          <w:sz w:val="17"/>
          <w:szCs w:val="18"/>
          <w:lang w:eastAsia="en-US"/>
        </w:rPr>
        <w:t xml:space="preserve">Gun Blomquist Bergman, kommunikationschef Umeå Energi: 070-642 46 33, </w:t>
      </w:r>
      <w:proofErr w:type="spellStart"/>
      <w:r w:rsidRPr="000A488C">
        <w:rPr>
          <w:rFonts w:eastAsiaTheme="minorHAnsi" w:cs="ITC New Baskerville Std"/>
          <w:sz w:val="17"/>
          <w:szCs w:val="18"/>
          <w:lang w:eastAsia="en-US"/>
        </w:rPr>
        <w:t>gun.blomquist-bergman@umeaenergi.se</w:t>
      </w:r>
      <w:proofErr w:type="spellEnd"/>
      <w:r w:rsidRPr="000A488C">
        <w:rPr>
          <w:rFonts w:eastAsiaTheme="minorHAnsi" w:cs="ITC New Baskerville Std"/>
          <w:sz w:val="17"/>
          <w:szCs w:val="18"/>
          <w:lang w:eastAsia="en-US"/>
        </w:rPr>
        <w:t xml:space="preserve"> </w:t>
      </w:r>
    </w:p>
    <w:p w:rsidR="004C0036" w:rsidRPr="000A488C" w:rsidRDefault="000A488C" w:rsidP="000A488C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 w:val="17"/>
          <w:szCs w:val="30"/>
        </w:rPr>
      </w:pPr>
      <w:r w:rsidRPr="000A488C">
        <w:rPr>
          <w:rFonts w:eastAsiaTheme="minorHAnsi" w:cs="ITC New Baskerville Std"/>
          <w:sz w:val="17"/>
          <w:szCs w:val="18"/>
          <w:lang w:eastAsia="en-US"/>
        </w:rPr>
        <w:t xml:space="preserve">Elisabeth Lind, kommunikationschef AB Bostaden: 070-242 81 42, </w:t>
      </w:r>
      <w:proofErr w:type="spellStart"/>
      <w:r w:rsidRPr="000A488C">
        <w:rPr>
          <w:rFonts w:eastAsiaTheme="minorHAnsi" w:cs="ITC New Baskerville Std"/>
          <w:sz w:val="17"/>
          <w:szCs w:val="18"/>
          <w:lang w:eastAsia="en-US"/>
        </w:rPr>
        <w:t>elisabeth.lind@bostaden.umea.se</w:t>
      </w:r>
      <w:proofErr w:type="spellEnd"/>
    </w:p>
    <w:p w:rsidR="004C0036" w:rsidRPr="000A488C" w:rsidRDefault="004C0036" w:rsidP="000A488C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 w:val="17"/>
          <w:szCs w:val="30"/>
        </w:rPr>
      </w:pPr>
      <w:r w:rsidRPr="000A488C">
        <w:rPr>
          <w:rFonts w:cs="Calibri"/>
          <w:sz w:val="17"/>
          <w:szCs w:val="26"/>
        </w:rPr>
        <w:t> </w:t>
      </w:r>
    </w:p>
    <w:p w:rsidR="00DE1856" w:rsidRPr="00CA7556" w:rsidRDefault="00DE1856" w:rsidP="00DE1856">
      <w:pPr>
        <w:tabs>
          <w:tab w:val="left" w:pos="-1980"/>
        </w:tabs>
        <w:ind w:right="-569"/>
        <w:rPr>
          <w:color w:val="000000"/>
          <w:sz w:val="16"/>
        </w:rPr>
      </w:pPr>
    </w:p>
    <w:p w:rsidR="00C804A3" w:rsidRPr="00C804A3" w:rsidRDefault="00FD7912" w:rsidP="00C804A3">
      <w:pPr>
        <w:spacing w:after="120"/>
        <w:rPr>
          <w:sz w:val="16"/>
        </w:rPr>
      </w:pPr>
      <w:r w:rsidRPr="008F2EEC">
        <w:rPr>
          <w:b/>
          <w:sz w:val="16"/>
        </w:rPr>
        <w:t>Umeå Energi</w:t>
      </w:r>
      <w:r w:rsidRPr="008F2EEC">
        <w:rPr>
          <w:sz w:val="16"/>
        </w:rPr>
        <w:t xml:space="preserve"> </w:t>
      </w:r>
      <w:r w:rsidR="008F2EEC" w:rsidRPr="008F2EEC">
        <w:rPr>
          <w:rFonts w:eastAsiaTheme="minorHAnsi" w:cs="Verdana"/>
          <w:sz w:val="16"/>
          <w:szCs w:val="26"/>
          <w:lang w:eastAsia="en-US"/>
        </w:rPr>
        <w:t>är ett</w:t>
      </w:r>
      <w:r w:rsidR="00C804A3" w:rsidRPr="00C804A3">
        <w:rPr>
          <w:sz w:val="16"/>
        </w:rPr>
        <w:t xml:space="preserve"> modernt energi- och kommunikationsföretag som på ett personligt och omtänksamt sätt vill möta kundens behov av säkra och klimatanpassade produkter och tjänster. Våra cirka 58 000 kunder finns över hela landet.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 xml:space="preserve">Umeå Energi erbjuder prisvärd, el, fjärrvärme, fjärrkyla, bredband och kabel-tv. Vi har </w:t>
      </w:r>
      <w:r w:rsidR="00D57A5C">
        <w:rPr>
          <w:sz w:val="16"/>
        </w:rPr>
        <w:t xml:space="preserve">ett av </w:t>
      </w:r>
      <w:r w:rsidR="00C804A3" w:rsidRPr="00C804A3">
        <w:rPr>
          <w:sz w:val="16"/>
        </w:rPr>
        <w:t>Europas snabbaste bredbandsnät och producerar el med vindkraft och i två kraftvärmeverk.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>Umeå Energi har 300 medarbetare och omsätter 1,</w:t>
      </w:r>
      <w:r w:rsidR="002B3B74">
        <w:rPr>
          <w:sz w:val="16"/>
        </w:rPr>
        <w:t>8</w:t>
      </w:r>
      <w:r w:rsidR="00C804A3" w:rsidRPr="00C804A3">
        <w:rPr>
          <w:sz w:val="16"/>
        </w:rPr>
        <w:t xml:space="preserve"> miljarder kronor. Verksamheten finns i fem affärsområden: Värme, Elnät, Elhandel, </w:t>
      </w:r>
      <w:proofErr w:type="spellStart"/>
      <w:r w:rsidR="00C804A3" w:rsidRPr="00C804A3">
        <w:rPr>
          <w:sz w:val="16"/>
        </w:rPr>
        <w:t>UmeNet</w:t>
      </w:r>
      <w:proofErr w:type="spellEnd"/>
      <w:r w:rsidR="00C804A3" w:rsidRPr="00C804A3">
        <w:rPr>
          <w:sz w:val="16"/>
        </w:rPr>
        <w:t xml:space="preserve"> och Sol, Vind &amp; Vatten. Umeå Energi är både miljö- och arbetsmiljöcertifierat (ISO 14001, </w:t>
      </w:r>
      <w:proofErr w:type="spellStart"/>
      <w:r w:rsidR="00C804A3" w:rsidRPr="00C804A3">
        <w:rPr>
          <w:sz w:val="16"/>
        </w:rPr>
        <w:t>OHSAS</w:t>
      </w:r>
      <w:proofErr w:type="spellEnd"/>
      <w:r w:rsidR="00C804A3" w:rsidRPr="00C804A3">
        <w:rPr>
          <w:sz w:val="16"/>
        </w:rPr>
        <w:t xml:space="preserve"> 18001).</w:t>
      </w:r>
    </w:p>
    <w:p w:rsidR="000A488C" w:rsidRDefault="00504E07" w:rsidP="004C0036">
      <w:hyperlink r:id="rId6" w:history="1">
        <w:proofErr w:type="spellStart"/>
        <w:r w:rsidR="00FD7912" w:rsidRPr="00DB69D4">
          <w:rPr>
            <w:rStyle w:val="Hyperlnk"/>
            <w:sz w:val="16"/>
          </w:rPr>
          <w:t>www.umeaenergi.se</w:t>
        </w:r>
        <w:proofErr w:type="spellEnd"/>
      </w:hyperlink>
    </w:p>
    <w:p w:rsidR="000A488C" w:rsidRDefault="000A488C" w:rsidP="004C0036"/>
    <w:p w:rsidR="000A488C" w:rsidRPr="000A488C" w:rsidRDefault="000A488C" w:rsidP="000A488C">
      <w:pPr>
        <w:widowControl w:val="0"/>
        <w:autoSpaceDE w:val="0"/>
        <w:autoSpaceDN w:val="0"/>
        <w:adjustRightInd w:val="0"/>
        <w:spacing w:line="171" w:lineRule="atLeast"/>
        <w:rPr>
          <w:rFonts w:eastAsiaTheme="minorHAnsi" w:cs="Avenir LT Std 55 Roman"/>
          <w:color w:val="000000"/>
          <w:sz w:val="16"/>
          <w:szCs w:val="16"/>
          <w:lang w:eastAsia="en-US"/>
        </w:rPr>
      </w:pPr>
      <w:r w:rsidRPr="000A488C">
        <w:rPr>
          <w:rFonts w:eastAsiaTheme="minorHAnsi" w:cs="Avenir LT Std 55 Roman"/>
          <w:b/>
          <w:bCs/>
          <w:color w:val="000000"/>
          <w:sz w:val="16"/>
          <w:lang w:eastAsia="en-US"/>
        </w:rPr>
        <w:t xml:space="preserve">Hållbara </w:t>
      </w:r>
      <w:proofErr w:type="spellStart"/>
      <w:r w:rsidRPr="000A488C">
        <w:rPr>
          <w:rFonts w:eastAsiaTheme="minorHAnsi" w:cs="Avenir LT Std 55 Roman"/>
          <w:b/>
          <w:bCs/>
          <w:color w:val="000000"/>
          <w:sz w:val="16"/>
          <w:lang w:eastAsia="en-US"/>
        </w:rPr>
        <w:t>Ålidhem</w:t>
      </w:r>
      <w:proofErr w:type="spellEnd"/>
      <w:r w:rsidRPr="000A488C">
        <w:rPr>
          <w:rFonts w:eastAsiaTheme="minorHAnsi" w:cs="Avenir LT Std 55 Roman"/>
          <w:b/>
          <w:bCs/>
          <w:color w:val="000000"/>
          <w:sz w:val="16"/>
          <w:lang w:eastAsia="en-US"/>
        </w:rPr>
        <w:t xml:space="preserve"> </w:t>
      </w:r>
    </w:p>
    <w:p w:rsidR="004D4D7C" w:rsidRPr="000A488C" w:rsidRDefault="000A488C" w:rsidP="000A488C">
      <w:pPr>
        <w:rPr>
          <w:sz w:val="16"/>
        </w:rPr>
      </w:pPr>
      <w:r w:rsidRPr="000A488C">
        <w:rPr>
          <w:rFonts w:eastAsiaTheme="minorHAnsi" w:cs="Avenir LT Std 35 Light"/>
          <w:color w:val="000000"/>
          <w:sz w:val="16"/>
          <w:lang w:eastAsia="en-US"/>
        </w:rPr>
        <w:t xml:space="preserve">I ett nära samarbete utvecklar Umeå Energi, Bostaden och Umeå kommun området </w:t>
      </w:r>
      <w:proofErr w:type="spellStart"/>
      <w:r w:rsidRPr="000A488C">
        <w:rPr>
          <w:rFonts w:eastAsiaTheme="minorHAnsi" w:cs="Avenir LT Std 35 Light"/>
          <w:color w:val="000000"/>
          <w:sz w:val="16"/>
          <w:lang w:eastAsia="en-US"/>
        </w:rPr>
        <w:t>Ålidhem</w:t>
      </w:r>
      <w:proofErr w:type="spellEnd"/>
      <w:r w:rsidRPr="000A488C">
        <w:rPr>
          <w:rFonts w:eastAsiaTheme="minorHAnsi" w:cs="Avenir LT Std 35 Light"/>
          <w:color w:val="000000"/>
          <w:sz w:val="16"/>
          <w:lang w:eastAsia="en-US"/>
        </w:rPr>
        <w:t xml:space="preserve"> till en mer hållbar stadsdel med tryggare och trivsammare miljöer och minskad energiförbrukning. Satsningen har fått 33 miljoner kronor i stöd från Delegationen för hållbara städer. Arbetet pågår fram till 2014. </w:t>
      </w:r>
      <w:proofErr w:type="spellStart"/>
      <w:r w:rsidRPr="000A488C">
        <w:rPr>
          <w:rFonts w:eastAsiaTheme="minorHAnsi" w:cs="Avenir LT Std 55 Roman"/>
          <w:b/>
          <w:bCs/>
          <w:color w:val="000000"/>
          <w:sz w:val="16"/>
          <w:lang w:eastAsia="en-US"/>
        </w:rPr>
        <w:t>www.umea.se/hallbaraalidhem</w:t>
      </w:r>
      <w:proofErr w:type="spellEnd"/>
    </w:p>
    <w:sectPr w:rsidR="004D4D7C" w:rsidRPr="000A488C" w:rsidSect="0062683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Thre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 New Baskerville Std">
    <w:altName w:val="ITC New Baskerville Std"/>
    <w:panose1 w:val="02020602060506020304"/>
    <w:charset w:val="00"/>
    <w:family w:val="auto"/>
    <w:pitch w:val="variable"/>
    <w:sig w:usb0="00000003" w:usb1="00000000" w:usb2="00000000" w:usb3="00000000" w:csb0="00000001" w:csb1="00000000"/>
  </w:font>
  <w:font w:name="Avenir LT Std 55 Roman">
    <w:altName w:val="Avenir LT Std 55 Roman"/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Avenir LT Std 35 Light"/>
    <w:panose1 w:val="020B0402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AB4"/>
    <w:multiLevelType w:val="hybridMultilevel"/>
    <w:tmpl w:val="B2DC2C0C"/>
    <w:lvl w:ilvl="0" w:tplc="8E48F7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D2047"/>
    <w:multiLevelType w:val="hybridMultilevel"/>
    <w:tmpl w:val="7902D9E2"/>
    <w:lvl w:ilvl="0" w:tplc="49AE144E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01615"/>
    <w:multiLevelType w:val="hybridMultilevel"/>
    <w:tmpl w:val="3ED268D2"/>
    <w:lvl w:ilvl="0" w:tplc="04EC3D62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4D7C"/>
    <w:rsid w:val="000359BE"/>
    <w:rsid w:val="00040F90"/>
    <w:rsid w:val="000A488C"/>
    <w:rsid w:val="001A0D41"/>
    <w:rsid w:val="001C693D"/>
    <w:rsid w:val="001E1B12"/>
    <w:rsid w:val="002A69FE"/>
    <w:rsid w:val="002B3B74"/>
    <w:rsid w:val="00317ECE"/>
    <w:rsid w:val="003709DE"/>
    <w:rsid w:val="003A31A7"/>
    <w:rsid w:val="00405915"/>
    <w:rsid w:val="004A534B"/>
    <w:rsid w:val="004C0036"/>
    <w:rsid w:val="004D4D7C"/>
    <w:rsid w:val="00504E07"/>
    <w:rsid w:val="005406B6"/>
    <w:rsid w:val="005642F0"/>
    <w:rsid w:val="0058186E"/>
    <w:rsid w:val="006220DC"/>
    <w:rsid w:val="00626832"/>
    <w:rsid w:val="006D69A5"/>
    <w:rsid w:val="00741EA9"/>
    <w:rsid w:val="008361BF"/>
    <w:rsid w:val="00855000"/>
    <w:rsid w:val="00855BA8"/>
    <w:rsid w:val="00883903"/>
    <w:rsid w:val="008A52BD"/>
    <w:rsid w:val="008B65BF"/>
    <w:rsid w:val="008F2EEC"/>
    <w:rsid w:val="00934862"/>
    <w:rsid w:val="00940E12"/>
    <w:rsid w:val="00961038"/>
    <w:rsid w:val="00B96FC0"/>
    <w:rsid w:val="00C22DE7"/>
    <w:rsid w:val="00C74DD6"/>
    <w:rsid w:val="00C804A3"/>
    <w:rsid w:val="00C90919"/>
    <w:rsid w:val="00D15DD0"/>
    <w:rsid w:val="00D57A5C"/>
    <w:rsid w:val="00DE1856"/>
    <w:rsid w:val="00EC1781"/>
    <w:rsid w:val="00EF3DA4"/>
    <w:rsid w:val="00F81B00"/>
    <w:rsid w:val="00FB7EBB"/>
    <w:rsid w:val="00FD791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E1856"/>
    <w:rPr>
      <w:rFonts w:ascii="Verdana" w:eastAsia="Times New Roman" w:hAnsi="Verdana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DE1856"/>
    <w:pPr>
      <w:keepNext/>
      <w:spacing w:line="360" w:lineRule="auto"/>
      <w:ind w:right="-284"/>
      <w:outlineLvl w:val="2"/>
    </w:pPr>
    <w:rPr>
      <w:b/>
      <w:bCs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Brd810">
    <w:name w:val="Bršd 8/10"/>
    <w:basedOn w:val="Normal"/>
    <w:uiPriority w:val="99"/>
    <w:rsid w:val="004D4D7C"/>
    <w:pPr>
      <w:widowControl w:val="0"/>
      <w:tabs>
        <w:tab w:val="left" w:pos="1120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GaramondThree" w:eastAsiaTheme="minorHAnsi" w:hAnsi="GaramondThree" w:cs="GaramondThree"/>
      <w:color w:val="000000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359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Rubrik3Char">
    <w:name w:val="Rubrik 3 Char"/>
    <w:basedOn w:val="Standardstycketypsnitt"/>
    <w:link w:val="Rubrik3"/>
    <w:rsid w:val="00DE1856"/>
    <w:rPr>
      <w:rFonts w:ascii="Verdana" w:eastAsia="Times New Roman" w:hAnsi="Verdana" w:cs="Times New Roman"/>
      <w:b/>
      <w:bCs/>
      <w:lang w:eastAsia="sv-SE"/>
    </w:rPr>
  </w:style>
  <w:style w:type="paragraph" w:styleId="Indragetstycke">
    <w:name w:val="Block Text"/>
    <w:basedOn w:val="Normal"/>
    <w:rsid w:val="00DE1856"/>
    <w:pPr>
      <w:spacing w:line="360" w:lineRule="auto"/>
      <w:ind w:left="567" w:right="-284"/>
    </w:pPr>
  </w:style>
  <w:style w:type="paragraph" w:styleId="Brdtextmedindrag">
    <w:name w:val="Body Text Indent"/>
    <w:basedOn w:val="Normal"/>
    <w:link w:val="BrdtextmedindragChar"/>
    <w:rsid w:val="00DE1856"/>
    <w:pPr>
      <w:ind w:firstLine="680"/>
    </w:pPr>
  </w:style>
  <w:style w:type="character" w:customStyle="1" w:styleId="BrdtextmedindragChar">
    <w:name w:val="Brödtext med indrag Char"/>
    <w:basedOn w:val="Standardstycketypsnitt"/>
    <w:link w:val="Brdtextmedindrag"/>
    <w:rsid w:val="00DE1856"/>
    <w:rPr>
      <w:rFonts w:ascii="Verdana" w:eastAsia="Times New Roman" w:hAnsi="Verdana" w:cs="Times New Roman"/>
      <w:lang w:eastAsia="sv-SE"/>
    </w:rPr>
  </w:style>
  <w:style w:type="character" w:styleId="Hyperlnk">
    <w:name w:val="Hyperlink"/>
    <w:basedOn w:val="Standardstycketypsnitt"/>
    <w:rsid w:val="00DE1856"/>
    <w:rPr>
      <w:color w:val="0000FF"/>
      <w:u w:val="single"/>
    </w:rPr>
  </w:style>
  <w:style w:type="paragraph" w:customStyle="1" w:styleId="Default">
    <w:name w:val="Default"/>
    <w:rsid w:val="000A488C"/>
    <w:pPr>
      <w:widowControl w:val="0"/>
      <w:autoSpaceDE w:val="0"/>
      <w:autoSpaceDN w:val="0"/>
      <w:adjustRightInd w:val="0"/>
    </w:pPr>
    <w:rPr>
      <w:rFonts w:ascii="ITC New Baskerville Std" w:hAnsi="ITC New Baskerville Std" w:cs="ITC New Baskerville Std"/>
      <w:color w:val="000000"/>
    </w:rPr>
  </w:style>
  <w:style w:type="character" w:customStyle="1" w:styleId="A2">
    <w:name w:val="A2"/>
    <w:uiPriority w:val="99"/>
    <w:rsid w:val="000A488C"/>
    <w:rPr>
      <w:rFonts w:cs="ITC New Baskerville Std"/>
      <w:i/>
      <w:iCs/>
      <w:color w:val="000000"/>
      <w:sz w:val="46"/>
      <w:szCs w:val="46"/>
    </w:rPr>
  </w:style>
  <w:style w:type="paragraph" w:customStyle="1" w:styleId="Pa0">
    <w:name w:val="Pa0"/>
    <w:basedOn w:val="Default"/>
    <w:next w:val="Default"/>
    <w:uiPriority w:val="99"/>
    <w:rsid w:val="000A488C"/>
    <w:pPr>
      <w:spacing w:line="171" w:lineRule="atLeast"/>
    </w:pPr>
    <w:rPr>
      <w:rFonts w:ascii="Avenir LT Std 55 Roman" w:hAnsi="Avenir LT Std 55 Roman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0A488C"/>
    <w:pPr>
      <w:spacing w:line="181" w:lineRule="atLeast"/>
    </w:pPr>
    <w:rPr>
      <w:rFonts w:ascii="Avenir LT Std 55 Roman" w:hAnsi="Avenir LT Std 55 Roman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0A488C"/>
    <w:pPr>
      <w:spacing w:line="181" w:lineRule="atLeast"/>
    </w:pPr>
    <w:rPr>
      <w:rFonts w:ascii="Avenir LT Std 55 Roman" w:hAnsi="Avenir LT Std 55 Roman" w:cs="Times New Roman"/>
      <w:color w:val="auto"/>
    </w:rPr>
  </w:style>
  <w:style w:type="character" w:customStyle="1" w:styleId="A0">
    <w:name w:val="A0"/>
    <w:uiPriority w:val="99"/>
    <w:rsid w:val="000A488C"/>
    <w:rPr>
      <w:rFonts w:cs="Avenir LT Std 55 Roman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umeaenergi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532</Words>
  <Characters>3033</Characters>
  <Application>Microsoft Macintosh Word</Application>
  <DocSecurity>0</DocSecurity>
  <Lines>25</Lines>
  <Paragraphs>6</Paragraphs>
  <ScaleCrop>false</ScaleCrop>
  <Company>Plakat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 Hjärtström Baudin</dc:creator>
  <cp:keywords/>
  <cp:lastModifiedBy>Elin Olsson</cp:lastModifiedBy>
  <cp:revision>4</cp:revision>
  <dcterms:created xsi:type="dcterms:W3CDTF">2011-11-08T09:41:00Z</dcterms:created>
  <dcterms:modified xsi:type="dcterms:W3CDTF">2011-11-08T09:45:00Z</dcterms:modified>
</cp:coreProperties>
</file>