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7258" w:rsidRPr="00CE4926" w:rsidRDefault="00810560" w:rsidP="00CC3A44">
      <w:pPr>
        <w:pStyle w:val="Rubrik4"/>
        <w:ind w:left="-284"/>
        <w:rPr>
          <w:rFonts w:ascii="StockholmRunt" w:hAnsi="StockholmRunt"/>
          <w:b w:val="0"/>
          <w:sz w:val="56"/>
          <w:szCs w:val="56"/>
        </w:rPr>
      </w:pPr>
      <w:r>
        <w:rPr>
          <w:rFonts w:ascii="StockholmRunt" w:hAnsi="StockholmRunt"/>
          <w:b w:val="0"/>
          <w:noProof/>
          <w:sz w:val="56"/>
          <w:szCs w:val="56"/>
          <w:lang w:eastAsia="sv-SE"/>
        </w:rPr>
        <w:pict>
          <v:shapetype id="_x0000_t202" coordsize="21600,21600" o:spt="202" path="m0,0l0,21600,21600,21600,21600,0xe">
            <v:stroke joinstyle="miter"/>
            <v:path gradientshapeok="t" o:connecttype="rect"/>
          </v:shapetype>
          <v:shape id="_x0000_s1026" type="#_x0000_t202" style="position:absolute;left:0;text-align:left;margin-left:-147.3pt;margin-top:-68.95pt;width:234.2pt;height:38.25pt;z-index:251658240" filled="f" stroked="f">
            <v:textbox style="mso-next-textbox:#_x0000_s1026">
              <w:txbxContent>
                <w:p w:rsidR="006F1AA7" w:rsidRDefault="006F1AA7">
                  <w:r>
                    <w:rPr>
                      <w:noProof/>
                      <w:lang w:eastAsia="sv-SE"/>
                    </w:rPr>
                    <w:drawing>
                      <wp:inline distT="0" distB="0" distL="0" distR="0">
                        <wp:extent cx="2700337" cy="309054"/>
                        <wp:effectExtent l="19050" t="0" r="4763" b="0"/>
                        <wp:docPr id="2" name="Bildobjekt 1" descr="Sthlmhem pms 354 sto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lmhem pms 354 stor jpg.jpg"/>
                                <pic:cNvPicPr/>
                              </pic:nvPicPr>
                              <pic:blipFill>
                                <a:blip r:embed="rId5"/>
                                <a:stretch>
                                  <a:fillRect/>
                                </a:stretch>
                              </pic:blipFill>
                              <pic:spPr>
                                <a:xfrm>
                                  <a:off x="0" y="0"/>
                                  <a:ext cx="2704112" cy="309486"/>
                                </a:xfrm>
                                <a:prstGeom prst="rect">
                                  <a:avLst/>
                                </a:prstGeom>
                              </pic:spPr>
                            </pic:pic>
                          </a:graphicData>
                        </a:graphic>
                      </wp:inline>
                    </w:drawing>
                  </w:r>
                </w:p>
              </w:txbxContent>
            </v:textbox>
          </v:shape>
        </w:pict>
      </w:r>
      <w:r>
        <w:rPr>
          <w:rFonts w:ascii="StockholmRunt" w:hAnsi="StockholmRunt"/>
          <w:b w:val="0"/>
          <w:noProof/>
          <w:sz w:val="56"/>
          <w:szCs w:val="56"/>
          <w:lang w:eastAsia="sv-SE"/>
        </w:rPr>
        <w:pict>
          <v:shape id="_x0000_s1028" type="#_x0000_t202" style="position:absolute;left:0;text-align:left;margin-left:-132.85pt;margin-top:-31.8pt;width:141.75pt;height:23.85pt;z-index:251660288" filled="f" stroked="f">
            <v:textbox style="mso-next-textbox:#_x0000_s1028">
              <w:txbxContent>
                <w:p w:rsidR="006F1AA7" w:rsidRPr="007246CD" w:rsidRDefault="006F1AA7">
                  <w:pPr>
                    <w:rPr>
                      <w:rFonts w:ascii="StockholmRunt" w:hAnsi="StockholmRunt"/>
                      <w:b/>
                      <w:color w:val="FFFFFF" w:themeColor="background1"/>
                      <w:sz w:val="32"/>
                      <w:szCs w:val="32"/>
                    </w:rPr>
                  </w:pPr>
                  <w:r w:rsidRPr="007246CD">
                    <w:rPr>
                      <w:rFonts w:ascii="StockholmRunt" w:hAnsi="StockholmRunt"/>
                      <w:b/>
                      <w:color w:val="FFFFFF" w:themeColor="background1"/>
                      <w:sz w:val="32"/>
                      <w:szCs w:val="32"/>
                    </w:rPr>
                    <w:t>Pressmeddelande</w:t>
                  </w:r>
                </w:p>
              </w:txbxContent>
            </v:textbox>
          </v:shape>
        </w:pict>
      </w:r>
      <w:r>
        <w:rPr>
          <w:rFonts w:ascii="StockholmRunt" w:hAnsi="StockholmRunt"/>
          <w:b w:val="0"/>
          <w:noProof/>
          <w:sz w:val="56"/>
          <w:szCs w:val="56"/>
          <w:lang w:eastAsia="sv-SE"/>
        </w:rPr>
        <w:pict>
          <v:shape id="_x0000_s1031" type="#_x0000_t202" style="position:absolute;left:0;text-align:left;margin-left:238.2pt;margin-top:-29.2pt;width:152.25pt;height:20.5pt;z-index:251661312" filled="f" stroked="f">
            <v:textbox style="mso-next-textbox:#_x0000_s1031">
              <w:txbxContent>
                <w:p w:rsidR="006F1AA7" w:rsidRPr="00415D05" w:rsidRDefault="006F1AA7" w:rsidP="00415D05">
                  <w:pPr>
                    <w:jc w:val="right"/>
                    <w:rPr>
                      <w:b/>
                      <w:color w:val="FFFFFF" w:themeColor="background1"/>
                    </w:rPr>
                  </w:pPr>
                  <w:r w:rsidRPr="00415D05">
                    <w:rPr>
                      <w:b/>
                      <w:color w:val="FFFFFF" w:themeColor="background1"/>
                    </w:rPr>
                    <w:t xml:space="preserve">Stockholm </w:t>
                  </w:r>
                  <w:r>
                    <w:rPr>
                      <w:b/>
                      <w:color w:val="FFFFFF" w:themeColor="background1"/>
                    </w:rPr>
                    <w:t>21</w:t>
                  </w:r>
                  <w:r w:rsidRPr="00415D05">
                    <w:rPr>
                      <w:b/>
                      <w:color w:val="FFFFFF" w:themeColor="background1"/>
                    </w:rPr>
                    <w:t xml:space="preserve"> maj 2013</w:t>
                  </w:r>
                </w:p>
              </w:txbxContent>
            </v:textbox>
          </v:shape>
        </w:pict>
      </w:r>
      <w:r>
        <w:rPr>
          <w:rFonts w:ascii="StockholmRunt" w:hAnsi="StockholmRunt"/>
          <w:b w:val="0"/>
          <w:noProof/>
          <w:sz w:val="56"/>
          <w:szCs w:val="56"/>
          <w:lang w:eastAsia="sv-SE"/>
        </w:rPr>
        <w:pict>
          <v:roundrect id="_x0000_s1027" style="position:absolute;left:0;text-align:left;margin-left:-137.55pt;margin-top:-27.45pt;width:537pt;height:17.25pt;z-index:251659264" arcsize="10923f" fillcolor="#009a54" strokecolor="#009a54"/>
        </w:pict>
      </w:r>
      <w:r w:rsidR="00AF49DE">
        <w:rPr>
          <w:rFonts w:ascii="StockholmRunt" w:hAnsi="StockholmRunt"/>
          <w:b w:val="0"/>
          <w:noProof/>
          <w:sz w:val="56"/>
          <w:szCs w:val="56"/>
          <w:lang w:eastAsia="sv-SE"/>
        </w:rPr>
        <w:t>Vinnare utsedd i arkitekttävling för nya bostäder på Södermalm</w:t>
      </w:r>
    </w:p>
    <w:p w:rsidR="00415D05" w:rsidRPr="00C14C56" w:rsidRDefault="00415D05" w:rsidP="00CC3A44">
      <w:pPr>
        <w:ind w:left="-284"/>
        <w:rPr>
          <w:rFonts w:asciiTheme="minorHAnsi" w:hAnsiTheme="minorHAnsi" w:cstheme="minorHAnsi"/>
          <w:sz w:val="16"/>
          <w:szCs w:val="16"/>
        </w:rPr>
      </w:pPr>
    </w:p>
    <w:p w:rsidR="006F1AA7" w:rsidRDefault="006F1AA7" w:rsidP="00CC3A44">
      <w:pPr>
        <w:ind w:left="-284"/>
        <w:rPr>
          <w:rFonts w:asciiTheme="minorHAnsi" w:hAnsiTheme="minorHAnsi" w:cstheme="minorHAnsi"/>
          <w:b/>
          <w:sz w:val="22"/>
          <w:szCs w:val="22"/>
        </w:rPr>
      </w:pPr>
      <w:r>
        <w:rPr>
          <w:rFonts w:asciiTheme="minorHAnsi" w:hAnsiTheme="minorHAnsi" w:cstheme="minorHAnsi"/>
          <w:b/>
          <w:sz w:val="22"/>
          <w:szCs w:val="22"/>
        </w:rPr>
        <w:t>Hur bygger man nya hyreslägenheter i anslutning till befintlig parkmiljö och samtidigt ökar parkens attraktionskraft? Det var uppdraget till fem arkitektkontor när Stockholmshem arrangerade en arkitekttävling för n</w:t>
      </w:r>
      <w:r w:rsidR="00856F1D">
        <w:rPr>
          <w:rFonts w:asciiTheme="minorHAnsi" w:hAnsiTheme="minorHAnsi" w:cstheme="minorHAnsi"/>
          <w:b/>
          <w:sz w:val="22"/>
          <w:szCs w:val="22"/>
        </w:rPr>
        <w:t xml:space="preserve">ya bostäder i Rosenlundsparken på </w:t>
      </w:r>
      <w:r>
        <w:rPr>
          <w:rFonts w:asciiTheme="minorHAnsi" w:hAnsiTheme="minorHAnsi" w:cstheme="minorHAnsi"/>
          <w:b/>
          <w:sz w:val="22"/>
          <w:szCs w:val="22"/>
        </w:rPr>
        <w:t>Södermalm.</w:t>
      </w:r>
    </w:p>
    <w:p w:rsidR="00422FD5" w:rsidRPr="00422FD5" w:rsidRDefault="00422FD5" w:rsidP="00CC3A44">
      <w:pPr>
        <w:ind w:left="-284"/>
        <w:rPr>
          <w:rFonts w:asciiTheme="minorHAnsi" w:hAnsiTheme="minorHAnsi" w:cstheme="minorHAnsi"/>
          <w:sz w:val="16"/>
          <w:szCs w:val="16"/>
        </w:rPr>
      </w:pPr>
    </w:p>
    <w:p w:rsidR="00422FD5" w:rsidRDefault="00422FD5" w:rsidP="00CC3A44">
      <w:pPr>
        <w:ind w:left="-284"/>
        <w:rPr>
          <w:rFonts w:asciiTheme="minorHAnsi" w:hAnsiTheme="minorHAnsi" w:cstheme="minorHAnsi"/>
          <w:sz w:val="22"/>
          <w:szCs w:val="22"/>
        </w:rPr>
      </w:pPr>
      <w:r w:rsidRPr="00422FD5">
        <w:rPr>
          <w:rFonts w:asciiTheme="minorHAnsi" w:hAnsiTheme="minorHAnsi" w:cstheme="minorHAnsi"/>
          <w:sz w:val="22"/>
          <w:szCs w:val="22"/>
        </w:rPr>
        <w:t>Juryn, bestående av representanter från Stockholmshem, Stockholms stad och Sveriges arki</w:t>
      </w:r>
      <w:r w:rsidR="00856F1D">
        <w:rPr>
          <w:rFonts w:asciiTheme="minorHAnsi" w:hAnsiTheme="minorHAnsi" w:cstheme="minorHAnsi"/>
          <w:sz w:val="22"/>
          <w:szCs w:val="22"/>
        </w:rPr>
        <w:t xml:space="preserve">tekter utsåg tävlingsbidraget </w:t>
      </w:r>
      <w:proofErr w:type="spellStart"/>
      <w:r w:rsidR="00856F1D">
        <w:rPr>
          <w:rFonts w:asciiTheme="minorHAnsi" w:hAnsiTheme="minorHAnsi" w:cstheme="minorHAnsi"/>
          <w:sz w:val="22"/>
          <w:szCs w:val="22"/>
        </w:rPr>
        <w:t>Pe</w:t>
      </w:r>
      <w:r w:rsidRPr="00422FD5">
        <w:rPr>
          <w:rFonts w:asciiTheme="minorHAnsi" w:hAnsiTheme="minorHAnsi" w:cstheme="minorHAnsi"/>
          <w:sz w:val="22"/>
          <w:szCs w:val="22"/>
        </w:rPr>
        <w:t>louse</w:t>
      </w:r>
      <w:proofErr w:type="spellEnd"/>
      <w:r w:rsidRPr="00422FD5">
        <w:rPr>
          <w:rFonts w:asciiTheme="minorHAnsi" w:hAnsiTheme="minorHAnsi" w:cstheme="minorHAnsi"/>
          <w:sz w:val="22"/>
          <w:szCs w:val="22"/>
        </w:rPr>
        <w:t xml:space="preserve"> av Vera arkitekter och Tema landskapsarkitekter till vinnare.</w:t>
      </w:r>
    </w:p>
    <w:p w:rsidR="00422FD5" w:rsidRPr="00422FD5" w:rsidRDefault="00422FD5" w:rsidP="00CC3A44">
      <w:pPr>
        <w:ind w:left="-284"/>
        <w:rPr>
          <w:rFonts w:asciiTheme="minorHAnsi" w:hAnsiTheme="minorHAnsi" w:cstheme="minorHAnsi"/>
          <w:sz w:val="16"/>
          <w:szCs w:val="16"/>
        </w:rPr>
      </w:pPr>
    </w:p>
    <w:p w:rsidR="00422FD5" w:rsidRPr="00422FD5" w:rsidRDefault="00422FD5" w:rsidP="00CC3A44">
      <w:pPr>
        <w:ind w:left="-284"/>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Byggnaden har fått en gestaltning som skiljer den från omgivande bebyggelse på ett positivt sätt. Formen är inte helt rektangulär, vilket ger ytor runtomkring att visas på. Dessutom finns publika lokaler i bottenplan åt alla väderstreck, berättar Ingela Lind</w:t>
      </w:r>
      <w:r w:rsidR="00856F1D">
        <w:rPr>
          <w:rFonts w:asciiTheme="minorHAnsi" w:hAnsiTheme="minorHAnsi" w:cstheme="minorHAnsi"/>
          <w:sz w:val="22"/>
          <w:szCs w:val="22"/>
        </w:rPr>
        <w:t>h</w:t>
      </w:r>
      <w:r>
        <w:rPr>
          <w:rFonts w:asciiTheme="minorHAnsi" w:hAnsiTheme="minorHAnsi" w:cstheme="minorHAnsi"/>
          <w:sz w:val="22"/>
          <w:szCs w:val="22"/>
        </w:rPr>
        <w:t>, VD på Stockholmshem och i juryn.</w:t>
      </w:r>
    </w:p>
    <w:p w:rsidR="006F1AA7" w:rsidRPr="00422FD5" w:rsidRDefault="006F1AA7" w:rsidP="00CC3A44">
      <w:pPr>
        <w:ind w:left="-284"/>
        <w:rPr>
          <w:rFonts w:asciiTheme="minorHAnsi" w:hAnsiTheme="minorHAnsi" w:cstheme="minorHAnsi"/>
          <w:b/>
          <w:sz w:val="16"/>
          <w:szCs w:val="16"/>
        </w:rPr>
      </w:pPr>
    </w:p>
    <w:p w:rsidR="00AF49DE" w:rsidRDefault="00AF49DE" w:rsidP="00CC3A44">
      <w:pPr>
        <w:ind w:left="-284"/>
        <w:rPr>
          <w:rFonts w:asciiTheme="minorHAnsi" w:hAnsiTheme="minorHAnsi" w:cstheme="minorHAnsi"/>
          <w:sz w:val="22"/>
          <w:szCs w:val="22"/>
        </w:rPr>
      </w:pPr>
      <w:r>
        <w:rPr>
          <w:rFonts w:asciiTheme="minorHAnsi" w:hAnsiTheme="minorHAnsi" w:cstheme="minorHAnsi"/>
          <w:sz w:val="22"/>
          <w:szCs w:val="22"/>
        </w:rPr>
        <w:t>Totalt omfattar d</w:t>
      </w:r>
      <w:r w:rsidR="00422FD5">
        <w:rPr>
          <w:rFonts w:asciiTheme="minorHAnsi" w:hAnsiTheme="minorHAnsi" w:cstheme="minorHAnsi"/>
          <w:sz w:val="22"/>
          <w:szCs w:val="22"/>
        </w:rPr>
        <w:t>e nya bostäderna 200 lägenheter av vilka</w:t>
      </w:r>
      <w:r>
        <w:rPr>
          <w:rFonts w:asciiTheme="minorHAnsi" w:hAnsiTheme="minorHAnsi" w:cstheme="minorHAnsi"/>
          <w:sz w:val="22"/>
          <w:szCs w:val="22"/>
        </w:rPr>
        <w:t xml:space="preserve"> Stockholmshem</w:t>
      </w:r>
      <w:r w:rsidR="00422FD5">
        <w:rPr>
          <w:rFonts w:asciiTheme="minorHAnsi" w:hAnsiTheme="minorHAnsi" w:cstheme="minorHAnsi"/>
          <w:sz w:val="22"/>
          <w:szCs w:val="22"/>
        </w:rPr>
        <w:t xml:space="preserve"> bygger</w:t>
      </w:r>
      <w:r>
        <w:rPr>
          <w:rFonts w:asciiTheme="minorHAnsi" w:hAnsiTheme="minorHAnsi" w:cstheme="minorHAnsi"/>
          <w:sz w:val="22"/>
          <w:szCs w:val="22"/>
        </w:rPr>
        <w:t xml:space="preserve"> 130 med hyresrätt.</w:t>
      </w:r>
      <w:r w:rsidR="006F1AA7">
        <w:rPr>
          <w:rFonts w:asciiTheme="minorHAnsi" w:hAnsiTheme="minorHAnsi" w:cstheme="minorHAnsi"/>
          <w:sz w:val="22"/>
          <w:szCs w:val="22"/>
        </w:rPr>
        <w:t xml:space="preserve"> Längs Rosenlundsparkens norra kant kommer ett ”fondhus” att utg</w:t>
      </w:r>
      <w:r w:rsidR="00422FD5">
        <w:rPr>
          <w:rFonts w:asciiTheme="minorHAnsi" w:hAnsiTheme="minorHAnsi" w:cstheme="minorHAnsi"/>
          <w:sz w:val="22"/>
          <w:szCs w:val="22"/>
        </w:rPr>
        <w:t>öra en mötesplats intill parken.</w:t>
      </w:r>
    </w:p>
    <w:p w:rsidR="006F1AA7" w:rsidRPr="00422FD5" w:rsidRDefault="006F1AA7" w:rsidP="00CC3A44">
      <w:pPr>
        <w:ind w:left="-284"/>
        <w:rPr>
          <w:rFonts w:asciiTheme="minorHAnsi" w:hAnsiTheme="minorHAnsi" w:cstheme="minorHAnsi"/>
          <w:sz w:val="16"/>
          <w:szCs w:val="16"/>
        </w:rPr>
      </w:pPr>
    </w:p>
    <w:p w:rsidR="006F1AA7" w:rsidRDefault="006F1AA7" w:rsidP="006F1AA7">
      <w:pPr>
        <w:ind w:left="-284"/>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Placeringen av huset är viktig eftersom den fungerar som ett landmärke och en fond till parken. Det ska vara en plats att se och ta sikte på från håll. På så sätt bidrar den till en utemiljö som blir mer levande, vilket är poängen med en park i </w:t>
      </w:r>
      <w:proofErr w:type="gramStart"/>
      <w:r>
        <w:rPr>
          <w:rFonts w:asciiTheme="minorHAnsi" w:hAnsiTheme="minorHAnsi" w:cstheme="minorHAnsi"/>
          <w:sz w:val="22"/>
          <w:szCs w:val="22"/>
        </w:rPr>
        <w:t>stan</w:t>
      </w:r>
      <w:proofErr w:type="gramEnd"/>
      <w:r>
        <w:rPr>
          <w:rFonts w:asciiTheme="minorHAnsi" w:hAnsiTheme="minorHAnsi" w:cstheme="minorHAnsi"/>
          <w:sz w:val="22"/>
          <w:szCs w:val="22"/>
        </w:rPr>
        <w:t>, säger Ingela Lindh, VD på Stockholmshem.</w:t>
      </w:r>
    </w:p>
    <w:p w:rsidR="00856F1D" w:rsidRDefault="00856F1D" w:rsidP="006F1AA7">
      <w:pPr>
        <w:ind w:left="-284"/>
        <w:rPr>
          <w:rFonts w:asciiTheme="minorHAnsi" w:hAnsiTheme="minorHAnsi" w:cstheme="minorHAnsi"/>
          <w:sz w:val="16"/>
          <w:szCs w:val="16"/>
        </w:rPr>
      </w:pPr>
    </w:p>
    <w:p w:rsidR="00856F1D" w:rsidRDefault="00856F1D" w:rsidP="006F1AA7">
      <w:pPr>
        <w:ind w:left="-284"/>
        <w:rPr>
          <w:rFonts w:asciiTheme="minorHAnsi" w:hAnsiTheme="minorHAnsi" w:cstheme="minorHAnsi"/>
          <w:sz w:val="16"/>
          <w:szCs w:val="16"/>
        </w:rPr>
      </w:pPr>
      <w:r>
        <w:rPr>
          <w:rFonts w:asciiTheme="minorHAnsi" w:hAnsiTheme="minorHAnsi" w:cstheme="minorHAnsi"/>
          <w:noProof/>
          <w:sz w:val="16"/>
          <w:szCs w:val="16"/>
          <w:lang w:eastAsia="sv-SE"/>
        </w:rPr>
        <w:pict>
          <v:shapetype id="_x0000_t32" coordsize="21600,21600" o:spt="32" o:oned="t" path="m0,0l21600,21600e" filled="f">
            <v:path arrowok="t" fillok="f" o:connecttype="none"/>
            <o:lock v:ext="edit" shapetype="t"/>
          </v:shapetype>
          <v:shape id="_x0000_s1041" type="#_x0000_t32" style="position:absolute;left:0;text-align:left;margin-left:-135pt;margin-top:12.55pt;width:532.3pt;height:0;z-index:251666432;mso-wrap-edited:f;mso-position-horizontal:absolute;mso-position-vertical:absolute" o:connectortype="straight" wrapcoords="-60 -2147483648 -60 -2147483648 21660 -2147483648 21660 -2147483648 -60 -2147483648" strokecolor="#009a54" strokeweight="2pt">
            <w10:wrap type="tight"/>
          </v:shape>
        </w:pict>
      </w:r>
    </w:p>
    <w:p w:rsidR="00856F1D" w:rsidRDefault="00856F1D" w:rsidP="006F1AA7">
      <w:pPr>
        <w:ind w:left="-284"/>
        <w:rPr>
          <w:rFonts w:asciiTheme="minorHAnsi" w:hAnsiTheme="minorHAnsi" w:cstheme="minorHAnsi"/>
          <w:sz w:val="16"/>
          <w:szCs w:val="16"/>
        </w:rPr>
      </w:pPr>
    </w:p>
    <w:p w:rsidR="00856F1D" w:rsidRDefault="00856F1D" w:rsidP="006F1AA7">
      <w:pPr>
        <w:ind w:left="-284"/>
        <w:rPr>
          <w:rFonts w:asciiTheme="minorHAnsi" w:hAnsiTheme="minorHAnsi" w:cstheme="minorHAnsi"/>
          <w:b/>
          <w:i/>
          <w:sz w:val="22"/>
          <w:szCs w:val="16"/>
        </w:rPr>
      </w:pPr>
    </w:p>
    <w:p w:rsidR="006F1AA7" w:rsidRPr="00856F1D" w:rsidRDefault="00856F1D" w:rsidP="006F1AA7">
      <w:pPr>
        <w:ind w:left="-284"/>
        <w:rPr>
          <w:rFonts w:asciiTheme="minorHAnsi" w:hAnsiTheme="minorHAnsi" w:cstheme="minorHAnsi"/>
          <w:b/>
          <w:i/>
          <w:sz w:val="22"/>
          <w:szCs w:val="16"/>
        </w:rPr>
      </w:pPr>
      <w:r w:rsidRPr="00856F1D">
        <w:rPr>
          <w:rFonts w:asciiTheme="minorHAnsi" w:hAnsiTheme="minorHAnsi" w:cstheme="minorHAnsi"/>
          <w:b/>
          <w:i/>
          <w:sz w:val="22"/>
          <w:szCs w:val="16"/>
        </w:rPr>
        <w:t>Om uppdraget</w:t>
      </w:r>
    </w:p>
    <w:p w:rsidR="006F1AA7" w:rsidRPr="00856F1D" w:rsidRDefault="006F1AA7" w:rsidP="006F1AA7">
      <w:pPr>
        <w:ind w:left="-284"/>
        <w:rPr>
          <w:rFonts w:asciiTheme="minorHAnsi" w:hAnsiTheme="minorHAnsi" w:cstheme="minorHAnsi"/>
          <w:i/>
          <w:sz w:val="22"/>
          <w:szCs w:val="22"/>
        </w:rPr>
      </w:pPr>
      <w:r w:rsidRPr="00856F1D">
        <w:rPr>
          <w:rFonts w:asciiTheme="minorHAnsi" w:hAnsiTheme="minorHAnsi" w:cstheme="minorHAnsi"/>
          <w:i/>
          <w:sz w:val="22"/>
          <w:szCs w:val="22"/>
        </w:rPr>
        <w:t>Uppdraget till de fem deltagande arkitektkontoren var att ta fram förslag på utformning av ett nytt bostadshus med funktionella och tilltalade boendemiljöer och en publik bottenvåning som tillsammans med omgivningarna kommer fler än de boende till del. Dessutom ställdes höga krav på energieffektivitet, vilket skapat kreativa lösningar på bland annat utformning av balkonger.</w:t>
      </w:r>
    </w:p>
    <w:p w:rsidR="00EC06F4" w:rsidRDefault="00EC06F4" w:rsidP="00CC3A44">
      <w:pPr>
        <w:ind w:left="-284"/>
        <w:rPr>
          <w:rFonts w:asciiTheme="minorHAnsi" w:hAnsiTheme="minorHAnsi" w:cstheme="minorHAnsi"/>
          <w:sz w:val="16"/>
          <w:szCs w:val="16"/>
        </w:rPr>
      </w:pPr>
    </w:p>
    <w:p w:rsidR="00D039D7" w:rsidRDefault="00810560" w:rsidP="00CC3A44">
      <w:pPr>
        <w:ind w:left="-284"/>
        <w:rPr>
          <w:rFonts w:asciiTheme="minorHAnsi" w:hAnsiTheme="minorHAnsi" w:cstheme="minorHAnsi"/>
          <w:sz w:val="16"/>
          <w:szCs w:val="16"/>
        </w:rPr>
      </w:pPr>
      <w:r>
        <w:rPr>
          <w:rFonts w:asciiTheme="minorHAnsi" w:hAnsiTheme="minorHAnsi" w:cstheme="minorHAnsi"/>
          <w:noProof/>
          <w:sz w:val="16"/>
          <w:szCs w:val="16"/>
          <w:lang w:eastAsia="sv-SE"/>
        </w:rPr>
        <w:pict>
          <v:shape id="_x0000_s1035" type="#_x0000_t32" style="position:absolute;left:0;text-align:left;margin-left:-132.85pt;margin-top:5.9pt;width:532.3pt;height:0;z-index:251663360" o:connectortype="straight" strokecolor="#009a54" strokeweight="2pt"/>
        </w:pict>
      </w:r>
    </w:p>
    <w:p w:rsidR="00C14C56" w:rsidRPr="00C14C56" w:rsidRDefault="00C14C56" w:rsidP="00CC3A44">
      <w:pPr>
        <w:ind w:left="-284"/>
        <w:rPr>
          <w:rFonts w:asciiTheme="minorHAnsi" w:hAnsiTheme="minorHAnsi" w:cstheme="minorHAnsi"/>
          <w:sz w:val="16"/>
          <w:szCs w:val="16"/>
        </w:rPr>
      </w:pPr>
    </w:p>
    <w:p w:rsidR="00856F1D" w:rsidRDefault="00856F1D" w:rsidP="00CC3A44">
      <w:pPr>
        <w:ind w:left="-284"/>
        <w:rPr>
          <w:rFonts w:asciiTheme="minorHAnsi" w:hAnsiTheme="minorHAnsi" w:cstheme="minorHAnsi"/>
          <w:b/>
          <w:i/>
          <w:sz w:val="22"/>
          <w:szCs w:val="22"/>
        </w:rPr>
      </w:pPr>
    </w:p>
    <w:p w:rsidR="008A3D04" w:rsidRPr="00D768F0" w:rsidRDefault="008A3D04" w:rsidP="00CC3A44">
      <w:pPr>
        <w:ind w:left="-284"/>
        <w:rPr>
          <w:rFonts w:asciiTheme="minorHAnsi" w:hAnsiTheme="minorHAnsi" w:cstheme="minorHAnsi"/>
          <w:b/>
          <w:i/>
          <w:sz w:val="22"/>
          <w:szCs w:val="22"/>
        </w:rPr>
      </w:pPr>
      <w:r w:rsidRPr="00D768F0">
        <w:rPr>
          <w:rFonts w:asciiTheme="minorHAnsi" w:hAnsiTheme="minorHAnsi" w:cstheme="minorHAnsi"/>
          <w:b/>
          <w:i/>
          <w:sz w:val="22"/>
          <w:szCs w:val="22"/>
        </w:rPr>
        <w:t>Kontaktpersoner</w:t>
      </w:r>
    </w:p>
    <w:p w:rsidR="002D03B2" w:rsidRDefault="002D03B2" w:rsidP="00CC3A44">
      <w:pPr>
        <w:ind w:left="-284"/>
        <w:rPr>
          <w:rFonts w:asciiTheme="minorHAnsi" w:hAnsiTheme="minorHAnsi" w:cstheme="minorHAnsi"/>
          <w:sz w:val="22"/>
          <w:szCs w:val="22"/>
        </w:rPr>
      </w:pPr>
      <w:r>
        <w:rPr>
          <w:rFonts w:asciiTheme="minorHAnsi" w:hAnsiTheme="minorHAnsi" w:cstheme="minorHAnsi"/>
          <w:sz w:val="22"/>
          <w:szCs w:val="22"/>
        </w:rPr>
        <w:t xml:space="preserve">Ingela Lindh, VD Stockholmshem, </w:t>
      </w: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 xml:space="preserve"> 076-123 91 11</w:t>
      </w:r>
    </w:p>
    <w:p w:rsidR="008A3D04" w:rsidRPr="00D768F0" w:rsidRDefault="008A3D04" w:rsidP="00CC3A44">
      <w:pPr>
        <w:ind w:left="-284"/>
        <w:rPr>
          <w:rFonts w:asciiTheme="minorHAnsi" w:hAnsiTheme="minorHAnsi" w:cstheme="minorHAnsi"/>
          <w:sz w:val="22"/>
          <w:szCs w:val="22"/>
        </w:rPr>
      </w:pPr>
      <w:r w:rsidRPr="00D768F0">
        <w:rPr>
          <w:rFonts w:asciiTheme="minorHAnsi" w:hAnsiTheme="minorHAnsi" w:cstheme="minorHAnsi"/>
          <w:sz w:val="22"/>
          <w:szCs w:val="22"/>
        </w:rPr>
        <w:t xml:space="preserve">Olof Klingvall, pressekreterare Stockholmshem, </w:t>
      </w:r>
      <w:proofErr w:type="spellStart"/>
      <w:r w:rsidRPr="00D768F0">
        <w:rPr>
          <w:rFonts w:asciiTheme="minorHAnsi" w:hAnsiTheme="minorHAnsi" w:cstheme="minorHAnsi"/>
          <w:sz w:val="22"/>
          <w:szCs w:val="22"/>
        </w:rPr>
        <w:t>tel</w:t>
      </w:r>
      <w:proofErr w:type="spellEnd"/>
      <w:r w:rsidRPr="00D768F0">
        <w:rPr>
          <w:rFonts w:asciiTheme="minorHAnsi" w:hAnsiTheme="minorHAnsi" w:cstheme="minorHAnsi"/>
          <w:sz w:val="22"/>
          <w:szCs w:val="22"/>
        </w:rPr>
        <w:t xml:space="preserve"> 08-508 39 118</w:t>
      </w:r>
    </w:p>
    <w:p w:rsidR="00EC06F4" w:rsidRPr="00C14C56" w:rsidRDefault="00EC06F4" w:rsidP="00CC3A44">
      <w:pPr>
        <w:ind w:left="-284"/>
        <w:rPr>
          <w:rFonts w:asciiTheme="minorHAnsi" w:hAnsiTheme="minorHAnsi" w:cstheme="minorHAnsi"/>
          <w:sz w:val="16"/>
          <w:szCs w:val="16"/>
        </w:rPr>
      </w:pPr>
    </w:p>
    <w:p w:rsidR="00EC06F4" w:rsidRPr="00D768F0" w:rsidRDefault="00EC06F4" w:rsidP="00BB2CF8">
      <w:pPr>
        <w:ind w:left="-284"/>
        <w:rPr>
          <w:rFonts w:asciiTheme="minorHAnsi" w:hAnsiTheme="minorHAnsi" w:cstheme="minorHAnsi"/>
          <w:b/>
          <w:i/>
          <w:sz w:val="22"/>
          <w:szCs w:val="22"/>
        </w:rPr>
      </w:pPr>
      <w:r w:rsidRPr="00D768F0">
        <w:rPr>
          <w:rFonts w:asciiTheme="minorHAnsi" w:hAnsiTheme="minorHAnsi" w:cstheme="minorHAnsi"/>
          <w:b/>
          <w:i/>
          <w:sz w:val="22"/>
          <w:szCs w:val="22"/>
        </w:rPr>
        <w:t>Om Stockholmshem</w:t>
      </w:r>
    </w:p>
    <w:p w:rsidR="008A3D04" w:rsidRPr="002D03B2" w:rsidRDefault="008A3D04" w:rsidP="002D03B2">
      <w:pPr>
        <w:tabs>
          <w:tab w:val="right" w:pos="7938"/>
        </w:tabs>
        <w:ind w:left="-284"/>
      </w:pPr>
      <w:r w:rsidRPr="008A3D04">
        <w:rPr>
          <w:rFonts w:asciiTheme="minorHAnsi" w:eastAsia="Times New Roman" w:hAnsiTheme="minorHAnsi" w:cstheme="minorHAnsi"/>
          <w:sz w:val="22"/>
          <w:szCs w:val="22"/>
          <w:lang w:eastAsia="sv-SE"/>
        </w:rPr>
        <w:t>Stockholmshem är Sveriges näst största hyresvärd med drygt 25 000 l</w:t>
      </w:r>
      <w:r w:rsidRPr="00D768F0">
        <w:rPr>
          <w:rFonts w:asciiTheme="minorHAnsi" w:eastAsia="Times New Roman" w:hAnsiTheme="minorHAnsi" w:cstheme="minorHAnsi"/>
          <w:sz w:val="22"/>
          <w:szCs w:val="22"/>
          <w:lang w:eastAsia="sv-SE"/>
        </w:rPr>
        <w:t xml:space="preserve">ägenheter </w:t>
      </w:r>
      <w:r w:rsidR="00E2456B">
        <w:rPr>
          <w:rFonts w:asciiTheme="minorHAnsi" w:eastAsia="Times New Roman" w:hAnsiTheme="minorHAnsi" w:cstheme="minorHAnsi"/>
          <w:sz w:val="22"/>
          <w:szCs w:val="22"/>
          <w:lang w:eastAsia="sv-SE"/>
        </w:rPr>
        <w:t xml:space="preserve">och omkring 200 000 kvm lokaler </w:t>
      </w:r>
      <w:r w:rsidRPr="00D768F0">
        <w:rPr>
          <w:rFonts w:asciiTheme="minorHAnsi" w:eastAsia="Times New Roman" w:hAnsiTheme="minorHAnsi" w:cstheme="minorHAnsi"/>
          <w:sz w:val="22"/>
          <w:szCs w:val="22"/>
          <w:lang w:eastAsia="sv-SE"/>
        </w:rPr>
        <w:t>runt om i Stockholms s</w:t>
      </w:r>
      <w:r w:rsidRPr="008A3D04">
        <w:rPr>
          <w:rFonts w:asciiTheme="minorHAnsi" w:eastAsia="Times New Roman" w:hAnsiTheme="minorHAnsi" w:cstheme="minorHAnsi"/>
          <w:sz w:val="22"/>
          <w:szCs w:val="22"/>
          <w:lang w:eastAsia="sv-SE"/>
        </w:rPr>
        <w:t xml:space="preserve">tad. </w:t>
      </w:r>
      <w:r w:rsidR="00E2456B">
        <w:rPr>
          <w:rFonts w:asciiTheme="minorHAnsi" w:eastAsia="Times New Roman" w:hAnsiTheme="minorHAnsi" w:cstheme="minorHAnsi"/>
          <w:sz w:val="22"/>
          <w:szCs w:val="22"/>
          <w:lang w:eastAsia="sv-SE"/>
        </w:rPr>
        <w:t xml:space="preserve">Omsättningen är 1,9 mdkr </w:t>
      </w:r>
      <w:r w:rsidRPr="008A3D04">
        <w:rPr>
          <w:rFonts w:asciiTheme="minorHAnsi" w:eastAsia="Times New Roman" w:hAnsiTheme="minorHAnsi" w:cstheme="minorHAnsi"/>
          <w:sz w:val="22"/>
          <w:szCs w:val="22"/>
          <w:lang w:eastAsia="sv-SE"/>
        </w:rPr>
        <w:t>Stockholmshem är ett allmännyttigt bostad</w:t>
      </w:r>
      <w:r w:rsidRPr="00D768F0">
        <w:rPr>
          <w:rFonts w:asciiTheme="minorHAnsi" w:eastAsia="Times New Roman" w:hAnsiTheme="minorHAnsi" w:cstheme="minorHAnsi"/>
          <w:sz w:val="22"/>
          <w:szCs w:val="22"/>
          <w:lang w:eastAsia="sv-SE"/>
        </w:rPr>
        <w:t>sföretag som ägs av Stockholms s</w:t>
      </w:r>
      <w:r w:rsidRPr="008A3D04">
        <w:rPr>
          <w:rFonts w:asciiTheme="minorHAnsi" w:eastAsia="Times New Roman" w:hAnsiTheme="minorHAnsi" w:cstheme="minorHAnsi"/>
          <w:sz w:val="22"/>
          <w:szCs w:val="22"/>
          <w:lang w:eastAsia="sv-SE"/>
        </w:rPr>
        <w:t>tad.</w:t>
      </w:r>
      <w:r w:rsidR="002D03B2">
        <w:rPr>
          <w:rFonts w:asciiTheme="minorHAnsi" w:eastAsia="Times New Roman" w:hAnsiTheme="minorHAnsi" w:cstheme="minorHAnsi"/>
          <w:sz w:val="22"/>
          <w:szCs w:val="22"/>
          <w:lang w:eastAsia="sv-SE"/>
        </w:rPr>
        <w:tab/>
      </w:r>
      <w:hyperlink r:id="rId6" w:history="1">
        <w:r w:rsidR="00862475" w:rsidRPr="00856F1D">
          <w:rPr>
            <w:rStyle w:val="Hyperlnk"/>
            <w:rFonts w:asciiTheme="minorHAnsi" w:eastAsia="Times New Roman" w:hAnsiTheme="minorHAnsi" w:cstheme="minorHAnsi"/>
            <w:color w:val="009A54"/>
            <w:sz w:val="22"/>
            <w:szCs w:val="22"/>
            <w:lang w:eastAsia="sv-SE"/>
          </w:rPr>
          <w:t>Läs mer &gt;&gt;</w:t>
        </w:r>
      </w:hyperlink>
      <w:r w:rsidR="00810560" w:rsidRPr="00810560">
        <w:rPr>
          <w:rFonts w:ascii="StockholmRunt" w:hAnsi="StockholmRunt"/>
          <w:b/>
          <w:noProof/>
          <w:sz w:val="56"/>
          <w:szCs w:val="56"/>
          <w:lang w:eastAsia="sv-SE"/>
        </w:rPr>
        <w:pict>
          <v:roundrect id="_x0000_s1037" style="position:absolute;left:0;text-align:left;margin-left:-132.85pt;margin-top:50.75pt;width:537pt;height:8.7pt;z-index:251665408;mso-position-horizontal-relative:text;mso-position-vertical-relative:text" arcsize="10923f" fillcolor="#009a54" strokecolor="#009a54"/>
        </w:pict>
      </w:r>
      <w:r w:rsidR="00810560" w:rsidRPr="00810560">
        <w:rPr>
          <w:rFonts w:ascii="StockholmRunt" w:hAnsi="StockholmRunt"/>
          <w:b/>
          <w:noProof/>
          <w:sz w:val="56"/>
          <w:szCs w:val="56"/>
          <w:lang w:eastAsia="sv-SE"/>
        </w:rPr>
        <w:pict>
          <v:roundrect id="_x0000_s1033" style="position:absolute;left:0;text-align:left;margin-left:-132.85pt;margin-top:50.75pt;width:537pt;height:8.7pt;z-index:251662336;mso-position-horizontal-relative:text;mso-position-vertical-relative:text" arcsize="10923f" fillcolor="#009a54" strokecolor="#009a54"/>
        </w:pict>
      </w:r>
    </w:p>
    <w:sectPr w:rsidR="008A3D04" w:rsidRPr="002D03B2" w:rsidSect="00C14C56">
      <w:pgSz w:w="11906" w:h="16838"/>
      <w:pgMar w:top="1985" w:right="707" w:bottom="568" w:left="32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abon">
    <w:altName w:val="Times New Roman"/>
    <w:charset w:val="00"/>
    <w:family w:val="roman"/>
    <w:pitch w:val="variable"/>
    <w:sig w:usb0="00000003" w:usb1="00000000" w:usb2="00000000" w:usb3="00000000" w:csb0="00000001" w:csb1="00000000"/>
  </w:font>
  <w:font w:name="StockholmRunt">
    <w:panose1 w:val="000004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304"/>
  <w:hyphenationZone w:val="425"/>
  <w:characterSpacingControl w:val="doNotCompress"/>
  <w:compat/>
  <w:rsids>
    <w:rsidRoot w:val="007246CD"/>
    <w:rsid w:val="00036EE2"/>
    <w:rsid w:val="00042C06"/>
    <w:rsid w:val="00043BE0"/>
    <w:rsid w:val="0004497F"/>
    <w:rsid w:val="00063757"/>
    <w:rsid w:val="00064559"/>
    <w:rsid w:val="000675EE"/>
    <w:rsid w:val="00073B18"/>
    <w:rsid w:val="00077FE5"/>
    <w:rsid w:val="000A3D60"/>
    <w:rsid w:val="000F58F8"/>
    <w:rsid w:val="00110372"/>
    <w:rsid w:val="001415AA"/>
    <w:rsid w:val="00151D2D"/>
    <w:rsid w:val="0015784C"/>
    <w:rsid w:val="00173F05"/>
    <w:rsid w:val="00196FB2"/>
    <w:rsid w:val="00200116"/>
    <w:rsid w:val="00201012"/>
    <w:rsid w:val="00203B78"/>
    <w:rsid w:val="00210683"/>
    <w:rsid w:val="002232B5"/>
    <w:rsid w:val="002243B0"/>
    <w:rsid w:val="002806A1"/>
    <w:rsid w:val="00297CBD"/>
    <w:rsid w:val="002D03B2"/>
    <w:rsid w:val="002E0F84"/>
    <w:rsid w:val="00317E17"/>
    <w:rsid w:val="00347196"/>
    <w:rsid w:val="003778D2"/>
    <w:rsid w:val="003816FB"/>
    <w:rsid w:val="00392231"/>
    <w:rsid w:val="00392A1F"/>
    <w:rsid w:val="003A2A91"/>
    <w:rsid w:val="003B73B2"/>
    <w:rsid w:val="003E0B24"/>
    <w:rsid w:val="003E710E"/>
    <w:rsid w:val="003F659F"/>
    <w:rsid w:val="0040717F"/>
    <w:rsid w:val="00415D05"/>
    <w:rsid w:val="00422FD5"/>
    <w:rsid w:val="004361BE"/>
    <w:rsid w:val="00471095"/>
    <w:rsid w:val="004F0EC5"/>
    <w:rsid w:val="005400C6"/>
    <w:rsid w:val="005670C4"/>
    <w:rsid w:val="005A0029"/>
    <w:rsid w:val="005F50AF"/>
    <w:rsid w:val="006A1F32"/>
    <w:rsid w:val="006B2C89"/>
    <w:rsid w:val="006C46DA"/>
    <w:rsid w:val="006F1AA7"/>
    <w:rsid w:val="006F3A70"/>
    <w:rsid w:val="00700972"/>
    <w:rsid w:val="007078E4"/>
    <w:rsid w:val="0071183E"/>
    <w:rsid w:val="00722436"/>
    <w:rsid w:val="007246CD"/>
    <w:rsid w:val="00763C5A"/>
    <w:rsid w:val="007747B5"/>
    <w:rsid w:val="00782C0F"/>
    <w:rsid w:val="0079601B"/>
    <w:rsid w:val="007C222D"/>
    <w:rsid w:val="007C7556"/>
    <w:rsid w:val="007D63AB"/>
    <w:rsid w:val="007F223A"/>
    <w:rsid w:val="00810560"/>
    <w:rsid w:val="00856F1D"/>
    <w:rsid w:val="00862475"/>
    <w:rsid w:val="00867EAF"/>
    <w:rsid w:val="0087135A"/>
    <w:rsid w:val="0088757D"/>
    <w:rsid w:val="008A3D04"/>
    <w:rsid w:val="008F650C"/>
    <w:rsid w:val="00931D71"/>
    <w:rsid w:val="0097184C"/>
    <w:rsid w:val="009A75EC"/>
    <w:rsid w:val="009C1927"/>
    <w:rsid w:val="009C4071"/>
    <w:rsid w:val="009D3480"/>
    <w:rsid w:val="009E0B6E"/>
    <w:rsid w:val="009E1426"/>
    <w:rsid w:val="00A0209B"/>
    <w:rsid w:val="00A1533C"/>
    <w:rsid w:val="00A32CAD"/>
    <w:rsid w:val="00A33F63"/>
    <w:rsid w:val="00A37595"/>
    <w:rsid w:val="00A432CA"/>
    <w:rsid w:val="00A44674"/>
    <w:rsid w:val="00A515A6"/>
    <w:rsid w:val="00A54B44"/>
    <w:rsid w:val="00A62EF2"/>
    <w:rsid w:val="00A74932"/>
    <w:rsid w:val="00AC54FC"/>
    <w:rsid w:val="00AF49DE"/>
    <w:rsid w:val="00B701E0"/>
    <w:rsid w:val="00B74219"/>
    <w:rsid w:val="00B91DE4"/>
    <w:rsid w:val="00B9464F"/>
    <w:rsid w:val="00BA6FFB"/>
    <w:rsid w:val="00BB2CF8"/>
    <w:rsid w:val="00BB4516"/>
    <w:rsid w:val="00BC3AC8"/>
    <w:rsid w:val="00BE18BC"/>
    <w:rsid w:val="00C07258"/>
    <w:rsid w:val="00C11DAC"/>
    <w:rsid w:val="00C14C56"/>
    <w:rsid w:val="00C40BBF"/>
    <w:rsid w:val="00C4621E"/>
    <w:rsid w:val="00C63199"/>
    <w:rsid w:val="00CC3A44"/>
    <w:rsid w:val="00CE4926"/>
    <w:rsid w:val="00D039D7"/>
    <w:rsid w:val="00D279AE"/>
    <w:rsid w:val="00D64422"/>
    <w:rsid w:val="00D768F0"/>
    <w:rsid w:val="00D821D2"/>
    <w:rsid w:val="00DF18C7"/>
    <w:rsid w:val="00E010EC"/>
    <w:rsid w:val="00E11A0E"/>
    <w:rsid w:val="00E16CB1"/>
    <w:rsid w:val="00E2456B"/>
    <w:rsid w:val="00E7512B"/>
    <w:rsid w:val="00E94F6A"/>
    <w:rsid w:val="00EC06F4"/>
    <w:rsid w:val="00EC32F5"/>
    <w:rsid w:val="00EC751A"/>
    <w:rsid w:val="00ED2773"/>
    <w:rsid w:val="00EF480C"/>
    <w:rsid w:val="00F00DB8"/>
    <w:rsid w:val="00F57F55"/>
    <w:rsid w:val="00F62AFE"/>
    <w:rsid w:val="00F67C7D"/>
    <w:rsid w:val="00F742EB"/>
    <w:rsid w:val="00F816D8"/>
    <w:rsid w:val="00FB3CEA"/>
    <w:rsid w:val="00FC5996"/>
    <w:rsid w:val="00FD007F"/>
    <w:rsid w:val="00FD4734"/>
  </w:rsids>
  <m:mathPr>
    <m:mathFont m:val="Wingdings 2"/>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_x0000_s1035"/>
        <o:r id="V:Rule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A37595"/>
    <w:rPr>
      <w:rFonts w:ascii="Sabon" w:hAnsi="Sabon"/>
    </w:rPr>
  </w:style>
  <w:style w:type="paragraph" w:styleId="Rubrik1">
    <w:name w:val="heading 1"/>
    <w:basedOn w:val="Normal"/>
    <w:next w:val="Normal"/>
    <w:link w:val="Rubrik1Char"/>
    <w:autoRedefine/>
    <w:uiPriority w:val="9"/>
    <w:qFormat/>
    <w:rsid w:val="00A37595"/>
    <w:pPr>
      <w:keepNext/>
      <w:keepLines/>
      <w:spacing w:before="240" w:after="120"/>
      <w:outlineLvl w:val="0"/>
    </w:pPr>
    <w:rPr>
      <w:rFonts w:ascii="StockholmRunt" w:eastAsiaTheme="majorEastAsia" w:hAnsi="StockholmRunt" w:cstheme="majorBidi"/>
      <w:b/>
      <w:bCs/>
      <w:sz w:val="36"/>
      <w:szCs w:val="28"/>
    </w:rPr>
  </w:style>
  <w:style w:type="paragraph" w:styleId="Rubrik2">
    <w:name w:val="heading 2"/>
    <w:basedOn w:val="Rubrik1"/>
    <w:next w:val="Normal"/>
    <w:link w:val="Rubrik2Char"/>
    <w:autoRedefine/>
    <w:uiPriority w:val="9"/>
    <w:qFormat/>
    <w:rsid w:val="00A37595"/>
    <w:pPr>
      <w:spacing w:before="200"/>
      <w:outlineLvl w:val="1"/>
    </w:pPr>
    <w:rPr>
      <w:sz w:val="32"/>
      <w:szCs w:val="26"/>
    </w:rPr>
  </w:style>
  <w:style w:type="paragraph" w:styleId="Rubrik3">
    <w:name w:val="heading 3"/>
    <w:basedOn w:val="Rubrik1"/>
    <w:next w:val="Normal"/>
    <w:link w:val="Rubrik3Char"/>
    <w:autoRedefine/>
    <w:uiPriority w:val="9"/>
    <w:qFormat/>
    <w:rsid w:val="00A37595"/>
    <w:pPr>
      <w:spacing w:before="200"/>
      <w:outlineLvl w:val="2"/>
    </w:pPr>
    <w:rPr>
      <w:bCs w:val="0"/>
      <w:sz w:val="28"/>
    </w:rPr>
  </w:style>
  <w:style w:type="paragraph" w:styleId="Rubrik4">
    <w:name w:val="heading 4"/>
    <w:basedOn w:val="Normal"/>
    <w:next w:val="Normal"/>
    <w:link w:val="Rubrik4Char"/>
    <w:uiPriority w:val="9"/>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37595"/>
    <w:pPr>
      <w:keepNext/>
      <w:keepLines/>
      <w:spacing w:before="200"/>
      <w:outlineLvl w:val="4"/>
    </w:pPr>
    <w:rPr>
      <w:rFonts w:asciiTheme="minorHAnsi" w:eastAsiaTheme="majorEastAsia" w:hAnsiTheme="minorHAnsi" w:cstheme="majorBidi"/>
      <w:b/>
      <w:i/>
      <w:color w:val="64A83B" w:themeColor="accent1" w:themeShade="7F"/>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A37595"/>
    <w:rPr>
      <w:rFonts w:ascii="StockholmRunt" w:eastAsiaTheme="majorEastAsia" w:hAnsi="StockholmRunt" w:cstheme="majorBidi"/>
      <w:b/>
      <w:bCs/>
      <w:sz w:val="36"/>
      <w:szCs w:val="28"/>
    </w:rPr>
  </w:style>
  <w:style w:type="character" w:customStyle="1" w:styleId="Rubrik2Char">
    <w:name w:val="Rubrik 2 Char"/>
    <w:basedOn w:val="Standardstycketypsnitt"/>
    <w:link w:val="Rubrik2"/>
    <w:uiPriority w:val="9"/>
    <w:rsid w:val="00A37595"/>
    <w:rPr>
      <w:rFonts w:ascii="StockholmRunt" w:eastAsiaTheme="majorEastAsia" w:hAnsi="StockholmRunt" w:cstheme="majorBidi"/>
      <w:b/>
      <w:bCs/>
      <w:sz w:val="32"/>
      <w:szCs w:val="26"/>
    </w:rPr>
  </w:style>
  <w:style w:type="character" w:customStyle="1" w:styleId="Rubrik3Char">
    <w:name w:val="Rubrik 3 Char"/>
    <w:basedOn w:val="Standardstycketypsnitt"/>
    <w:link w:val="Rubrik3"/>
    <w:uiPriority w:val="9"/>
    <w:rsid w:val="00A37595"/>
    <w:rPr>
      <w:rFonts w:ascii="StockholmRunt" w:eastAsiaTheme="majorEastAsia" w:hAnsi="StockholmRunt" w:cstheme="majorBidi"/>
      <w:b/>
      <w:sz w:val="28"/>
      <w:szCs w:val="28"/>
    </w:rPr>
  </w:style>
  <w:style w:type="character" w:customStyle="1" w:styleId="Rubrik4Char">
    <w:name w:val="Rubrik 4 Char"/>
    <w:basedOn w:val="Standardstycketyp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E1F1D7" w:themeColor="accent1"/>
      </w:pBdr>
      <w:spacing w:after="300"/>
      <w:contextualSpacing/>
    </w:pPr>
    <w:rPr>
      <w:rFonts w:asciiTheme="majorHAnsi" w:eastAsiaTheme="majorEastAsia" w:hAnsiTheme="majorHAnsi" w:cstheme="majorBidi"/>
      <w:color w:val="00733E" w:themeColor="text2" w:themeShade="BF"/>
      <w:spacing w:val="5"/>
      <w:kern w:val="28"/>
      <w:sz w:val="52"/>
      <w:szCs w:val="52"/>
    </w:rPr>
  </w:style>
  <w:style w:type="character" w:customStyle="1" w:styleId="RubrikChar">
    <w:name w:val="Rubrik Char"/>
    <w:basedOn w:val="Standardstycketypsnitt"/>
    <w:link w:val="Rubrik"/>
    <w:uiPriority w:val="10"/>
    <w:semiHidden/>
    <w:rsid w:val="00A54B44"/>
    <w:rPr>
      <w:rFonts w:asciiTheme="majorHAnsi" w:eastAsiaTheme="majorEastAsia" w:hAnsiTheme="majorHAnsi" w:cstheme="majorBidi"/>
      <w:color w:val="00733E"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E1F1D7" w:themeColor="accent1"/>
      </w:pBdr>
      <w:spacing w:before="200" w:after="280"/>
      <w:ind w:left="936" w:right="936"/>
    </w:pPr>
    <w:rPr>
      <w:b/>
      <w:bCs/>
      <w:i/>
      <w:iCs/>
    </w:rPr>
  </w:style>
  <w:style w:type="character" w:customStyle="1" w:styleId="StarktcitatChar">
    <w:name w:val="Starkt citat Char"/>
    <w:basedOn w:val="Standardstycketyp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ypsnitt"/>
    <w:link w:val="Citat"/>
    <w:uiPriority w:val="29"/>
    <w:semiHidden/>
    <w:rsid w:val="00A54B44"/>
    <w:rPr>
      <w:i/>
      <w:iCs/>
      <w:color w:val="auto"/>
    </w:rPr>
  </w:style>
  <w:style w:type="character" w:styleId="Starkbetoning">
    <w:name w:val="Intense Emphasis"/>
    <w:basedOn w:val="Standardstycketypsnitt"/>
    <w:uiPriority w:val="21"/>
    <w:semiHidden/>
    <w:rsid w:val="00A54B44"/>
    <w:rPr>
      <w:rFonts w:asciiTheme="majorHAnsi" w:hAnsiTheme="majorHAnsi"/>
      <w:b/>
      <w:bCs/>
      <w:i/>
      <w:iCs/>
      <w:color w:val="auto"/>
    </w:rPr>
  </w:style>
  <w:style w:type="character" w:styleId="Diskretbetoning">
    <w:name w:val="Subtle Emphasis"/>
    <w:basedOn w:val="Standardstycketyp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yp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ypsnitt"/>
    <w:link w:val="Rubrik5"/>
    <w:uiPriority w:val="9"/>
    <w:semiHidden/>
    <w:rsid w:val="00A37595"/>
    <w:rPr>
      <w:rFonts w:eastAsiaTheme="majorEastAsia" w:cstheme="majorBidi"/>
      <w:b/>
      <w:i/>
      <w:color w:val="64A83B" w:themeColor="accent1" w:themeShade="7F"/>
    </w:rPr>
  </w:style>
  <w:style w:type="paragraph" w:styleId="Bubbeltext">
    <w:name w:val="Balloon Text"/>
    <w:basedOn w:val="Normal"/>
    <w:link w:val="BubbeltextChar"/>
    <w:uiPriority w:val="99"/>
    <w:semiHidden/>
    <w:unhideWhenUsed/>
    <w:rsid w:val="00A54B44"/>
    <w:rPr>
      <w:rFonts w:ascii="Tahoma" w:hAnsi="Tahoma" w:cs="Tahoma"/>
      <w:sz w:val="16"/>
      <w:szCs w:val="16"/>
    </w:rPr>
  </w:style>
  <w:style w:type="character" w:customStyle="1" w:styleId="BubbeltextChar">
    <w:name w:val="Bubbeltext Char"/>
    <w:basedOn w:val="Standardstycketypsnitt"/>
    <w:link w:val="Bubbel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E1F1D7" w:themeColor="accent1"/>
        <w:bottom w:val="single" w:sz="8" w:space="0" w:color="E1F1D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F1D7" w:themeColor="accent1"/>
          <w:left w:val="nil"/>
          <w:bottom w:val="single" w:sz="8" w:space="0" w:color="E1F1D7" w:themeColor="accent1"/>
          <w:right w:val="nil"/>
          <w:insideH w:val="nil"/>
          <w:insideV w:val="nil"/>
        </w:tcBorders>
      </w:tcPr>
    </w:tblStylePr>
    <w:tblStylePr w:type="lastRow">
      <w:pPr>
        <w:spacing w:before="0" w:after="0" w:line="240" w:lineRule="auto"/>
      </w:pPr>
      <w:rPr>
        <w:b/>
        <w:bCs/>
      </w:rPr>
      <w:tblPr/>
      <w:tcPr>
        <w:tcBorders>
          <w:top w:val="single" w:sz="8" w:space="0" w:color="E1F1D7" w:themeColor="accent1"/>
          <w:left w:val="nil"/>
          <w:bottom w:val="single" w:sz="8" w:space="0" w:color="E1F1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BF4" w:themeFill="accent1" w:themeFillTint="3F"/>
      </w:tcPr>
    </w:tblStylePr>
    <w:tblStylePr w:type="band1Horz">
      <w:tblPr/>
      <w:tcPr>
        <w:tcBorders>
          <w:left w:val="nil"/>
          <w:right w:val="nil"/>
          <w:insideH w:val="nil"/>
          <w:insideV w:val="nil"/>
        </w:tcBorders>
        <w:shd w:val="clear" w:color="auto" w:fill="F7FBF4"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C3E3AF" w:themeColor="accent2"/>
        <w:bottom w:val="single" w:sz="8" w:space="0" w:color="C3E3A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E3AF" w:themeColor="accent2"/>
          <w:left w:val="nil"/>
          <w:bottom w:val="single" w:sz="8" w:space="0" w:color="C3E3AF" w:themeColor="accent2"/>
          <w:right w:val="nil"/>
          <w:insideH w:val="nil"/>
          <w:insideV w:val="nil"/>
        </w:tcBorders>
      </w:tcPr>
    </w:tblStylePr>
    <w:tblStylePr w:type="lastRow">
      <w:pPr>
        <w:spacing w:before="0" w:after="0" w:line="240" w:lineRule="auto"/>
      </w:pPr>
      <w:rPr>
        <w:b/>
        <w:bCs/>
      </w:rPr>
      <w:tblPr/>
      <w:tcPr>
        <w:tcBorders>
          <w:top w:val="single" w:sz="8" w:space="0" w:color="C3E3AF" w:themeColor="accent2"/>
          <w:left w:val="nil"/>
          <w:bottom w:val="single" w:sz="8" w:space="0" w:color="C3E3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EB" w:themeFill="accent2" w:themeFillTint="3F"/>
      </w:tcPr>
    </w:tblStylePr>
    <w:tblStylePr w:type="band1Horz">
      <w:tblPr/>
      <w:tcPr>
        <w:tcBorders>
          <w:left w:val="nil"/>
          <w:right w:val="nil"/>
          <w:insideH w:val="nil"/>
          <w:insideV w:val="nil"/>
        </w:tcBorders>
        <w:shd w:val="clear" w:color="auto" w:fill="EFF8EB"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A5D587" w:themeColor="accent3"/>
        <w:bottom w:val="single" w:sz="8" w:space="0" w:color="A5D58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D587" w:themeColor="accent3"/>
          <w:left w:val="nil"/>
          <w:bottom w:val="single" w:sz="8" w:space="0" w:color="A5D587" w:themeColor="accent3"/>
          <w:right w:val="nil"/>
          <w:insideH w:val="nil"/>
          <w:insideV w:val="nil"/>
        </w:tcBorders>
      </w:tcPr>
    </w:tblStylePr>
    <w:tblStylePr w:type="lastRow">
      <w:pPr>
        <w:spacing w:before="0" w:after="0" w:line="240" w:lineRule="auto"/>
      </w:pPr>
      <w:rPr>
        <w:b/>
        <w:bCs/>
      </w:rPr>
      <w:tblPr/>
      <w:tcPr>
        <w:tcBorders>
          <w:top w:val="single" w:sz="8" w:space="0" w:color="A5D587" w:themeColor="accent3"/>
          <w:left w:val="nil"/>
          <w:bottom w:val="single" w:sz="8" w:space="0" w:color="A5D58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4E1" w:themeFill="accent3" w:themeFillTint="3F"/>
      </w:tcPr>
    </w:tblStylePr>
    <w:tblStylePr w:type="band1Horz">
      <w:tblPr/>
      <w:tcPr>
        <w:tcBorders>
          <w:left w:val="nil"/>
          <w:right w:val="nil"/>
          <w:insideH w:val="nil"/>
          <w:insideV w:val="nil"/>
        </w:tcBorders>
        <w:shd w:val="clear" w:color="auto" w:fill="E8F4E1"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50862E" w:themeColor="accent4"/>
        <w:bottom w:val="single" w:sz="8" w:space="0" w:color="50862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862E" w:themeColor="accent4"/>
          <w:left w:val="nil"/>
          <w:bottom w:val="single" w:sz="8" w:space="0" w:color="50862E" w:themeColor="accent4"/>
          <w:right w:val="nil"/>
          <w:insideH w:val="nil"/>
          <w:insideV w:val="nil"/>
        </w:tcBorders>
      </w:tcPr>
    </w:tblStylePr>
    <w:tblStylePr w:type="lastRow">
      <w:pPr>
        <w:spacing w:before="0" w:after="0" w:line="240" w:lineRule="auto"/>
      </w:pPr>
      <w:rPr>
        <w:b/>
        <w:bCs/>
      </w:rPr>
      <w:tblPr/>
      <w:tcPr>
        <w:tcBorders>
          <w:top w:val="single" w:sz="8" w:space="0" w:color="50862E" w:themeColor="accent4"/>
          <w:left w:val="nil"/>
          <w:bottom w:val="single" w:sz="8" w:space="0" w:color="5086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AC2" w:themeFill="accent4" w:themeFillTint="3F"/>
      </w:tcPr>
    </w:tblStylePr>
    <w:tblStylePr w:type="band1Horz">
      <w:tblPr/>
      <w:tcPr>
        <w:tcBorders>
          <w:left w:val="nil"/>
          <w:right w:val="nil"/>
          <w:insideH w:val="nil"/>
          <w:insideV w:val="nil"/>
        </w:tcBorders>
        <w:shd w:val="clear" w:color="auto" w:fill="D1EAC2"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35591E" w:themeColor="accent5"/>
        <w:bottom w:val="single" w:sz="8" w:space="0" w:color="3559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5591E" w:themeColor="accent5"/>
          <w:left w:val="nil"/>
          <w:bottom w:val="single" w:sz="8" w:space="0" w:color="35591E" w:themeColor="accent5"/>
          <w:right w:val="nil"/>
          <w:insideH w:val="nil"/>
          <w:insideV w:val="nil"/>
        </w:tcBorders>
      </w:tcPr>
    </w:tblStylePr>
    <w:tblStylePr w:type="lastRow">
      <w:pPr>
        <w:spacing w:before="0" w:after="0" w:line="240" w:lineRule="auto"/>
      </w:pPr>
      <w:rPr>
        <w:b/>
        <w:bCs/>
      </w:rPr>
      <w:tblPr/>
      <w:tcPr>
        <w:tcBorders>
          <w:top w:val="single" w:sz="8" w:space="0" w:color="35591E" w:themeColor="accent5"/>
          <w:left w:val="nil"/>
          <w:bottom w:val="single" w:sz="8" w:space="0" w:color="3559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B6" w:themeFill="accent5" w:themeFillTint="3F"/>
      </w:tcPr>
    </w:tblStylePr>
    <w:tblStylePr w:type="band1Horz">
      <w:tblPr/>
      <w:tcPr>
        <w:tcBorders>
          <w:left w:val="nil"/>
          <w:right w:val="nil"/>
          <w:insideH w:val="nil"/>
          <w:insideV w:val="nil"/>
        </w:tcBorders>
        <w:shd w:val="clear" w:color="auto" w:fill="C9E6B6"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BC4" w:themeFill="accent5" w:themeFillTint="33"/>
    </w:tcPr>
    <w:tblStylePr w:type="firstRow">
      <w:rPr>
        <w:b/>
        <w:bCs/>
      </w:rPr>
      <w:tblPr/>
      <w:tcPr>
        <w:shd w:val="clear" w:color="auto" w:fill="A7D789" w:themeFill="accent5" w:themeFillTint="66"/>
      </w:tcPr>
    </w:tblStylePr>
    <w:tblStylePr w:type="lastRow">
      <w:rPr>
        <w:b/>
        <w:bCs/>
        <w:color w:val="000000" w:themeColor="text1"/>
      </w:rPr>
      <w:tblPr/>
      <w:tcPr>
        <w:shd w:val="clear" w:color="auto" w:fill="A7D789" w:themeFill="accent5" w:themeFillTint="66"/>
      </w:tcPr>
    </w:tblStylePr>
    <w:tblStylePr w:type="firstCol">
      <w:rPr>
        <w:color w:val="FFFFFF" w:themeColor="background1"/>
      </w:rPr>
      <w:tblPr/>
      <w:tcPr>
        <w:shd w:val="clear" w:color="auto" w:fill="274216" w:themeFill="accent5" w:themeFillShade="BF"/>
      </w:tcPr>
    </w:tblStylePr>
    <w:tblStylePr w:type="lastCol">
      <w:rPr>
        <w:color w:val="FFFFFF" w:themeColor="background1"/>
      </w:rPr>
      <w:tblPr/>
      <w:tcPr>
        <w:shd w:val="clear" w:color="auto" w:fill="274216" w:themeFill="accent5" w:themeFillShade="BF"/>
      </w:tcPr>
    </w:tblStylePr>
    <w:tblStylePr w:type="band1Vert">
      <w:tblPr/>
      <w:tcPr>
        <w:shd w:val="clear" w:color="auto" w:fill="92CD6D" w:themeFill="accent5" w:themeFillTint="7F"/>
      </w:tcPr>
    </w:tblStylePr>
    <w:tblStylePr w:type="band1Horz">
      <w:tblPr/>
      <w:tcPr>
        <w:shd w:val="clear" w:color="auto" w:fill="92CD6D"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6E6" w:themeFill="accent3" w:themeFillTint="33"/>
    </w:tcPr>
    <w:tblStylePr w:type="firstRow">
      <w:rPr>
        <w:b/>
        <w:bCs/>
      </w:rPr>
      <w:tblPr/>
      <w:tcPr>
        <w:shd w:val="clear" w:color="auto" w:fill="DAEECE" w:themeFill="accent3" w:themeFillTint="66"/>
      </w:tcPr>
    </w:tblStylePr>
    <w:tblStylePr w:type="lastRow">
      <w:rPr>
        <w:b/>
        <w:bCs/>
        <w:color w:val="000000" w:themeColor="text1"/>
      </w:rPr>
      <w:tblPr/>
      <w:tcPr>
        <w:shd w:val="clear" w:color="auto" w:fill="DAEECE" w:themeFill="accent3" w:themeFillTint="66"/>
      </w:tcPr>
    </w:tblStylePr>
    <w:tblStylePr w:type="firstCol">
      <w:rPr>
        <w:color w:val="FFFFFF" w:themeColor="background1"/>
      </w:rPr>
      <w:tblPr/>
      <w:tcPr>
        <w:shd w:val="clear" w:color="auto" w:fill="74BE46" w:themeFill="accent3" w:themeFillShade="BF"/>
      </w:tcPr>
    </w:tblStylePr>
    <w:tblStylePr w:type="lastCol">
      <w:rPr>
        <w:color w:val="FFFFFF" w:themeColor="background1"/>
      </w:rPr>
      <w:tblPr/>
      <w:tcPr>
        <w:shd w:val="clear" w:color="auto" w:fill="74BE46" w:themeFill="accent3" w:themeFillShade="BF"/>
      </w:tcPr>
    </w:tblStylePr>
    <w:tblStylePr w:type="band1Vert">
      <w:tblPr/>
      <w:tcPr>
        <w:shd w:val="clear" w:color="auto" w:fill="D1EAC3" w:themeFill="accent3" w:themeFillTint="7F"/>
      </w:tcPr>
    </w:tblStylePr>
    <w:tblStylePr w:type="band1Horz">
      <w:tblPr/>
      <w:tcPr>
        <w:shd w:val="clear" w:color="auto" w:fill="D1EAC3"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9EE" w:themeFill="accent2" w:themeFillTint="33"/>
    </w:tcPr>
    <w:tblStylePr w:type="firstRow">
      <w:rPr>
        <w:b/>
        <w:bCs/>
      </w:rPr>
      <w:tblPr/>
      <w:tcPr>
        <w:shd w:val="clear" w:color="auto" w:fill="E6F3DE" w:themeFill="accent2" w:themeFillTint="66"/>
      </w:tcPr>
    </w:tblStylePr>
    <w:tblStylePr w:type="lastRow">
      <w:rPr>
        <w:b/>
        <w:bCs/>
        <w:color w:val="000000" w:themeColor="text1"/>
      </w:rPr>
      <w:tblPr/>
      <w:tcPr>
        <w:shd w:val="clear" w:color="auto" w:fill="E6F3DE" w:themeFill="accent2" w:themeFillTint="66"/>
      </w:tcPr>
    </w:tblStylePr>
    <w:tblStylePr w:type="firstCol">
      <w:rPr>
        <w:color w:val="FFFFFF" w:themeColor="background1"/>
      </w:rPr>
      <w:tblPr/>
      <w:tcPr>
        <w:shd w:val="clear" w:color="auto" w:fill="8AC864" w:themeFill="accent2" w:themeFillShade="BF"/>
      </w:tcPr>
    </w:tblStylePr>
    <w:tblStylePr w:type="lastCol">
      <w:rPr>
        <w:color w:val="FFFFFF" w:themeColor="background1"/>
      </w:rPr>
      <w:tblPr/>
      <w:tcPr>
        <w:shd w:val="clear" w:color="auto" w:fill="8AC864" w:themeFill="accent2" w:themeFillShade="BF"/>
      </w:tcPr>
    </w:tblStylePr>
    <w:tblStylePr w:type="band1Vert">
      <w:tblPr/>
      <w:tcPr>
        <w:shd w:val="clear" w:color="auto" w:fill="E0F1D7" w:themeFill="accent2" w:themeFillTint="7F"/>
      </w:tcPr>
    </w:tblStylePr>
    <w:tblStylePr w:type="band1Horz">
      <w:tblPr/>
      <w:tcPr>
        <w:shd w:val="clear" w:color="auto" w:fill="E0F1D7"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A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E1F1D7" w:themeColor="accent1"/>
        <w:bottom w:val="single" w:sz="8" w:space="0" w:color="E1F1D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F1D7" w:themeColor="accent1"/>
        </w:tcBorders>
      </w:tcPr>
    </w:tblStylePr>
    <w:tblStylePr w:type="lastRow">
      <w:rPr>
        <w:b/>
        <w:bCs/>
        <w:color w:val="009A54" w:themeColor="text2"/>
      </w:rPr>
      <w:tblPr/>
      <w:tcPr>
        <w:tcBorders>
          <w:top w:val="single" w:sz="8" w:space="0" w:color="E1F1D7" w:themeColor="accent1"/>
          <w:bottom w:val="single" w:sz="8" w:space="0" w:color="E1F1D7" w:themeColor="accent1"/>
        </w:tcBorders>
      </w:tcPr>
    </w:tblStylePr>
    <w:tblStylePr w:type="firstCol">
      <w:rPr>
        <w:b/>
        <w:bCs/>
      </w:rPr>
    </w:tblStylePr>
    <w:tblStylePr w:type="lastCol">
      <w:rPr>
        <w:b/>
        <w:bCs/>
      </w:rPr>
      <w:tblPr/>
      <w:tcPr>
        <w:tcBorders>
          <w:top w:val="single" w:sz="8" w:space="0" w:color="E1F1D7" w:themeColor="accent1"/>
          <w:bottom w:val="single" w:sz="8" w:space="0" w:color="E1F1D7" w:themeColor="accent1"/>
        </w:tcBorders>
      </w:tcPr>
    </w:tblStylePr>
    <w:tblStylePr w:type="band1Vert">
      <w:tblPr/>
      <w:tcPr>
        <w:shd w:val="clear" w:color="auto" w:fill="F7FBF4" w:themeFill="accent1" w:themeFillTint="3F"/>
      </w:tcPr>
    </w:tblStylePr>
    <w:tblStylePr w:type="band1Horz">
      <w:tblPr/>
      <w:tcPr>
        <w:shd w:val="clear" w:color="auto" w:fill="F7FBF4"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C3E3AF" w:themeColor="accent2"/>
        <w:bottom w:val="single" w:sz="8" w:space="0" w:color="C3E3A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E3AF" w:themeColor="accent2"/>
        </w:tcBorders>
      </w:tcPr>
    </w:tblStylePr>
    <w:tblStylePr w:type="lastRow">
      <w:rPr>
        <w:b/>
        <w:bCs/>
        <w:color w:val="009A54" w:themeColor="text2"/>
      </w:rPr>
      <w:tblPr/>
      <w:tcPr>
        <w:tcBorders>
          <w:top w:val="single" w:sz="8" w:space="0" w:color="C3E3AF" w:themeColor="accent2"/>
          <w:bottom w:val="single" w:sz="8" w:space="0" w:color="C3E3AF" w:themeColor="accent2"/>
        </w:tcBorders>
      </w:tcPr>
    </w:tblStylePr>
    <w:tblStylePr w:type="firstCol">
      <w:rPr>
        <w:b/>
        <w:bCs/>
      </w:rPr>
    </w:tblStylePr>
    <w:tblStylePr w:type="lastCol">
      <w:rPr>
        <w:b/>
        <w:bCs/>
      </w:rPr>
      <w:tblPr/>
      <w:tcPr>
        <w:tcBorders>
          <w:top w:val="single" w:sz="8" w:space="0" w:color="C3E3AF" w:themeColor="accent2"/>
          <w:bottom w:val="single" w:sz="8" w:space="0" w:color="C3E3AF" w:themeColor="accent2"/>
        </w:tcBorders>
      </w:tcPr>
    </w:tblStylePr>
    <w:tblStylePr w:type="band1Vert">
      <w:tblPr/>
      <w:tcPr>
        <w:shd w:val="clear" w:color="auto" w:fill="EFF8EB" w:themeFill="accent2" w:themeFillTint="3F"/>
      </w:tcPr>
    </w:tblStylePr>
    <w:tblStylePr w:type="band1Horz">
      <w:tblPr/>
      <w:tcPr>
        <w:shd w:val="clear" w:color="auto" w:fill="EFF8EB"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A5D587" w:themeColor="accent3"/>
        <w:bottom w:val="single" w:sz="8" w:space="0" w:color="A5D58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D587" w:themeColor="accent3"/>
        </w:tcBorders>
      </w:tcPr>
    </w:tblStylePr>
    <w:tblStylePr w:type="lastRow">
      <w:rPr>
        <w:b/>
        <w:bCs/>
        <w:color w:val="009A54" w:themeColor="text2"/>
      </w:rPr>
      <w:tblPr/>
      <w:tcPr>
        <w:tcBorders>
          <w:top w:val="single" w:sz="8" w:space="0" w:color="A5D587" w:themeColor="accent3"/>
          <w:bottom w:val="single" w:sz="8" w:space="0" w:color="A5D587" w:themeColor="accent3"/>
        </w:tcBorders>
      </w:tcPr>
    </w:tblStylePr>
    <w:tblStylePr w:type="firstCol">
      <w:rPr>
        <w:b/>
        <w:bCs/>
      </w:rPr>
    </w:tblStylePr>
    <w:tblStylePr w:type="lastCol">
      <w:rPr>
        <w:b/>
        <w:bCs/>
      </w:rPr>
      <w:tblPr/>
      <w:tcPr>
        <w:tcBorders>
          <w:top w:val="single" w:sz="8" w:space="0" w:color="A5D587" w:themeColor="accent3"/>
          <w:bottom w:val="single" w:sz="8" w:space="0" w:color="A5D587" w:themeColor="accent3"/>
        </w:tcBorders>
      </w:tcPr>
    </w:tblStylePr>
    <w:tblStylePr w:type="band1Vert">
      <w:tblPr/>
      <w:tcPr>
        <w:shd w:val="clear" w:color="auto" w:fill="E8F4E1" w:themeFill="accent3" w:themeFillTint="3F"/>
      </w:tcPr>
    </w:tblStylePr>
    <w:tblStylePr w:type="band1Horz">
      <w:tblPr/>
      <w:tcPr>
        <w:shd w:val="clear" w:color="auto" w:fill="E8F4E1"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50862E" w:themeColor="accent4"/>
        <w:bottom w:val="single" w:sz="8" w:space="0" w:color="50862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0862E" w:themeColor="accent4"/>
        </w:tcBorders>
      </w:tcPr>
    </w:tblStylePr>
    <w:tblStylePr w:type="lastRow">
      <w:rPr>
        <w:b/>
        <w:bCs/>
        <w:color w:val="009A54" w:themeColor="text2"/>
      </w:rPr>
      <w:tblPr/>
      <w:tcPr>
        <w:tcBorders>
          <w:top w:val="single" w:sz="8" w:space="0" w:color="50862E" w:themeColor="accent4"/>
          <w:bottom w:val="single" w:sz="8" w:space="0" w:color="50862E" w:themeColor="accent4"/>
        </w:tcBorders>
      </w:tcPr>
    </w:tblStylePr>
    <w:tblStylePr w:type="firstCol">
      <w:rPr>
        <w:b/>
        <w:bCs/>
      </w:rPr>
    </w:tblStylePr>
    <w:tblStylePr w:type="lastCol">
      <w:rPr>
        <w:b/>
        <w:bCs/>
      </w:rPr>
      <w:tblPr/>
      <w:tcPr>
        <w:tcBorders>
          <w:top w:val="single" w:sz="8" w:space="0" w:color="50862E" w:themeColor="accent4"/>
          <w:bottom w:val="single" w:sz="8" w:space="0" w:color="50862E" w:themeColor="accent4"/>
        </w:tcBorders>
      </w:tcPr>
    </w:tblStylePr>
    <w:tblStylePr w:type="band1Vert">
      <w:tblPr/>
      <w:tcPr>
        <w:shd w:val="clear" w:color="auto" w:fill="D1EAC2" w:themeFill="accent4" w:themeFillTint="3F"/>
      </w:tcPr>
    </w:tblStylePr>
    <w:tblStylePr w:type="band1Horz">
      <w:tblPr/>
      <w:tcPr>
        <w:shd w:val="clear" w:color="auto" w:fill="D1EAC2"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35591E" w:themeColor="accent5"/>
        <w:bottom w:val="single" w:sz="8" w:space="0" w:color="35591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5591E" w:themeColor="accent5"/>
        </w:tcBorders>
      </w:tcPr>
    </w:tblStylePr>
    <w:tblStylePr w:type="lastRow">
      <w:rPr>
        <w:b/>
        <w:bCs/>
        <w:color w:val="009A54" w:themeColor="text2"/>
      </w:rPr>
      <w:tblPr/>
      <w:tcPr>
        <w:tcBorders>
          <w:top w:val="single" w:sz="8" w:space="0" w:color="35591E" w:themeColor="accent5"/>
          <w:bottom w:val="single" w:sz="8" w:space="0" w:color="35591E" w:themeColor="accent5"/>
        </w:tcBorders>
      </w:tcPr>
    </w:tblStylePr>
    <w:tblStylePr w:type="firstCol">
      <w:rPr>
        <w:b/>
        <w:bCs/>
      </w:rPr>
    </w:tblStylePr>
    <w:tblStylePr w:type="lastCol">
      <w:rPr>
        <w:b/>
        <w:bCs/>
      </w:rPr>
      <w:tblPr/>
      <w:tcPr>
        <w:tcBorders>
          <w:top w:val="single" w:sz="8" w:space="0" w:color="35591E" w:themeColor="accent5"/>
          <w:bottom w:val="single" w:sz="8" w:space="0" w:color="35591E" w:themeColor="accent5"/>
        </w:tcBorders>
      </w:tcPr>
    </w:tblStylePr>
    <w:tblStylePr w:type="band1Vert">
      <w:tblPr/>
      <w:tcPr>
        <w:shd w:val="clear" w:color="auto" w:fill="C9E6B6" w:themeFill="accent5" w:themeFillTint="3F"/>
      </w:tcPr>
    </w:tblStylePr>
    <w:tblStylePr w:type="band1Horz">
      <w:tblPr/>
      <w:tcPr>
        <w:shd w:val="clear" w:color="auto" w:fill="C9E6B6"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9A54"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E1F1D7" w:themeColor="accent1"/>
        <w:left w:val="single" w:sz="8" w:space="0" w:color="E1F1D7" w:themeColor="accent1"/>
        <w:bottom w:val="single" w:sz="8" w:space="0" w:color="E1F1D7" w:themeColor="accent1"/>
        <w:right w:val="single" w:sz="8" w:space="0" w:color="E1F1D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1F1D7" w:themeColor="accent1"/>
          <w:right w:val="nil"/>
          <w:insideH w:val="nil"/>
          <w:insideV w:val="nil"/>
        </w:tcBorders>
        <w:shd w:val="clear" w:color="auto" w:fill="FFFFFF" w:themeFill="background1"/>
      </w:tcPr>
    </w:tblStylePr>
    <w:tblStylePr w:type="lastRow">
      <w:tblPr/>
      <w:tcPr>
        <w:tcBorders>
          <w:top w:val="single" w:sz="8" w:space="0" w:color="E1F1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F1D7" w:themeColor="accent1"/>
          <w:insideH w:val="nil"/>
          <w:insideV w:val="nil"/>
        </w:tcBorders>
        <w:shd w:val="clear" w:color="auto" w:fill="FFFFFF" w:themeFill="background1"/>
      </w:tcPr>
    </w:tblStylePr>
    <w:tblStylePr w:type="lastCol">
      <w:tblPr/>
      <w:tcPr>
        <w:tcBorders>
          <w:top w:val="nil"/>
          <w:left w:val="single" w:sz="8" w:space="0" w:color="E1F1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BF4" w:themeFill="accent1" w:themeFillTint="3F"/>
      </w:tcPr>
    </w:tblStylePr>
    <w:tblStylePr w:type="band1Horz">
      <w:tblPr/>
      <w:tcPr>
        <w:tcBorders>
          <w:top w:val="nil"/>
          <w:bottom w:val="nil"/>
          <w:insideH w:val="nil"/>
          <w:insideV w:val="nil"/>
        </w:tcBorders>
        <w:shd w:val="clear" w:color="auto" w:fill="F7FB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C3E3AF" w:themeColor="accent2"/>
        <w:left w:val="single" w:sz="8" w:space="0" w:color="C3E3AF" w:themeColor="accent2"/>
        <w:bottom w:val="single" w:sz="8" w:space="0" w:color="C3E3AF" w:themeColor="accent2"/>
        <w:right w:val="single" w:sz="8" w:space="0" w:color="C3E3A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3E3AF" w:themeColor="accent2"/>
          <w:right w:val="nil"/>
          <w:insideH w:val="nil"/>
          <w:insideV w:val="nil"/>
        </w:tcBorders>
        <w:shd w:val="clear" w:color="auto" w:fill="FFFFFF" w:themeFill="background1"/>
      </w:tcPr>
    </w:tblStylePr>
    <w:tblStylePr w:type="lastRow">
      <w:tblPr/>
      <w:tcPr>
        <w:tcBorders>
          <w:top w:val="single" w:sz="8" w:space="0" w:color="C3E3A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3AF" w:themeColor="accent2"/>
          <w:insideH w:val="nil"/>
          <w:insideV w:val="nil"/>
        </w:tcBorders>
        <w:shd w:val="clear" w:color="auto" w:fill="FFFFFF" w:themeFill="background1"/>
      </w:tcPr>
    </w:tblStylePr>
    <w:tblStylePr w:type="lastCol">
      <w:tblPr/>
      <w:tcPr>
        <w:tcBorders>
          <w:top w:val="nil"/>
          <w:left w:val="single" w:sz="8" w:space="0" w:color="C3E3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EB" w:themeFill="accent2" w:themeFillTint="3F"/>
      </w:tcPr>
    </w:tblStylePr>
    <w:tblStylePr w:type="band1Horz">
      <w:tblPr/>
      <w:tcPr>
        <w:tcBorders>
          <w:top w:val="nil"/>
          <w:bottom w:val="nil"/>
          <w:insideH w:val="nil"/>
          <w:insideV w:val="nil"/>
        </w:tcBorders>
        <w:shd w:val="clear" w:color="auto" w:fill="EFF8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A5D587" w:themeColor="accent3"/>
        <w:left w:val="single" w:sz="8" w:space="0" w:color="A5D587" w:themeColor="accent3"/>
        <w:bottom w:val="single" w:sz="8" w:space="0" w:color="A5D587" w:themeColor="accent3"/>
        <w:right w:val="single" w:sz="8" w:space="0" w:color="A5D58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D587" w:themeColor="accent3"/>
          <w:right w:val="nil"/>
          <w:insideH w:val="nil"/>
          <w:insideV w:val="nil"/>
        </w:tcBorders>
        <w:shd w:val="clear" w:color="auto" w:fill="FFFFFF" w:themeFill="background1"/>
      </w:tcPr>
    </w:tblStylePr>
    <w:tblStylePr w:type="lastRow">
      <w:tblPr/>
      <w:tcPr>
        <w:tcBorders>
          <w:top w:val="single" w:sz="8" w:space="0" w:color="A5D58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D587" w:themeColor="accent3"/>
          <w:insideH w:val="nil"/>
          <w:insideV w:val="nil"/>
        </w:tcBorders>
        <w:shd w:val="clear" w:color="auto" w:fill="FFFFFF" w:themeFill="background1"/>
      </w:tcPr>
    </w:tblStylePr>
    <w:tblStylePr w:type="lastCol">
      <w:tblPr/>
      <w:tcPr>
        <w:tcBorders>
          <w:top w:val="nil"/>
          <w:left w:val="single" w:sz="8" w:space="0" w:color="A5D58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4E1" w:themeFill="accent3" w:themeFillTint="3F"/>
      </w:tcPr>
    </w:tblStylePr>
    <w:tblStylePr w:type="band1Horz">
      <w:tblPr/>
      <w:tcPr>
        <w:tcBorders>
          <w:top w:val="nil"/>
          <w:bottom w:val="nil"/>
          <w:insideH w:val="nil"/>
          <w:insideV w:val="nil"/>
        </w:tcBorders>
        <w:shd w:val="clear" w:color="auto" w:fill="E8F4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35591E" w:themeColor="accent5"/>
        <w:left w:val="single" w:sz="8" w:space="0" w:color="35591E" w:themeColor="accent5"/>
        <w:bottom w:val="single" w:sz="8" w:space="0" w:color="35591E" w:themeColor="accent5"/>
        <w:right w:val="single" w:sz="8" w:space="0" w:color="35591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5591E" w:themeColor="accent5"/>
          <w:right w:val="nil"/>
          <w:insideH w:val="nil"/>
          <w:insideV w:val="nil"/>
        </w:tcBorders>
        <w:shd w:val="clear" w:color="auto" w:fill="FFFFFF" w:themeFill="background1"/>
      </w:tcPr>
    </w:tblStylePr>
    <w:tblStylePr w:type="lastRow">
      <w:tblPr/>
      <w:tcPr>
        <w:tcBorders>
          <w:top w:val="single" w:sz="8" w:space="0" w:color="35591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591E" w:themeColor="accent5"/>
          <w:insideH w:val="nil"/>
          <w:insideV w:val="nil"/>
        </w:tcBorders>
        <w:shd w:val="clear" w:color="auto" w:fill="FFFFFF" w:themeFill="background1"/>
      </w:tcPr>
    </w:tblStylePr>
    <w:tblStylePr w:type="lastCol">
      <w:tblPr/>
      <w:tcPr>
        <w:tcBorders>
          <w:top w:val="nil"/>
          <w:left w:val="single" w:sz="8" w:space="0" w:color="3559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B6" w:themeFill="accent5" w:themeFillTint="3F"/>
      </w:tcPr>
    </w:tblStylePr>
    <w:tblStylePr w:type="band1Horz">
      <w:tblPr/>
      <w:tcPr>
        <w:tcBorders>
          <w:top w:val="nil"/>
          <w:bottom w:val="nil"/>
          <w:insideH w:val="nil"/>
          <w:insideV w:val="nil"/>
        </w:tcBorders>
        <w:shd w:val="clear" w:color="auto" w:fill="C9E6B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CF6" w:themeFill="accent1" w:themeFillTint="33"/>
    </w:tcPr>
    <w:tblStylePr w:type="firstRow">
      <w:rPr>
        <w:b/>
        <w:bCs/>
      </w:rPr>
      <w:tblPr/>
      <w:tcPr>
        <w:shd w:val="clear" w:color="auto" w:fill="F2F9EE" w:themeFill="accent1" w:themeFillTint="66"/>
      </w:tcPr>
    </w:tblStylePr>
    <w:tblStylePr w:type="lastRow">
      <w:rPr>
        <w:b/>
        <w:bCs/>
        <w:color w:val="000000" w:themeColor="text1"/>
      </w:rPr>
      <w:tblPr/>
      <w:tcPr>
        <w:shd w:val="clear" w:color="auto" w:fill="F2F9EE" w:themeFill="accent1" w:themeFillTint="66"/>
      </w:tcPr>
    </w:tblStylePr>
    <w:tblStylePr w:type="firstCol">
      <w:rPr>
        <w:color w:val="FFFFFF" w:themeColor="background1"/>
      </w:rPr>
      <w:tblPr/>
      <w:tcPr>
        <w:shd w:val="clear" w:color="auto" w:fill="A1D382" w:themeFill="accent1" w:themeFillShade="BF"/>
      </w:tcPr>
    </w:tblStylePr>
    <w:tblStylePr w:type="lastCol">
      <w:rPr>
        <w:color w:val="FFFFFF" w:themeColor="background1"/>
      </w:rPr>
      <w:tblPr/>
      <w:tcPr>
        <w:shd w:val="clear" w:color="auto" w:fill="A1D382" w:themeFill="accent1" w:themeFillShade="BF"/>
      </w:tcPr>
    </w:tblStylePr>
    <w:tblStylePr w:type="band1Vert">
      <w:tblPr/>
      <w:tcPr>
        <w:shd w:val="clear" w:color="auto" w:fill="EFF8EB" w:themeFill="accent1" w:themeFillTint="7F"/>
      </w:tcPr>
    </w:tblStylePr>
    <w:tblStylePr w:type="band1Horz">
      <w:tblPr/>
      <w:tcPr>
        <w:shd w:val="clear" w:color="auto" w:fill="EFF8EB"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2A4718" w:themeFill="accent5" w:themeFillShade="CC"/>
      </w:tcPr>
    </w:tblStylePr>
    <w:tblStylePr w:type="lastRow">
      <w:rPr>
        <w:b/>
        <w:bCs/>
        <w:color w:val="2A471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E9F5E2"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B6" w:themeFill="accent5" w:themeFillTint="3F"/>
      </w:tcPr>
    </w:tblStylePr>
    <w:tblStylePr w:type="band1Horz">
      <w:tblPr/>
      <w:tcPr>
        <w:shd w:val="clear" w:color="auto" w:fill="D3EBC4"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50862E" w:themeFill="accent4"/>
    </w:tcPr>
    <w:tblStylePr w:type="firstRow">
      <w:rPr>
        <w:b/>
        <w:bCs/>
        <w:color w:val="FFFFFF" w:themeColor="background1"/>
      </w:rPr>
      <w:tblPr/>
      <w:tcPr>
        <w:tcBorders>
          <w:bottom w:val="single" w:sz="12" w:space="0" w:color="FFFFFF" w:themeColor="background1"/>
        </w:tcBorders>
        <w:shd w:val="clear" w:color="auto" w:fill="7EC353" w:themeFill="accent3" w:themeFillShade="CC"/>
      </w:tcPr>
    </w:tblStylePr>
    <w:tblStylePr w:type="lastRow">
      <w:rPr>
        <w:b/>
        <w:bCs/>
        <w:color w:val="7EC35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AC2" w:themeFill="accent4" w:themeFillTint="3F"/>
      </w:tcPr>
    </w:tblStylePr>
    <w:tblStylePr w:type="band1Horz">
      <w:tblPr/>
      <w:tcPr>
        <w:shd w:val="clear" w:color="auto" w:fill="DAEECD"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E1F1D7" w:themeColor="accent1"/>
        <w:left w:val="single" w:sz="8" w:space="0" w:color="E1F1D7" w:themeColor="accent1"/>
        <w:bottom w:val="single" w:sz="8" w:space="0" w:color="E1F1D7" w:themeColor="accent1"/>
        <w:right w:val="single" w:sz="8" w:space="0" w:color="E1F1D7" w:themeColor="accent1"/>
        <w:insideH w:val="single" w:sz="8" w:space="0" w:color="E1F1D7" w:themeColor="accent1"/>
        <w:insideV w:val="single" w:sz="8" w:space="0" w:color="E1F1D7" w:themeColor="accent1"/>
      </w:tblBorders>
      <w:tblCellMar>
        <w:top w:w="0" w:type="dxa"/>
        <w:left w:w="108" w:type="dxa"/>
        <w:bottom w:w="0" w:type="dxa"/>
        <w:right w:w="108" w:type="dxa"/>
      </w:tblCellMar>
    </w:tblPr>
    <w:tcPr>
      <w:shd w:val="clear" w:color="auto" w:fill="F7FBF4" w:themeFill="accent1" w:themeFillTint="3F"/>
    </w:tcPr>
    <w:tblStylePr w:type="firstRow">
      <w:rPr>
        <w:b/>
        <w:bCs/>
        <w:color w:val="000000" w:themeColor="text1"/>
      </w:rPr>
      <w:tblPr/>
      <w:tcPr>
        <w:shd w:val="clear" w:color="auto" w:fill="FCFD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CF6" w:themeFill="accent1" w:themeFillTint="33"/>
      </w:tcPr>
    </w:tblStylePr>
    <w:tblStylePr w:type="band1Vert">
      <w:tblPr/>
      <w:tcPr>
        <w:shd w:val="clear" w:color="auto" w:fill="EFF8EB" w:themeFill="accent1" w:themeFillTint="7F"/>
      </w:tcPr>
    </w:tblStylePr>
    <w:tblStylePr w:type="band1Horz">
      <w:tblPr/>
      <w:tcPr>
        <w:tcBorders>
          <w:insideH w:val="single" w:sz="6" w:space="0" w:color="E1F1D7" w:themeColor="accent1"/>
          <w:insideV w:val="single" w:sz="6" w:space="0" w:color="E1F1D7" w:themeColor="accent1"/>
        </w:tcBorders>
        <w:shd w:val="clear" w:color="auto" w:fill="EFF8EB"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50862E" w:themeFill="accent4"/>
    </w:tcPr>
    <w:tblStylePr w:type="firstRow">
      <w:rPr>
        <w:b/>
        <w:bCs/>
        <w:color w:val="FFFFFF" w:themeColor="background1"/>
      </w:rPr>
      <w:tblPr/>
      <w:tcPr>
        <w:tcBorders>
          <w:bottom w:val="single" w:sz="12" w:space="0" w:color="FFFFFF" w:themeColor="background1"/>
        </w:tcBorders>
        <w:shd w:val="clear" w:color="auto" w:fill="3F6B24" w:themeFill="accent4" w:themeFillShade="CC"/>
      </w:tcPr>
    </w:tblStylePr>
    <w:tblStylePr w:type="lastRow">
      <w:rPr>
        <w:b/>
        <w:bCs/>
        <w:color w:val="3F6B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4E1" w:themeFill="accent3" w:themeFillTint="3F"/>
      </w:tcPr>
    </w:tblStylePr>
    <w:tblStylePr w:type="band1Horz">
      <w:tblPr/>
      <w:tcPr>
        <w:shd w:val="clear" w:color="auto" w:fill="ECF6E6"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50862E" w:themeColor="accent4"/>
        <w:left w:val="single" w:sz="8" w:space="0" w:color="50862E" w:themeColor="accent4"/>
        <w:bottom w:val="single" w:sz="8" w:space="0" w:color="50862E" w:themeColor="accent4"/>
        <w:right w:val="single" w:sz="8" w:space="0" w:color="50862E"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50862E" w:themeFill="accent4"/>
      </w:tcPr>
    </w:tblStylePr>
    <w:tblStylePr w:type="lastRow">
      <w:pPr>
        <w:spacing w:before="0" w:after="0" w:line="240" w:lineRule="auto"/>
      </w:pPr>
      <w:rPr>
        <w:b/>
        <w:bCs/>
      </w:rPr>
      <w:tblPr/>
      <w:tcPr>
        <w:tcBorders>
          <w:top w:val="double" w:sz="6" w:space="0" w:color="50862E" w:themeColor="accent4"/>
          <w:left w:val="single" w:sz="8" w:space="0" w:color="50862E" w:themeColor="accent4"/>
          <w:bottom w:val="single" w:sz="8" w:space="0" w:color="50862E" w:themeColor="accent4"/>
          <w:right w:val="single" w:sz="8" w:space="0" w:color="50862E" w:themeColor="accent4"/>
        </w:tcBorders>
      </w:tcPr>
    </w:tblStylePr>
    <w:tblStylePr w:type="firstCol">
      <w:rPr>
        <w:b/>
        <w:bCs/>
      </w:rPr>
    </w:tblStylePr>
    <w:tblStylePr w:type="lastCol">
      <w:rPr>
        <w:b/>
        <w:bCs/>
      </w:rPr>
    </w:tblStylePr>
    <w:tblStylePr w:type="band1Vert">
      <w:tblPr/>
      <w:tcPr>
        <w:tcBorders>
          <w:top w:val="single" w:sz="8" w:space="0" w:color="50862E" w:themeColor="accent4"/>
          <w:left w:val="single" w:sz="8" w:space="0" w:color="50862E" w:themeColor="accent4"/>
          <w:bottom w:val="single" w:sz="8" w:space="0" w:color="50862E" w:themeColor="accent4"/>
          <w:right w:val="single" w:sz="8" w:space="0" w:color="50862E" w:themeColor="accent4"/>
        </w:tcBorders>
      </w:tcPr>
    </w:tblStylePr>
    <w:tblStylePr w:type="band1Horz">
      <w:tblPr/>
      <w:tcPr>
        <w:tcBorders>
          <w:top w:val="single" w:sz="8" w:space="0" w:color="50862E" w:themeColor="accent4"/>
          <w:left w:val="single" w:sz="8" w:space="0" w:color="50862E" w:themeColor="accent4"/>
          <w:bottom w:val="single" w:sz="8" w:space="0" w:color="50862E" w:themeColor="accent4"/>
          <w:right w:val="single" w:sz="8" w:space="0" w:color="50862E"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9FCF7" w:themeFill="accent2" w:themeFillTint="19"/>
    </w:tcPr>
    <w:tblStylePr w:type="firstRow">
      <w:rPr>
        <w:b/>
        <w:bCs/>
        <w:color w:val="FFFFFF" w:themeColor="background1"/>
      </w:rPr>
      <w:tblPr/>
      <w:tcPr>
        <w:tcBorders>
          <w:bottom w:val="single" w:sz="12" w:space="0" w:color="FFFFFF" w:themeColor="background1"/>
        </w:tcBorders>
        <w:shd w:val="clear" w:color="auto" w:fill="96CE73" w:themeFill="accent2" w:themeFillShade="CC"/>
      </w:tcPr>
    </w:tblStylePr>
    <w:tblStylePr w:type="lastRow">
      <w:rPr>
        <w:b/>
        <w:bCs/>
        <w:color w:val="96CE7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EB" w:themeFill="accent2" w:themeFillTint="3F"/>
      </w:tcPr>
    </w:tblStylePr>
    <w:tblStylePr w:type="band1Horz">
      <w:tblPr/>
      <w:tcPr>
        <w:shd w:val="clear" w:color="auto" w:fill="F2F9EE"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3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E3AF" w:themeFill="accent2"/>
      </w:tcPr>
    </w:tblStylePr>
    <w:tblStylePr w:type="lastCol">
      <w:rPr>
        <w:b/>
        <w:bCs/>
        <w:color w:val="FFFFFF" w:themeColor="background1"/>
      </w:rPr>
      <w:tblPr/>
      <w:tcPr>
        <w:tcBorders>
          <w:left w:val="nil"/>
          <w:right w:val="nil"/>
          <w:insideH w:val="nil"/>
          <w:insideV w:val="nil"/>
        </w:tcBorders>
        <w:shd w:val="clear" w:color="auto" w:fill="C3E3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CFDFB" w:themeFill="accent1" w:themeFillTint="19"/>
    </w:tcPr>
    <w:tblStylePr w:type="firstRow">
      <w:rPr>
        <w:b/>
        <w:bCs/>
        <w:color w:val="FFFFFF" w:themeColor="background1"/>
      </w:rPr>
      <w:tblPr/>
      <w:tcPr>
        <w:tcBorders>
          <w:bottom w:val="single" w:sz="12" w:space="0" w:color="FFFFFF" w:themeColor="background1"/>
        </w:tcBorders>
        <w:shd w:val="clear" w:color="auto" w:fill="96CE73" w:themeFill="accent2" w:themeFillShade="CC"/>
      </w:tcPr>
    </w:tblStylePr>
    <w:tblStylePr w:type="lastRow">
      <w:rPr>
        <w:b/>
        <w:bCs/>
        <w:color w:val="96CE7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BF4" w:themeFill="accent1" w:themeFillTint="3F"/>
      </w:tcPr>
    </w:tblStylePr>
    <w:tblStylePr w:type="band1Horz">
      <w:tblPr/>
      <w:tcPr>
        <w:shd w:val="clear" w:color="auto" w:fill="F8FCF6"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6CE73" w:themeFill="accent2" w:themeFillShade="CC"/>
      </w:tcPr>
    </w:tblStylePr>
    <w:tblStylePr w:type="lastRow">
      <w:rPr>
        <w:b/>
        <w:bCs/>
        <w:color w:val="96CE7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35591E"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3559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F1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F1D7" w:themeFill="accent1"/>
      </w:tcPr>
    </w:tblStylePr>
    <w:tblStylePr w:type="lastCol">
      <w:rPr>
        <w:b/>
        <w:bCs/>
        <w:color w:val="FFFFFF" w:themeColor="background1"/>
      </w:rPr>
      <w:tblPr/>
      <w:tcPr>
        <w:tcBorders>
          <w:left w:val="nil"/>
          <w:right w:val="nil"/>
          <w:insideH w:val="nil"/>
          <w:insideV w:val="nil"/>
        </w:tcBorders>
        <w:shd w:val="clear" w:color="auto" w:fill="E1F1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5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587" w:themeFill="accent3"/>
      </w:tcPr>
    </w:tblStylePr>
    <w:tblStylePr w:type="lastCol">
      <w:rPr>
        <w:b/>
        <w:bCs/>
        <w:color w:val="FFFFFF" w:themeColor="background1"/>
      </w:rPr>
      <w:tblPr/>
      <w:tcPr>
        <w:tcBorders>
          <w:left w:val="nil"/>
          <w:right w:val="nil"/>
          <w:insideH w:val="nil"/>
          <w:insideV w:val="nil"/>
        </w:tcBorders>
        <w:shd w:val="clear" w:color="auto" w:fill="A5D5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86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862E" w:themeFill="accent4"/>
      </w:tcPr>
    </w:tblStylePr>
    <w:tblStylePr w:type="lastCol">
      <w:rPr>
        <w:b/>
        <w:bCs/>
        <w:color w:val="FFFFFF" w:themeColor="background1"/>
      </w:rPr>
      <w:tblPr/>
      <w:tcPr>
        <w:tcBorders>
          <w:left w:val="nil"/>
          <w:right w:val="nil"/>
          <w:insideH w:val="nil"/>
          <w:insideV w:val="nil"/>
        </w:tcBorders>
        <w:shd w:val="clear" w:color="auto" w:fill="5086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59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5591E" w:themeFill="accent5"/>
      </w:tcPr>
    </w:tblStylePr>
    <w:tblStylePr w:type="lastCol">
      <w:rPr>
        <w:b/>
        <w:bCs/>
        <w:color w:val="FFFFFF" w:themeColor="background1"/>
      </w:rPr>
      <w:tblPr/>
      <w:tcPr>
        <w:tcBorders>
          <w:left w:val="nil"/>
          <w:right w:val="nil"/>
          <w:insideH w:val="nil"/>
          <w:insideV w:val="nil"/>
        </w:tcBorders>
        <w:shd w:val="clear" w:color="auto" w:fill="3559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C3E3AF" w:themeColor="accent2"/>
        <w:left w:val="single" w:sz="4" w:space="0" w:color="C3E3AF" w:themeColor="accent2"/>
        <w:bottom w:val="single" w:sz="4" w:space="0" w:color="C3E3AF" w:themeColor="accent2"/>
        <w:right w:val="single" w:sz="4" w:space="0" w:color="C3E3A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CF7" w:themeFill="accent2" w:themeFillTint="19"/>
    </w:tcPr>
    <w:tblStylePr w:type="firstRow">
      <w:rPr>
        <w:b/>
        <w:bCs/>
      </w:rPr>
      <w:tblPr/>
      <w:tcPr>
        <w:tcBorders>
          <w:top w:val="nil"/>
          <w:left w:val="nil"/>
          <w:bottom w:val="single" w:sz="24" w:space="0" w:color="C3E3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B23E" w:themeFill="accent2" w:themeFillShade="99"/>
      </w:tcPr>
    </w:tblStylePr>
    <w:tblStylePr w:type="firstCol">
      <w:rPr>
        <w:color w:val="FFFFFF" w:themeColor="background1"/>
      </w:rPr>
      <w:tblPr/>
      <w:tcPr>
        <w:tcBorders>
          <w:top w:val="nil"/>
          <w:left w:val="nil"/>
          <w:bottom w:val="nil"/>
          <w:right w:val="nil"/>
          <w:insideH w:val="single" w:sz="4" w:space="0" w:color="6BB23E" w:themeColor="accent2" w:themeShade="99"/>
          <w:insideV w:val="nil"/>
        </w:tcBorders>
        <w:shd w:val="clear" w:color="auto" w:fill="6BB23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B23E" w:themeFill="accent2" w:themeFillShade="99"/>
      </w:tcPr>
    </w:tblStylePr>
    <w:tblStylePr w:type="band1Vert">
      <w:tblPr/>
      <w:tcPr>
        <w:shd w:val="clear" w:color="auto" w:fill="E6F3DE" w:themeFill="accent2" w:themeFillTint="66"/>
      </w:tcPr>
    </w:tblStylePr>
    <w:tblStylePr w:type="band1Horz">
      <w:tblPr/>
      <w:tcPr>
        <w:shd w:val="clear" w:color="auto" w:fill="E0F1D7"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50862E" w:themeColor="accent4"/>
        <w:left w:val="single" w:sz="4" w:space="0" w:color="A5D587" w:themeColor="accent3"/>
        <w:bottom w:val="single" w:sz="4" w:space="0" w:color="A5D587" w:themeColor="accent3"/>
        <w:right w:val="single" w:sz="4" w:space="0" w:color="A5D58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BF3" w:themeFill="accent3" w:themeFillTint="19"/>
    </w:tcPr>
    <w:tblStylePr w:type="firstRow">
      <w:rPr>
        <w:b/>
        <w:bCs/>
      </w:rPr>
      <w:tblPr/>
      <w:tcPr>
        <w:tcBorders>
          <w:top w:val="nil"/>
          <w:left w:val="nil"/>
          <w:bottom w:val="single" w:sz="24" w:space="0" w:color="5086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9A36" w:themeFill="accent3" w:themeFillShade="99"/>
      </w:tcPr>
    </w:tblStylePr>
    <w:tblStylePr w:type="firstCol">
      <w:rPr>
        <w:color w:val="FFFFFF" w:themeColor="background1"/>
      </w:rPr>
      <w:tblPr/>
      <w:tcPr>
        <w:tcBorders>
          <w:top w:val="nil"/>
          <w:left w:val="nil"/>
          <w:bottom w:val="nil"/>
          <w:right w:val="nil"/>
          <w:insideH w:val="single" w:sz="4" w:space="0" w:color="5C9A36" w:themeColor="accent3" w:themeShade="99"/>
          <w:insideV w:val="nil"/>
        </w:tcBorders>
        <w:shd w:val="clear" w:color="auto" w:fill="5C9A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9A36" w:themeFill="accent3" w:themeFillShade="99"/>
      </w:tcPr>
    </w:tblStylePr>
    <w:tblStylePr w:type="band1Vert">
      <w:tblPr/>
      <w:tcPr>
        <w:shd w:val="clear" w:color="auto" w:fill="DAEECE" w:themeFill="accent3" w:themeFillTint="66"/>
      </w:tcPr>
    </w:tblStylePr>
    <w:tblStylePr w:type="band1Horz">
      <w:tblPr/>
      <w:tcPr>
        <w:shd w:val="clear" w:color="auto" w:fill="D1EAC3"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C3E3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3E3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A5D587" w:themeColor="accent3"/>
        <w:left w:val="single" w:sz="8" w:space="0" w:color="A5D587" w:themeColor="accent3"/>
        <w:bottom w:val="single" w:sz="8" w:space="0" w:color="A5D587" w:themeColor="accent3"/>
        <w:right w:val="single" w:sz="8" w:space="0" w:color="A5D58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D587" w:themeFill="accent3"/>
      </w:tcPr>
    </w:tblStylePr>
    <w:tblStylePr w:type="lastRow">
      <w:pPr>
        <w:spacing w:before="0" w:after="0" w:line="240" w:lineRule="auto"/>
      </w:pPr>
      <w:rPr>
        <w:b/>
        <w:bCs/>
      </w:rPr>
      <w:tblPr/>
      <w:tcPr>
        <w:tcBorders>
          <w:top w:val="double" w:sz="6" w:space="0" w:color="A5D587" w:themeColor="accent3"/>
          <w:left w:val="single" w:sz="8" w:space="0" w:color="A5D587" w:themeColor="accent3"/>
          <w:bottom w:val="single" w:sz="8" w:space="0" w:color="A5D587" w:themeColor="accent3"/>
          <w:right w:val="single" w:sz="8" w:space="0" w:color="A5D587" w:themeColor="accent3"/>
        </w:tcBorders>
      </w:tcPr>
    </w:tblStylePr>
    <w:tblStylePr w:type="firstCol">
      <w:rPr>
        <w:b/>
        <w:bCs/>
      </w:rPr>
    </w:tblStylePr>
    <w:tblStylePr w:type="lastCol">
      <w:rPr>
        <w:b/>
        <w:bCs/>
      </w:rPr>
    </w:tblStylePr>
    <w:tblStylePr w:type="band1Vert">
      <w:tblPr/>
      <w:tcPr>
        <w:tcBorders>
          <w:top w:val="single" w:sz="8" w:space="0" w:color="A5D587" w:themeColor="accent3"/>
          <w:left w:val="single" w:sz="8" w:space="0" w:color="A5D587" w:themeColor="accent3"/>
          <w:bottom w:val="single" w:sz="8" w:space="0" w:color="A5D587" w:themeColor="accent3"/>
          <w:right w:val="single" w:sz="8" w:space="0" w:color="A5D587" w:themeColor="accent3"/>
        </w:tcBorders>
      </w:tcPr>
    </w:tblStylePr>
    <w:tblStylePr w:type="band1Horz">
      <w:tblPr/>
      <w:tcPr>
        <w:tcBorders>
          <w:top w:val="single" w:sz="8" w:space="0" w:color="A5D587" w:themeColor="accent3"/>
          <w:left w:val="single" w:sz="8" w:space="0" w:color="A5D587" w:themeColor="accent3"/>
          <w:bottom w:val="single" w:sz="8" w:space="0" w:color="A5D587" w:themeColor="accent3"/>
          <w:right w:val="single" w:sz="8" w:space="0" w:color="A5D587"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A5D587" w:themeColor="accent3"/>
        <w:left w:val="single" w:sz="4" w:space="0" w:color="50862E" w:themeColor="accent4"/>
        <w:bottom w:val="single" w:sz="4" w:space="0" w:color="50862E" w:themeColor="accent4"/>
        <w:right w:val="single" w:sz="4" w:space="0" w:color="50862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6E6" w:themeFill="accent4" w:themeFillTint="19"/>
    </w:tcPr>
    <w:tblStylePr w:type="firstRow">
      <w:rPr>
        <w:b/>
        <w:bCs/>
      </w:rPr>
      <w:tblPr/>
      <w:tcPr>
        <w:tcBorders>
          <w:top w:val="nil"/>
          <w:left w:val="nil"/>
          <w:bottom w:val="single" w:sz="24" w:space="0" w:color="A5D58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1B" w:themeFill="accent4" w:themeFillShade="99"/>
      </w:tcPr>
    </w:tblStylePr>
    <w:tblStylePr w:type="firstCol">
      <w:rPr>
        <w:color w:val="FFFFFF" w:themeColor="background1"/>
      </w:rPr>
      <w:tblPr/>
      <w:tcPr>
        <w:tcBorders>
          <w:top w:val="nil"/>
          <w:left w:val="nil"/>
          <w:bottom w:val="nil"/>
          <w:right w:val="nil"/>
          <w:insideH w:val="single" w:sz="4" w:space="0" w:color="2F501B" w:themeColor="accent4" w:themeShade="99"/>
          <w:insideV w:val="nil"/>
        </w:tcBorders>
        <w:shd w:val="clear" w:color="auto" w:fill="2F50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501B" w:themeFill="accent4" w:themeFillShade="99"/>
      </w:tcPr>
    </w:tblStylePr>
    <w:tblStylePr w:type="band1Vert">
      <w:tblPr/>
      <w:tcPr>
        <w:shd w:val="clear" w:color="auto" w:fill="B5DD9C" w:themeFill="accent4" w:themeFillTint="66"/>
      </w:tcPr>
    </w:tblStylePr>
    <w:tblStylePr w:type="band1Horz">
      <w:tblPr/>
      <w:tcPr>
        <w:shd w:val="clear" w:color="auto" w:fill="A3D58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35591E" w:themeColor="accent5"/>
        <w:bottom w:val="single" w:sz="4" w:space="0" w:color="35591E" w:themeColor="accent5"/>
        <w:right w:val="single" w:sz="4" w:space="0" w:color="35591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5E2"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512" w:themeFill="accent5" w:themeFillShade="99"/>
      </w:tcPr>
    </w:tblStylePr>
    <w:tblStylePr w:type="firstCol">
      <w:rPr>
        <w:color w:val="FFFFFF" w:themeColor="background1"/>
      </w:rPr>
      <w:tblPr/>
      <w:tcPr>
        <w:tcBorders>
          <w:top w:val="nil"/>
          <w:left w:val="nil"/>
          <w:bottom w:val="nil"/>
          <w:right w:val="nil"/>
          <w:insideH w:val="single" w:sz="4" w:space="0" w:color="1F3512" w:themeColor="accent5" w:themeShade="99"/>
          <w:insideV w:val="nil"/>
        </w:tcBorders>
        <w:shd w:val="clear" w:color="auto" w:fill="1F351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F3512" w:themeFill="accent5" w:themeFillShade="99"/>
      </w:tcPr>
    </w:tblStylePr>
    <w:tblStylePr w:type="band1Vert">
      <w:tblPr/>
      <w:tcPr>
        <w:shd w:val="clear" w:color="auto" w:fill="A7D789" w:themeFill="accent5" w:themeFillTint="66"/>
      </w:tcPr>
    </w:tblStylePr>
    <w:tblStylePr w:type="band1Horz">
      <w:tblPr/>
      <w:tcPr>
        <w:shd w:val="clear" w:color="auto" w:fill="92CD6D"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1F1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A8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1D38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1D382" w:themeFill="accent1" w:themeFillShade="BF"/>
      </w:tcPr>
    </w:tblStylePr>
    <w:tblStylePr w:type="band1Vert">
      <w:tblPr/>
      <w:tcPr>
        <w:tcBorders>
          <w:top w:val="nil"/>
          <w:left w:val="nil"/>
          <w:bottom w:val="nil"/>
          <w:right w:val="nil"/>
          <w:insideH w:val="nil"/>
          <w:insideV w:val="nil"/>
        </w:tcBorders>
        <w:shd w:val="clear" w:color="auto" w:fill="A1D382" w:themeFill="accent1" w:themeFillShade="BF"/>
      </w:tcPr>
    </w:tblStylePr>
    <w:tblStylePr w:type="band1Horz">
      <w:tblPr/>
      <w:tcPr>
        <w:tcBorders>
          <w:top w:val="nil"/>
          <w:left w:val="nil"/>
          <w:bottom w:val="nil"/>
          <w:right w:val="nil"/>
          <w:insideH w:val="nil"/>
          <w:insideV w:val="nil"/>
        </w:tcBorders>
        <w:shd w:val="clear" w:color="auto" w:fill="A1D382"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C3E3AF" w:themeColor="accent2"/>
        <w:left w:val="single" w:sz="4" w:space="0" w:color="E1F1D7" w:themeColor="accent1"/>
        <w:bottom w:val="single" w:sz="4" w:space="0" w:color="E1F1D7" w:themeColor="accent1"/>
        <w:right w:val="single" w:sz="4" w:space="0" w:color="E1F1D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DFB" w:themeFill="accent1" w:themeFillTint="19"/>
    </w:tcPr>
    <w:tblStylePr w:type="firstRow">
      <w:rPr>
        <w:b/>
        <w:bCs/>
      </w:rPr>
      <w:tblPr/>
      <w:tcPr>
        <w:tcBorders>
          <w:top w:val="nil"/>
          <w:left w:val="nil"/>
          <w:bottom w:val="single" w:sz="24" w:space="0" w:color="C3E3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C14F" w:themeFill="accent1" w:themeFillShade="99"/>
      </w:tcPr>
    </w:tblStylePr>
    <w:tblStylePr w:type="firstCol">
      <w:rPr>
        <w:color w:val="FFFFFF" w:themeColor="background1"/>
      </w:rPr>
      <w:tblPr/>
      <w:tcPr>
        <w:tcBorders>
          <w:top w:val="nil"/>
          <w:left w:val="nil"/>
          <w:bottom w:val="nil"/>
          <w:right w:val="nil"/>
          <w:insideH w:val="single" w:sz="4" w:space="0" w:color="7BC14F" w:themeColor="accent1" w:themeShade="99"/>
          <w:insideV w:val="nil"/>
        </w:tcBorders>
        <w:shd w:val="clear" w:color="auto" w:fill="7BC1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BC14F" w:themeFill="accent1" w:themeFillShade="99"/>
      </w:tcPr>
    </w:tblStylePr>
    <w:tblStylePr w:type="band1Vert">
      <w:tblPr/>
      <w:tcPr>
        <w:shd w:val="clear" w:color="auto" w:fill="F2F9EE" w:themeFill="accent1" w:themeFillTint="66"/>
      </w:tcPr>
    </w:tblStylePr>
    <w:tblStylePr w:type="band1Horz">
      <w:tblPr/>
      <w:tcPr>
        <w:shd w:val="clear" w:color="auto" w:fill="EFF8EB"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5086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42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64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6422" w:themeFill="accent4" w:themeFillShade="BF"/>
      </w:tcPr>
    </w:tblStylePr>
    <w:tblStylePr w:type="band1Vert">
      <w:tblPr/>
      <w:tcPr>
        <w:tcBorders>
          <w:top w:val="nil"/>
          <w:left w:val="nil"/>
          <w:bottom w:val="nil"/>
          <w:right w:val="nil"/>
          <w:insideH w:val="nil"/>
          <w:insideV w:val="nil"/>
        </w:tcBorders>
        <w:shd w:val="clear" w:color="auto" w:fill="3B6422" w:themeFill="accent4" w:themeFillShade="BF"/>
      </w:tcPr>
    </w:tblStylePr>
    <w:tblStylePr w:type="band1Horz">
      <w:tblPr/>
      <w:tcPr>
        <w:tcBorders>
          <w:top w:val="nil"/>
          <w:left w:val="nil"/>
          <w:bottom w:val="nil"/>
          <w:right w:val="nil"/>
          <w:insideH w:val="nil"/>
          <w:insideV w:val="nil"/>
        </w:tcBorders>
        <w:shd w:val="clear" w:color="auto" w:fill="3B6422"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C3E3AF" w:themeColor="accent2"/>
        <w:left w:val="single" w:sz="8" w:space="0" w:color="C3E3AF" w:themeColor="accent2"/>
        <w:bottom w:val="single" w:sz="8" w:space="0" w:color="C3E3AF" w:themeColor="accent2"/>
        <w:right w:val="single" w:sz="8" w:space="0" w:color="C3E3AF" w:themeColor="accent2"/>
        <w:insideH w:val="single" w:sz="8" w:space="0" w:color="C3E3AF" w:themeColor="accent2"/>
        <w:insideV w:val="single" w:sz="8" w:space="0" w:color="C3E3AF" w:themeColor="accent2"/>
      </w:tblBorders>
      <w:tblCellMar>
        <w:top w:w="0" w:type="dxa"/>
        <w:left w:w="108" w:type="dxa"/>
        <w:bottom w:w="0" w:type="dxa"/>
        <w:right w:w="108" w:type="dxa"/>
      </w:tblCellMar>
    </w:tblPr>
    <w:tcPr>
      <w:shd w:val="clear" w:color="auto" w:fill="EFF8EB" w:themeFill="accent2" w:themeFillTint="3F"/>
    </w:tcPr>
    <w:tblStylePr w:type="firstRow">
      <w:rPr>
        <w:b/>
        <w:bCs/>
        <w:color w:val="000000" w:themeColor="text1"/>
      </w:rPr>
      <w:tblPr/>
      <w:tcPr>
        <w:shd w:val="clear" w:color="auto" w:fill="F9FC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EE" w:themeFill="accent2" w:themeFillTint="33"/>
      </w:tcPr>
    </w:tblStylePr>
    <w:tblStylePr w:type="band1Vert">
      <w:tblPr/>
      <w:tcPr>
        <w:shd w:val="clear" w:color="auto" w:fill="E0F1D7" w:themeFill="accent2" w:themeFillTint="7F"/>
      </w:tcPr>
    </w:tblStylePr>
    <w:tblStylePr w:type="band1Horz">
      <w:tblPr/>
      <w:tcPr>
        <w:tcBorders>
          <w:insideH w:val="single" w:sz="6" w:space="0" w:color="C3E3AF" w:themeColor="accent2"/>
          <w:insideV w:val="single" w:sz="6" w:space="0" w:color="C3E3AF" w:themeColor="accent2"/>
        </w:tcBorders>
        <w:shd w:val="clear" w:color="auto" w:fill="E0F1D7"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C3E3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943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AC86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AC864" w:themeFill="accent2" w:themeFillShade="BF"/>
      </w:tcPr>
    </w:tblStylePr>
    <w:tblStylePr w:type="band1Vert">
      <w:tblPr/>
      <w:tcPr>
        <w:tcBorders>
          <w:top w:val="nil"/>
          <w:left w:val="nil"/>
          <w:bottom w:val="nil"/>
          <w:right w:val="nil"/>
          <w:insideH w:val="nil"/>
          <w:insideV w:val="nil"/>
        </w:tcBorders>
        <w:shd w:val="clear" w:color="auto" w:fill="8AC864" w:themeFill="accent2" w:themeFillShade="BF"/>
      </w:tcPr>
    </w:tblStylePr>
    <w:tblStylePr w:type="band1Horz">
      <w:tblPr/>
      <w:tcPr>
        <w:tcBorders>
          <w:top w:val="nil"/>
          <w:left w:val="nil"/>
          <w:bottom w:val="nil"/>
          <w:right w:val="nil"/>
          <w:insideH w:val="nil"/>
          <w:insideV w:val="nil"/>
        </w:tcBorders>
        <w:shd w:val="clear" w:color="auto" w:fill="8AC864"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ypsnitt"/>
    <w:uiPriority w:val="31"/>
    <w:semiHidden/>
    <w:rsid w:val="00A54B44"/>
    <w:rPr>
      <w:smallCaps/>
      <w:color w:val="000000"/>
      <w:u w:val="single"/>
    </w:rPr>
  </w:style>
  <w:style w:type="character" w:styleId="Starkreferens">
    <w:name w:val="Intense Reference"/>
    <w:basedOn w:val="Standardstycketyp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37595"/>
    <w:pPr>
      <w:spacing w:after="200"/>
    </w:pPr>
    <w:rPr>
      <w:b/>
      <w:bCs/>
      <w:sz w:val="18"/>
      <w:szCs w:val="18"/>
    </w:rPr>
  </w:style>
  <w:style w:type="paragraph" w:styleId="Indragetstycke">
    <w:name w:val="Block Text"/>
    <w:basedOn w:val="Normal"/>
    <w:uiPriority w:val="99"/>
    <w:semiHidden/>
    <w:unhideWhenUsed/>
    <w:rsid w:val="00A54B44"/>
    <w:pPr>
      <w:pBdr>
        <w:top w:val="single" w:sz="2" w:space="10" w:color="E1F1D7" w:themeColor="accent1" w:shadow="1"/>
        <w:left w:val="single" w:sz="2" w:space="10" w:color="E1F1D7" w:themeColor="accent1" w:shadow="1"/>
        <w:bottom w:val="single" w:sz="2" w:space="10" w:color="E1F1D7" w:themeColor="accent1" w:shadow="1"/>
        <w:right w:val="single" w:sz="2" w:space="10" w:color="E1F1D7"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3559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C0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7421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74216" w:themeFill="accent5" w:themeFillShade="BF"/>
      </w:tcPr>
    </w:tblStylePr>
    <w:tblStylePr w:type="band1Vert">
      <w:tblPr/>
      <w:tcPr>
        <w:tcBorders>
          <w:top w:val="nil"/>
          <w:left w:val="nil"/>
          <w:bottom w:val="nil"/>
          <w:right w:val="nil"/>
          <w:insideH w:val="nil"/>
          <w:insideV w:val="nil"/>
        </w:tcBorders>
        <w:shd w:val="clear" w:color="auto" w:fill="274216" w:themeFill="accent5" w:themeFillShade="BF"/>
      </w:tcPr>
    </w:tblStylePr>
    <w:tblStylePr w:type="band1Horz">
      <w:tblPr/>
      <w:tcPr>
        <w:tcBorders>
          <w:top w:val="nil"/>
          <w:left w:val="nil"/>
          <w:bottom w:val="nil"/>
          <w:right w:val="nil"/>
          <w:insideH w:val="nil"/>
          <w:insideV w:val="nil"/>
        </w:tcBorders>
        <w:shd w:val="clear" w:color="auto" w:fill="274216"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50862E" w:themeColor="accent4"/>
        <w:left w:val="single" w:sz="8" w:space="0" w:color="50862E" w:themeColor="accent4"/>
        <w:bottom w:val="single" w:sz="8" w:space="0" w:color="50862E" w:themeColor="accent4"/>
        <w:right w:val="single" w:sz="8" w:space="0" w:color="50862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0862E" w:themeColor="accent4"/>
          <w:right w:val="nil"/>
          <w:insideH w:val="nil"/>
          <w:insideV w:val="nil"/>
        </w:tcBorders>
        <w:shd w:val="clear" w:color="auto" w:fill="FFFFFF" w:themeFill="background1"/>
      </w:tcPr>
    </w:tblStylePr>
    <w:tblStylePr w:type="lastRow">
      <w:tblPr/>
      <w:tcPr>
        <w:tcBorders>
          <w:top w:val="single" w:sz="8" w:space="0" w:color="5086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862E" w:themeColor="accent4"/>
          <w:insideH w:val="nil"/>
          <w:insideV w:val="nil"/>
        </w:tcBorders>
        <w:shd w:val="clear" w:color="auto" w:fill="FFFFFF" w:themeFill="background1"/>
      </w:tcPr>
    </w:tblStylePr>
    <w:tblStylePr w:type="lastCol">
      <w:tblPr/>
      <w:tcPr>
        <w:tcBorders>
          <w:top w:val="nil"/>
          <w:left w:val="single" w:sz="8" w:space="0" w:color="5086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AC2" w:themeFill="accent4" w:themeFillTint="3F"/>
      </w:tcPr>
    </w:tblStylePr>
    <w:tblStylePr w:type="band1Horz">
      <w:tblPr/>
      <w:tcPr>
        <w:tcBorders>
          <w:top w:val="nil"/>
          <w:bottom w:val="nil"/>
          <w:insideH w:val="nil"/>
          <w:insideV w:val="nil"/>
        </w:tcBorders>
        <w:shd w:val="clear" w:color="auto" w:fill="D1EA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E1F1D7" w:themeColor="accent1"/>
        <w:left w:val="single" w:sz="8" w:space="0" w:color="E1F1D7" w:themeColor="accent1"/>
        <w:bottom w:val="single" w:sz="8" w:space="0" w:color="E1F1D7" w:themeColor="accent1"/>
        <w:right w:val="single" w:sz="8" w:space="0" w:color="E1F1D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F1D7" w:themeFill="accent1"/>
      </w:tcPr>
    </w:tblStylePr>
    <w:tblStylePr w:type="lastRow">
      <w:pPr>
        <w:spacing w:before="0" w:after="0" w:line="240" w:lineRule="auto"/>
      </w:pPr>
      <w:rPr>
        <w:b/>
        <w:bCs/>
      </w:rPr>
      <w:tblPr/>
      <w:tcPr>
        <w:tcBorders>
          <w:top w:val="double" w:sz="6" w:space="0" w:color="E1F1D7" w:themeColor="accent1"/>
          <w:left w:val="single" w:sz="8" w:space="0" w:color="E1F1D7" w:themeColor="accent1"/>
          <w:bottom w:val="single" w:sz="8" w:space="0" w:color="E1F1D7" w:themeColor="accent1"/>
          <w:right w:val="single" w:sz="8" w:space="0" w:color="E1F1D7" w:themeColor="accent1"/>
        </w:tcBorders>
      </w:tcPr>
    </w:tblStylePr>
    <w:tblStylePr w:type="firstCol">
      <w:rPr>
        <w:b/>
        <w:bCs/>
      </w:rPr>
    </w:tblStylePr>
    <w:tblStylePr w:type="lastCol">
      <w:rPr>
        <w:b/>
        <w:bCs/>
      </w:rPr>
    </w:tblStylePr>
    <w:tblStylePr w:type="band1Vert">
      <w:tblPr/>
      <w:tcPr>
        <w:tcBorders>
          <w:top w:val="single" w:sz="8" w:space="0" w:color="E1F1D7" w:themeColor="accent1"/>
          <w:left w:val="single" w:sz="8" w:space="0" w:color="E1F1D7" w:themeColor="accent1"/>
          <w:bottom w:val="single" w:sz="8" w:space="0" w:color="E1F1D7" w:themeColor="accent1"/>
          <w:right w:val="single" w:sz="8" w:space="0" w:color="E1F1D7" w:themeColor="accent1"/>
        </w:tcBorders>
      </w:tcPr>
    </w:tblStylePr>
    <w:tblStylePr w:type="band1Horz">
      <w:tblPr/>
      <w:tcPr>
        <w:tcBorders>
          <w:top w:val="single" w:sz="8" w:space="0" w:color="E1F1D7" w:themeColor="accent1"/>
          <w:left w:val="single" w:sz="8" w:space="0" w:color="E1F1D7" w:themeColor="accent1"/>
          <w:bottom w:val="single" w:sz="8" w:space="0" w:color="E1F1D7" w:themeColor="accent1"/>
          <w:right w:val="single" w:sz="8" w:space="0" w:color="E1F1D7"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C3E3AF" w:themeColor="accent2"/>
        <w:left w:val="single" w:sz="8" w:space="0" w:color="C3E3AF" w:themeColor="accent2"/>
        <w:bottom w:val="single" w:sz="8" w:space="0" w:color="C3E3AF" w:themeColor="accent2"/>
        <w:right w:val="single" w:sz="8" w:space="0" w:color="C3E3A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E3AF" w:themeFill="accent2"/>
      </w:tcPr>
    </w:tblStylePr>
    <w:tblStylePr w:type="lastRow">
      <w:pPr>
        <w:spacing w:before="0" w:after="0" w:line="240" w:lineRule="auto"/>
      </w:pPr>
      <w:rPr>
        <w:b/>
        <w:bCs/>
      </w:rPr>
      <w:tblPr/>
      <w:tcPr>
        <w:tcBorders>
          <w:top w:val="double" w:sz="6" w:space="0" w:color="C3E3AF" w:themeColor="accent2"/>
          <w:left w:val="single" w:sz="8" w:space="0" w:color="C3E3AF" w:themeColor="accent2"/>
          <w:bottom w:val="single" w:sz="8" w:space="0" w:color="C3E3AF" w:themeColor="accent2"/>
          <w:right w:val="single" w:sz="8" w:space="0" w:color="C3E3AF" w:themeColor="accent2"/>
        </w:tcBorders>
      </w:tcPr>
    </w:tblStylePr>
    <w:tblStylePr w:type="firstCol">
      <w:rPr>
        <w:b/>
        <w:bCs/>
      </w:rPr>
    </w:tblStylePr>
    <w:tblStylePr w:type="lastCol">
      <w:rPr>
        <w:b/>
        <w:bCs/>
      </w:rPr>
    </w:tblStylePr>
    <w:tblStylePr w:type="band1Vert">
      <w:tblPr/>
      <w:tcPr>
        <w:tcBorders>
          <w:top w:val="single" w:sz="8" w:space="0" w:color="C3E3AF" w:themeColor="accent2"/>
          <w:left w:val="single" w:sz="8" w:space="0" w:color="C3E3AF" w:themeColor="accent2"/>
          <w:bottom w:val="single" w:sz="8" w:space="0" w:color="C3E3AF" w:themeColor="accent2"/>
          <w:right w:val="single" w:sz="8" w:space="0" w:color="C3E3AF" w:themeColor="accent2"/>
        </w:tcBorders>
      </w:tcPr>
    </w:tblStylePr>
    <w:tblStylePr w:type="band1Horz">
      <w:tblPr/>
      <w:tcPr>
        <w:tcBorders>
          <w:top w:val="single" w:sz="8" w:space="0" w:color="C3E3AF" w:themeColor="accent2"/>
          <w:left w:val="single" w:sz="8" w:space="0" w:color="C3E3AF" w:themeColor="accent2"/>
          <w:bottom w:val="single" w:sz="8" w:space="0" w:color="C3E3AF" w:themeColor="accent2"/>
          <w:right w:val="single" w:sz="8" w:space="0" w:color="C3E3AF"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35591E" w:themeColor="accent5"/>
        <w:left w:val="single" w:sz="8" w:space="0" w:color="35591E" w:themeColor="accent5"/>
        <w:bottom w:val="single" w:sz="8" w:space="0" w:color="35591E" w:themeColor="accent5"/>
        <w:right w:val="single" w:sz="8" w:space="0" w:color="35591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5591E" w:themeFill="accent5"/>
      </w:tcPr>
    </w:tblStylePr>
    <w:tblStylePr w:type="lastRow">
      <w:pPr>
        <w:spacing w:before="0" w:after="0" w:line="240" w:lineRule="auto"/>
      </w:pPr>
      <w:rPr>
        <w:b/>
        <w:bCs/>
      </w:rPr>
      <w:tblPr/>
      <w:tcPr>
        <w:tcBorders>
          <w:top w:val="double" w:sz="6" w:space="0" w:color="35591E" w:themeColor="accent5"/>
          <w:left w:val="single" w:sz="8" w:space="0" w:color="35591E" w:themeColor="accent5"/>
          <w:bottom w:val="single" w:sz="8" w:space="0" w:color="35591E" w:themeColor="accent5"/>
          <w:right w:val="single" w:sz="8" w:space="0" w:color="35591E" w:themeColor="accent5"/>
        </w:tcBorders>
      </w:tcPr>
    </w:tblStylePr>
    <w:tblStylePr w:type="firstCol">
      <w:rPr>
        <w:b/>
        <w:bCs/>
      </w:rPr>
    </w:tblStylePr>
    <w:tblStylePr w:type="lastCol">
      <w:rPr>
        <w:b/>
        <w:bCs/>
      </w:rPr>
    </w:tblStylePr>
    <w:tblStylePr w:type="band1Vert">
      <w:tblPr/>
      <w:tcPr>
        <w:tcBorders>
          <w:top w:val="single" w:sz="8" w:space="0" w:color="35591E" w:themeColor="accent5"/>
          <w:left w:val="single" w:sz="8" w:space="0" w:color="35591E" w:themeColor="accent5"/>
          <w:bottom w:val="single" w:sz="8" w:space="0" w:color="35591E" w:themeColor="accent5"/>
          <w:right w:val="single" w:sz="8" w:space="0" w:color="35591E" w:themeColor="accent5"/>
        </w:tcBorders>
      </w:tcPr>
    </w:tblStylePr>
    <w:tblStylePr w:type="band1Horz">
      <w:tblPr/>
      <w:tcPr>
        <w:tcBorders>
          <w:top w:val="single" w:sz="8" w:space="0" w:color="35591E" w:themeColor="accent5"/>
          <w:left w:val="single" w:sz="8" w:space="0" w:color="35591E" w:themeColor="accent5"/>
          <w:bottom w:val="single" w:sz="8" w:space="0" w:color="35591E" w:themeColor="accent5"/>
          <w:right w:val="single" w:sz="8" w:space="0" w:color="35591E"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E1F1D7" w:themeColor="accent1"/>
        <w:left w:val="single" w:sz="8" w:space="0" w:color="E1F1D7" w:themeColor="accent1"/>
        <w:bottom w:val="single" w:sz="8" w:space="0" w:color="E1F1D7" w:themeColor="accent1"/>
        <w:right w:val="single" w:sz="8" w:space="0" w:color="E1F1D7" w:themeColor="accent1"/>
        <w:insideH w:val="single" w:sz="8" w:space="0" w:color="E1F1D7" w:themeColor="accent1"/>
        <w:insideV w:val="single" w:sz="8" w:space="0" w:color="E1F1D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F1D7" w:themeColor="accent1"/>
          <w:left w:val="single" w:sz="8" w:space="0" w:color="E1F1D7" w:themeColor="accent1"/>
          <w:bottom w:val="single" w:sz="18" w:space="0" w:color="E1F1D7" w:themeColor="accent1"/>
          <w:right w:val="single" w:sz="8" w:space="0" w:color="E1F1D7" w:themeColor="accent1"/>
          <w:insideH w:val="nil"/>
          <w:insideV w:val="single" w:sz="8" w:space="0" w:color="E1F1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F1D7" w:themeColor="accent1"/>
          <w:left w:val="single" w:sz="8" w:space="0" w:color="E1F1D7" w:themeColor="accent1"/>
          <w:bottom w:val="single" w:sz="8" w:space="0" w:color="E1F1D7" w:themeColor="accent1"/>
          <w:right w:val="single" w:sz="8" w:space="0" w:color="E1F1D7" w:themeColor="accent1"/>
          <w:insideH w:val="nil"/>
          <w:insideV w:val="single" w:sz="8" w:space="0" w:color="E1F1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F1D7" w:themeColor="accent1"/>
          <w:left w:val="single" w:sz="8" w:space="0" w:color="E1F1D7" w:themeColor="accent1"/>
          <w:bottom w:val="single" w:sz="8" w:space="0" w:color="E1F1D7" w:themeColor="accent1"/>
          <w:right w:val="single" w:sz="8" w:space="0" w:color="E1F1D7" w:themeColor="accent1"/>
        </w:tcBorders>
      </w:tcPr>
    </w:tblStylePr>
    <w:tblStylePr w:type="band1Vert">
      <w:tblPr/>
      <w:tcPr>
        <w:tcBorders>
          <w:top w:val="single" w:sz="8" w:space="0" w:color="E1F1D7" w:themeColor="accent1"/>
          <w:left w:val="single" w:sz="8" w:space="0" w:color="E1F1D7" w:themeColor="accent1"/>
          <w:bottom w:val="single" w:sz="8" w:space="0" w:color="E1F1D7" w:themeColor="accent1"/>
          <w:right w:val="single" w:sz="8" w:space="0" w:color="E1F1D7" w:themeColor="accent1"/>
        </w:tcBorders>
        <w:shd w:val="clear" w:color="auto" w:fill="F7FBF4" w:themeFill="accent1" w:themeFillTint="3F"/>
      </w:tcPr>
    </w:tblStylePr>
    <w:tblStylePr w:type="band1Horz">
      <w:tblPr/>
      <w:tcPr>
        <w:tcBorders>
          <w:top w:val="single" w:sz="8" w:space="0" w:color="E1F1D7" w:themeColor="accent1"/>
          <w:left w:val="single" w:sz="8" w:space="0" w:color="E1F1D7" w:themeColor="accent1"/>
          <w:bottom w:val="single" w:sz="8" w:space="0" w:color="E1F1D7" w:themeColor="accent1"/>
          <w:right w:val="single" w:sz="8" w:space="0" w:color="E1F1D7" w:themeColor="accent1"/>
          <w:insideV w:val="single" w:sz="8" w:space="0" w:color="E1F1D7" w:themeColor="accent1"/>
        </w:tcBorders>
        <w:shd w:val="clear" w:color="auto" w:fill="F7FBF4" w:themeFill="accent1" w:themeFillTint="3F"/>
      </w:tcPr>
    </w:tblStylePr>
    <w:tblStylePr w:type="band2Horz">
      <w:tblPr/>
      <w:tcPr>
        <w:tcBorders>
          <w:top w:val="single" w:sz="8" w:space="0" w:color="E1F1D7" w:themeColor="accent1"/>
          <w:left w:val="single" w:sz="8" w:space="0" w:color="E1F1D7" w:themeColor="accent1"/>
          <w:bottom w:val="single" w:sz="8" w:space="0" w:color="E1F1D7" w:themeColor="accent1"/>
          <w:right w:val="single" w:sz="8" w:space="0" w:color="E1F1D7" w:themeColor="accent1"/>
          <w:insideV w:val="single" w:sz="8" w:space="0" w:color="E1F1D7"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C3E3AF" w:themeColor="accent2"/>
        <w:left w:val="single" w:sz="8" w:space="0" w:color="C3E3AF" w:themeColor="accent2"/>
        <w:bottom w:val="single" w:sz="8" w:space="0" w:color="C3E3AF" w:themeColor="accent2"/>
        <w:right w:val="single" w:sz="8" w:space="0" w:color="C3E3AF" w:themeColor="accent2"/>
        <w:insideH w:val="single" w:sz="8" w:space="0" w:color="C3E3AF" w:themeColor="accent2"/>
        <w:insideV w:val="single" w:sz="8" w:space="0" w:color="C3E3A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E3AF" w:themeColor="accent2"/>
          <w:left w:val="single" w:sz="8" w:space="0" w:color="C3E3AF" w:themeColor="accent2"/>
          <w:bottom w:val="single" w:sz="18" w:space="0" w:color="C3E3AF" w:themeColor="accent2"/>
          <w:right w:val="single" w:sz="8" w:space="0" w:color="C3E3AF" w:themeColor="accent2"/>
          <w:insideH w:val="nil"/>
          <w:insideV w:val="single" w:sz="8" w:space="0" w:color="C3E3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3AF" w:themeColor="accent2"/>
          <w:left w:val="single" w:sz="8" w:space="0" w:color="C3E3AF" w:themeColor="accent2"/>
          <w:bottom w:val="single" w:sz="8" w:space="0" w:color="C3E3AF" w:themeColor="accent2"/>
          <w:right w:val="single" w:sz="8" w:space="0" w:color="C3E3AF" w:themeColor="accent2"/>
          <w:insideH w:val="nil"/>
          <w:insideV w:val="single" w:sz="8" w:space="0" w:color="C3E3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3AF" w:themeColor="accent2"/>
          <w:left w:val="single" w:sz="8" w:space="0" w:color="C3E3AF" w:themeColor="accent2"/>
          <w:bottom w:val="single" w:sz="8" w:space="0" w:color="C3E3AF" w:themeColor="accent2"/>
          <w:right w:val="single" w:sz="8" w:space="0" w:color="C3E3AF" w:themeColor="accent2"/>
        </w:tcBorders>
      </w:tcPr>
    </w:tblStylePr>
    <w:tblStylePr w:type="band1Vert">
      <w:tblPr/>
      <w:tcPr>
        <w:tcBorders>
          <w:top w:val="single" w:sz="8" w:space="0" w:color="C3E3AF" w:themeColor="accent2"/>
          <w:left w:val="single" w:sz="8" w:space="0" w:color="C3E3AF" w:themeColor="accent2"/>
          <w:bottom w:val="single" w:sz="8" w:space="0" w:color="C3E3AF" w:themeColor="accent2"/>
          <w:right w:val="single" w:sz="8" w:space="0" w:color="C3E3AF" w:themeColor="accent2"/>
        </w:tcBorders>
        <w:shd w:val="clear" w:color="auto" w:fill="EFF8EB" w:themeFill="accent2" w:themeFillTint="3F"/>
      </w:tcPr>
    </w:tblStylePr>
    <w:tblStylePr w:type="band1Horz">
      <w:tblPr/>
      <w:tcPr>
        <w:tcBorders>
          <w:top w:val="single" w:sz="8" w:space="0" w:color="C3E3AF" w:themeColor="accent2"/>
          <w:left w:val="single" w:sz="8" w:space="0" w:color="C3E3AF" w:themeColor="accent2"/>
          <w:bottom w:val="single" w:sz="8" w:space="0" w:color="C3E3AF" w:themeColor="accent2"/>
          <w:right w:val="single" w:sz="8" w:space="0" w:color="C3E3AF" w:themeColor="accent2"/>
          <w:insideV w:val="single" w:sz="8" w:space="0" w:color="C3E3AF" w:themeColor="accent2"/>
        </w:tcBorders>
        <w:shd w:val="clear" w:color="auto" w:fill="EFF8EB" w:themeFill="accent2" w:themeFillTint="3F"/>
      </w:tcPr>
    </w:tblStylePr>
    <w:tblStylePr w:type="band2Horz">
      <w:tblPr/>
      <w:tcPr>
        <w:tcBorders>
          <w:top w:val="single" w:sz="8" w:space="0" w:color="C3E3AF" w:themeColor="accent2"/>
          <w:left w:val="single" w:sz="8" w:space="0" w:color="C3E3AF" w:themeColor="accent2"/>
          <w:bottom w:val="single" w:sz="8" w:space="0" w:color="C3E3AF" w:themeColor="accent2"/>
          <w:right w:val="single" w:sz="8" w:space="0" w:color="C3E3AF" w:themeColor="accent2"/>
          <w:insideV w:val="single" w:sz="8" w:space="0" w:color="C3E3AF"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A5D587" w:themeColor="accent3"/>
        <w:left w:val="single" w:sz="8" w:space="0" w:color="A5D587" w:themeColor="accent3"/>
        <w:bottom w:val="single" w:sz="8" w:space="0" w:color="A5D587" w:themeColor="accent3"/>
        <w:right w:val="single" w:sz="8" w:space="0" w:color="A5D587" w:themeColor="accent3"/>
        <w:insideH w:val="single" w:sz="8" w:space="0" w:color="A5D587" w:themeColor="accent3"/>
        <w:insideV w:val="single" w:sz="8" w:space="0" w:color="A5D58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D587" w:themeColor="accent3"/>
          <w:left w:val="single" w:sz="8" w:space="0" w:color="A5D587" w:themeColor="accent3"/>
          <w:bottom w:val="single" w:sz="18" w:space="0" w:color="A5D587" w:themeColor="accent3"/>
          <w:right w:val="single" w:sz="8" w:space="0" w:color="A5D587" w:themeColor="accent3"/>
          <w:insideH w:val="nil"/>
          <w:insideV w:val="single" w:sz="8" w:space="0" w:color="A5D58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D587" w:themeColor="accent3"/>
          <w:left w:val="single" w:sz="8" w:space="0" w:color="A5D587" w:themeColor="accent3"/>
          <w:bottom w:val="single" w:sz="8" w:space="0" w:color="A5D587" w:themeColor="accent3"/>
          <w:right w:val="single" w:sz="8" w:space="0" w:color="A5D587" w:themeColor="accent3"/>
          <w:insideH w:val="nil"/>
          <w:insideV w:val="single" w:sz="8" w:space="0" w:color="A5D58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D587" w:themeColor="accent3"/>
          <w:left w:val="single" w:sz="8" w:space="0" w:color="A5D587" w:themeColor="accent3"/>
          <w:bottom w:val="single" w:sz="8" w:space="0" w:color="A5D587" w:themeColor="accent3"/>
          <w:right w:val="single" w:sz="8" w:space="0" w:color="A5D587" w:themeColor="accent3"/>
        </w:tcBorders>
      </w:tcPr>
    </w:tblStylePr>
    <w:tblStylePr w:type="band1Vert">
      <w:tblPr/>
      <w:tcPr>
        <w:tcBorders>
          <w:top w:val="single" w:sz="8" w:space="0" w:color="A5D587" w:themeColor="accent3"/>
          <w:left w:val="single" w:sz="8" w:space="0" w:color="A5D587" w:themeColor="accent3"/>
          <w:bottom w:val="single" w:sz="8" w:space="0" w:color="A5D587" w:themeColor="accent3"/>
          <w:right w:val="single" w:sz="8" w:space="0" w:color="A5D587" w:themeColor="accent3"/>
        </w:tcBorders>
        <w:shd w:val="clear" w:color="auto" w:fill="E8F4E1" w:themeFill="accent3" w:themeFillTint="3F"/>
      </w:tcPr>
    </w:tblStylePr>
    <w:tblStylePr w:type="band1Horz">
      <w:tblPr/>
      <w:tcPr>
        <w:tcBorders>
          <w:top w:val="single" w:sz="8" w:space="0" w:color="A5D587" w:themeColor="accent3"/>
          <w:left w:val="single" w:sz="8" w:space="0" w:color="A5D587" w:themeColor="accent3"/>
          <w:bottom w:val="single" w:sz="8" w:space="0" w:color="A5D587" w:themeColor="accent3"/>
          <w:right w:val="single" w:sz="8" w:space="0" w:color="A5D587" w:themeColor="accent3"/>
          <w:insideV w:val="single" w:sz="8" w:space="0" w:color="A5D587" w:themeColor="accent3"/>
        </w:tcBorders>
        <w:shd w:val="clear" w:color="auto" w:fill="E8F4E1" w:themeFill="accent3" w:themeFillTint="3F"/>
      </w:tcPr>
    </w:tblStylePr>
    <w:tblStylePr w:type="band2Horz">
      <w:tblPr/>
      <w:tcPr>
        <w:tcBorders>
          <w:top w:val="single" w:sz="8" w:space="0" w:color="A5D587" w:themeColor="accent3"/>
          <w:left w:val="single" w:sz="8" w:space="0" w:color="A5D587" w:themeColor="accent3"/>
          <w:bottom w:val="single" w:sz="8" w:space="0" w:color="A5D587" w:themeColor="accent3"/>
          <w:right w:val="single" w:sz="8" w:space="0" w:color="A5D587" w:themeColor="accent3"/>
          <w:insideV w:val="single" w:sz="8" w:space="0" w:color="A5D587"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50862E" w:themeColor="accent4"/>
        <w:left w:val="single" w:sz="8" w:space="0" w:color="50862E" w:themeColor="accent4"/>
        <w:bottom w:val="single" w:sz="8" w:space="0" w:color="50862E" w:themeColor="accent4"/>
        <w:right w:val="single" w:sz="8" w:space="0" w:color="50862E" w:themeColor="accent4"/>
        <w:insideH w:val="single" w:sz="8" w:space="0" w:color="50862E" w:themeColor="accent4"/>
        <w:insideV w:val="single" w:sz="8" w:space="0" w:color="50862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862E" w:themeColor="accent4"/>
          <w:left w:val="single" w:sz="8" w:space="0" w:color="50862E" w:themeColor="accent4"/>
          <w:bottom w:val="single" w:sz="18" w:space="0" w:color="50862E" w:themeColor="accent4"/>
          <w:right w:val="single" w:sz="8" w:space="0" w:color="50862E" w:themeColor="accent4"/>
          <w:insideH w:val="nil"/>
          <w:insideV w:val="single" w:sz="8" w:space="0" w:color="5086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862E" w:themeColor="accent4"/>
          <w:left w:val="single" w:sz="8" w:space="0" w:color="50862E" w:themeColor="accent4"/>
          <w:bottom w:val="single" w:sz="8" w:space="0" w:color="50862E" w:themeColor="accent4"/>
          <w:right w:val="single" w:sz="8" w:space="0" w:color="50862E" w:themeColor="accent4"/>
          <w:insideH w:val="nil"/>
          <w:insideV w:val="single" w:sz="8" w:space="0" w:color="5086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862E" w:themeColor="accent4"/>
          <w:left w:val="single" w:sz="8" w:space="0" w:color="50862E" w:themeColor="accent4"/>
          <w:bottom w:val="single" w:sz="8" w:space="0" w:color="50862E" w:themeColor="accent4"/>
          <w:right w:val="single" w:sz="8" w:space="0" w:color="50862E" w:themeColor="accent4"/>
        </w:tcBorders>
      </w:tcPr>
    </w:tblStylePr>
    <w:tblStylePr w:type="band1Vert">
      <w:tblPr/>
      <w:tcPr>
        <w:tcBorders>
          <w:top w:val="single" w:sz="8" w:space="0" w:color="50862E" w:themeColor="accent4"/>
          <w:left w:val="single" w:sz="8" w:space="0" w:color="50862E" w:themeColor="accent4"/>
          <w:bottom w:val="single" w:sz="8" w:space="0" w:color="50862E" w:themeColor="accent4"/>
          <w:right w:val="single" w:sz="8" w:space="0" w:color="50862E" w:themeColor="accent4"/>
        </w:tcBorders>
        <w:shd w:val="clear" w:color="auto" w:fill="D1EAC2" w:themeFill="accent4" w:themeFillTint="3F"/>
      </w:tcPr>
    </w:tblStylePr>
    <w:tblStylePr w:type="band1Horz">
      <w:tblPr/>
      <w:tcPr>
        <w:tcBorders>
          <w:top w:val="single" w:sz="8" w:space="0" w:color="50862E" w:themeColor="accent4"/>
          <w:left w:val="single" w:sz="8" w:space="0" w:color="50862E" w:themeColor="accent4"/>
          <w:bottom w:val="single" w:sz="8" w:space="0" w:color="50862E" w:themeColor="accent4"/>
          <w:right w:val="single" w:sz="8" w:space="0" w:color="50862E" w:themeColor="accent4"/>
          <w:insideV w:val="single" w:sz="8" w:space="0" w:color="50862E" w:themeColor="accent4"/>
        </w:tcBorders>
        <w:shd w:val="clear" w:color="auto" w:fill="D1EAC2" w:themeFill="accent4" w:themeFillTint="3F"/>
      </w:tcPr>
    </w:tblStylePr>
    <w:tblStylePr w:type="band2Horz">
      <w:tblPr/>
      <w:tcPr>
        <w:tcBorders>
          <w:top w:val="single" w:sz="8" w:space="0" w:color="50862E" w:themeColor="accent4"/>
          <w:left w:val="single" w:sz="8" w:space="0" w:color="50862E" w:themeColor="accent4"/>
          <w:bottom w:val="single" w:sz="8" w:space="0" w:color="50862E" w:themeColor="accent4"/>
          <w:right w:val="single" w:sz="8" w:space="0" w:color="50862E" w:themeColor="accent4"/>
          <w:insideV w:val="single" w:sz="8" w:space="0" w:color="50862E"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35591E" w:themeColor="accent5"/>
        <w:left w:val="single" w:sz="8" w:space="0" w:color="35591E" w:themeColor="accent5"/>
        <w:bottom w:val="single" w:sz="8" w:space="0" w:color="35591E" w:themeColor="accent5"/>
        <w:right w:val="single" w:sz="8" w:space="0" w:color="35591E" w:themeColor="accent5"/>
        <w:insideH w:val="single" w:sz="8" w:space="0" w:color="35591E" w:themeColor="accent5"/>
        <w:insideV w:val="single" w:sz="8" w:space="0" w:color="35591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5591E" w:themeColor="accent5"/>
          <w:left w:val="single" w:sz="8" w:space="0" w:color="35591E" w:themeColor="accent5"/>
          <w:bottom w:val="single" w:sz="18" w:space="0" w:color="35591E" w:themeColor="accent5"/>
          <w:right w:val="single" w:sz="8" w:space="0" w:color="35591E" w:themeColor="accent5"/>
          <w:insideH w:val="nil"/>
          <w:insideV w:val="single" w:sz="8" w:space="0" w:color="3559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591E" w:themeColor="accent5"/>
          <w:left w:val="single" w:sz="8" w:space="0" w:color="35591E" w:themeColor="accent5"/>
          <w:bottom w:val="single" w:sz="8" w:space="0" w:color="35591E" w:themeColor="accent5"/>
          <w:right w:val="single" w:sz="8" w:space="0" w:color="35591E" w:themeColor="accent5"/>
          <w:insideH w:val="nil"/>
          <w:insideV w:val="single" w:sz="8" w:space="0" w:color="3559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591E" w:themeColor="accent5"/>
          <w:left w:val="single" w:sz="8" w:space="0" w:color="35591E" w:themeColor="accent5"/>
          <w:bottom w:val="single" w:sz="8" w:space="0" w:color="35591E" w:themeColor="accent5"/>
          <w:right w:val="single" w:sz="8" w:space="0" w:color="35591E" w:themeColor="accent5"/>
        </w:tcBorders>
      </w:tcPr>
    </w:tblStylePr>
    <w:tblStylePr w:type="band1Vert">
      <w:tblPr/>
      <w:tcPr>
        <w:tcBorders>
          <w:top w:val="single" w:sz="8" w:space="0" w:color="35591E" w:themeColor="accent5"/>
          <w:left w:val="single" w:sz="8" w:space="0" w:color="35591E" w:themeColor="accent5"/>
          <w:bottom w:val="single" w:sz="8" w:space="0" w:color="35591E" w:themeColor="accent5"/>
          <w:right w:val="single" w:sz="8" w:space="0" w:color="35591E" w:themeColor="accent5"/>
        </w:tcBorders>
        <w:shd w:val="clear" w:color="auto" w:fill="C9E6B6" w:themeFill="accent5" w:themeFillTint="3F"/>
      </w:tcPr>
    </w:tblStylePr>
    <w:tblStylePr w:type="band1Horz">
      <w:tblPr/>
      <w:tcPr>
        <w:tcBorders>
          <w:top w:val="single" w:sz="8" w:space="0" w:color="35591E" w:themeColor="accent5"/>
          <w:left w:val="single" w:sz="8" w:space="0" w:color="35591E" w:themeColor="accent5"/>
          <w:bottom w:val="single" w:sz="8" w:space="0" w:color="35591E" w:themeColor="accent5"/>
          <w:right w:val="single" w:sz="8" w:space="0" w:color="35591E" w:themeColor="accent5"/>
          <w:insideV w:val="single" w:sz="8" w:space="0" w:color="35591E" w:themeColor="accent5"/>
        </w:tcBorders>
        <w:shd w:val="clear" w:color="auto" w:fill="C9E6B6" w:themeFill="accent5" w:themeFillTint="3F"/>
      </w:tcPr>
    </w:tblStylePr>
    <w:tblStylePr w:type="band2Horz">
      <w:tblPr/>
      <w:tcPr>
        <w:tcBorders>
          <w:top w:val="single" w:sz="8" w:space="0" w:color="35591E" w:themeColor="accent5"/>
          <w:left w:val="single" w:sz="8" w:space="0" w:color="35591E" w:themeColor="accent5"/>
          <w:bottom w:val="single" w:sz="8" w:space="0" w:color="35591E" w:themeColor="accent5"/>
          <w:right w:val="single" w:sz="8" w:space="0" w:color="35591E" w:themeColor="accent5"/>
          <w:insideV w:val="single" w:sz="8" w:space="0" w:color="35591E"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E8F4E0" w:themeColor="accent1" w:themeTint="BF"/>
        <w:left w:val="single" w:sz="8" w:space="0" w:color="E8F4E0" w:themeColor="accent1" w:themeTint="BF"/>
        <w:bottom w:val="single" w:sz="8" w:space="0" w:color="E8F4E0" w:themeColor="accent1" w:themeTint="BF"/>
        <w:right w:val="single" w:sz="8" w:space="0" w:color="E8F4E0" w:themeColor="accent1" w:themeTint="BF"/>
        <w:insideH w:val="single" w:sz="8" w:space="0" w:color="E8F4E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8F4E0" w:themeColor="accent1" w:themeTint="BF"/>
          <w:left w:val="single" w:sz="8" w:space="0" w:color="E8F4E0" w:themeColor="accent1" w:themeTint="BF"/>
          <w:bottom w:val="single" w:sz="8" w:space="0" w:color="E8F4E0" w:themeColor="accent1" w:themeTint="BF"/>
          <w:right w:val="single" w:sz="8" w:space="0" w:color="E8F4E0" w:themeColor="accent1" w:themeTint="BF"/>
          <w:insideH w:val="nil"/>
          <w:insideV w:val="nil"/>
        </w:tcBorders>
        <w:shd w:val="clear" w:color="auto" w:fill="E1F1D7" w:themeFill="accent1"/>
      </w:tcPr>
    </w:tblStylePr>
    <w:tblStylePr w:type="lastRow">
      <w:pPr>
        <w:spacing w:before="0" w:after="0" w:line="240" w:lineRule="auto"/>
      </w:pPr>
      <w:rPr>
        <w:b/>
        <w:bCs/>
      </w:rPr>
      <w:tblPr/>
      <w:tcPr>
        <w:tcBorders>
          <w:top w:val="double" w:sz="6" w:space="0" w:color="E8F4E0" w:themeColor="accent1" w:themeTint="BF"/>
          <w:left w:val="single" w:sz="8" w:space="0" w:color="E8F4E0" w:themeColor="accent1" w:themeTint="BF"/>
          <w:bottom w:val="single" w:sz="8" w:space="0" w:color="E8F4E0" w:themeColor="accent1" w:themeTint="BF"/>
          <w:right w:val="single" w:sz="8" w:space="0" w:color="E8F4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FBF4" w:themeFill="accent1" w:themeFillTint="3F"/>
      </w:tcPr>
    </w:tblStylePr>
    <w:tblStylePr w:type="band1Horz">
      <w:tblPr/>
      <w:tcPr>
        <w:tcBorders>
          <w:insideH w:val="nil"/>
          <w:insideV w:val="nil"/>
        </w:tcBorders>
        <w:shd w:val="clear" w:color="auto" w:fill="F7FB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D1EAC3" w:themeColor="accent2" w:themeTint="BF"/>
        <w:left w:val="single" w:sz="8" w:space="0" w:color="D1EAC3" w:themeColor="accent2" w:themeTint="BF"/>
        <w:bottom w:val="single" w:sz="8" w:space="0" w:color="D1EAC3" w:themeColor="accent2" w:themeTint="BF"/>
        <w:right w:val="single" w:sz="8" w:space="0" w:color="D1EAC3" w:themeColor="accent2" w:themeTint="BF"/>
        <w:insideH w:val="single" w:sz="8" w:space="0" w:color="D1EAC3"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1EAC3" w:themeColor="accent2" w:themeTint="BF"/>
          <w:left w:val="single" w:sz="8" w:space="0" w:color="D1EAC3" w:themeColor="accent2" w:themeTint="BF"/>
          <w:bottom w:val="single" w:sz="8" w:space="0" w:color="D1EAC3" w:themeColor="accent2" w:themeTint="BF"/>
          <w:right w:val="single" w:sz="8" w:space="0" w:color="D1EAC3" w:themeColor="accent2" w:themeTint="BF"/>
          <w:insideH w:val="nil"/>
          <w:insideV w:val="nil"/>
        </w:tcBorders>
        <w:shd w:val="clear" w:color="auto" w:fill="C3E3AF" w:themeFill="accent2"/>
      </w:tcPr>
    </w:tblStylePr>
    <w:tblStylePr w:type="lastRow">
      <w:pPr>
        <w:spacing w:before="0" w:after="0" w:line="240" w:lineRule="auto"/>
      </w:pPr>
      <w:rPr>
        <w:b/>
        <w:bCs/>
      </w:rPr>
      <w:tblPr/>
      <w:tcPr>
        <w:tcBorders>
          <w:top w:val="double" w:sz="6" w:space="0" w:color="D1EAC3" w:themeColor="accent2" w:themeTint="BF"/>
          <w:left w:val="single" w:sz="8" w:space="0" w:color="D1EAC3" w:themeColor="accent2" w:themeTint="BF"/>
          <w:bottom w:val="single" w:sz="8" w:space="0" w:color="D1EAC3" w:themeColor="accent2" w:themeTint="BF"/>
          <w:right w:val="single" w:sz="8" w:space="0" w:color="D1EA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8EB" w:themeFill="accent2" w:themeFillTint="3F"/>
      </w:tcPr>
    </w:tblStylePr>
    <w:tblStylePr w:type="band1Horz">
      <w:tblPr/>
      <w:tcPr>
        <w:tcBorders>
          <w:insideH w:val="nil"/>
          <w:insideV w:val="nil"/>
        </w:tcBorders>
        <w:shd w:val="clear" w:color="auto" w:fill="EFF8E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BBDFA4" w:themeColor="accent3" w:themeTint="BF"/>
        <w:left w:val="single" w:sz="8" w:space="0" w:color="BBDFA4" w:themeColor="accent3" w:themeTint="BF"/>
        <w:bottom w:val="single" w:sz="8" w:space="0" w:color="BBDFA4" w:themeColor="accent3" w:themeTint="BF"/>
        <w:right w:val="single" w:sz="8" w:space="0" w:color="BBDFA4" w:themeColor="accent3" w:themeTint="BF"/>
        <w:insideH w:val="single" w:sz="8" w:space="0" w:color="BBDFA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DFA4" w:themeColor="accent3" w:themeTint="BF"/>
          <w:left w:val="single" w:sz="8" w:space="0" w:color="BBDFA4" w:themeColor="accent3" w:themeTint="BF"/>
          <w:bottom w:val="single" w:sz="8" w:space="0" w:color="BBDFA4" w:themeColor="accent3" w:themeTint="BF"/>
          <w:right w:val="single" w:sz="8" w:space="0" w:color="BBDFA4" w:themeColor="accent3" w:themeTint="BF"/>
          <w:insideH w:val="nil"/>
          <w:insideV w:val="nil"/>
        </w:tcBorders>
        <w:shd w:val="clear" w:color="auto" w:fill="A5D587" w:themeFill="accent3"/>
      </w:tcPr>
    </w:tblStylePr>
    <w:tblStylePr w:type="lastRow">
      <w:pPr>
        <w:spacing w:before="0" w:after="0" w:line="240" w:lineRule="auto"/>
      </w:pPr>
      <w:rPr>
        <w:b/>
        <w:bCs/>
      </w:rPr>
      <w:tblPr/>
      <w:tcPr>
        <w:tcBorders>
          <w:top w:val="double" w:sz="6" w:space="0" w:color="BBDFA4" w:themeColor="accent3" w:themeTint="BF"/>
          <w:left w:val="single" w:sz="8" w:space="0" w:color="BBDFA4" w:themeColor="accent3" w:themeTint="BF"/>
          <w:bottom w:val="single" w:sz="8" w:space="0" w:color="BBDFA4" w:themeColor="accent3" w:themeTint="BF"/>
          <w:right w:val="single" w:sz="8" w:space="0" w:color="BBDF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4E1" w:themeFill="accent3" w:themeFillTint="3F"/>
      </w:tcPr>
    </w:tblStylePr>
    <w:tblStylePr w:type="band1Horz">
      <w:tblPr/>
      <w:tcPr>
        <w:tcBorders>
          <w:insideH w:val="nil"/>
          <w:insideV w:val="nil"/>
        </w:tcBorders>
        <w:shd w:val="clear" w:color="auto" w:fill="E8F4E1"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75BF46" w:themeColor="accent4" w:themeTint="BF"/>
        <w:left w:val="single" w:sz="8" w:space="0" w:color="75BF46" w:themeColor="accent4" w:themeTint="BF"/>
        <w:bottom w:val="single" w:sz="8" w:space="0" w:color="75BF46" w:themeColor="accent4" w:themeTint="BF"/>
        <w:right w:val="single" w:sz="8" w:space="0" w:color="75BF46" w:themeColor="accent4" w:themeTint="BF"/>
        <w:insideH w:val="single" w:sz="8" w:space="0" w:color="75BF4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BF46" w:themeColor="accent4" w:themeTint="BF"/>
          <w:left w:val="single" w:sz="8" w:space="0" w:color="75BF46" w:themeColor="accent4" w:themeTint="BF"/>
          <w:bottom w:val="single" w:sz="8" w:space="0" w:color="75BF46" w:themeColor="accent4" w:themeTint="BF"/>
          <w:right w:val="single" w:sz="8" w:space="0" w:color="75BF46" w:themeColor="accent4" w:themeTint="BF"/>
          <w:insideH w:val="nil"/>
          <w:insideV w:val="nil"/>
        </w:tcBorders>
        <w:shd w:val="clear" w:color="auto" w:fill="50862E" w:themeFill="accent4"/>
      </w:tcPr>
    </w:tblStylePr>
    <w:tblStylePr w:type="lastRow">
      <w:pPr>
        <w:spacing w:before="0" w:after="0" w:line="240" w:lineRule="auto"/>
      </w:pPr>
      <w:rPr>
        <w:b/>
        <w:bCs/>
      </w:rPr>
      <w:tblPr/>
      <w:tcPr>
        <w:tcBorders>
          <w:top w:val="double" w:sz="6" w:space="0" w:color="75BF46" w:themeColor="accent4" w:themeTint="BF"/>
          <w:left w:val="single" w:sz="8" w:space="0" w:color="75BF46" w:themeColor="accent4" w:themeTint="BF"/>
          <w:bottom w:val="single" w:sz="8" w:space="0" w:color="75BF46" w:themeColor="accent4" w:themeTint="BF"/>
          <w:right w:val="single" w:sz="8" w:space="0" w:color="75B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AC2" w:themeFill="accent4" w:themeFillTint="3F"/>
      </w:tcPr>
    </w:tblStylePr>
    <w:tblStylePr w:type="band1Horz">
      <w:tblPr/>
      <w:tcPr>
        <w:tcBorders>
          <w:insideH w:val="nil"/>
          <w:insideV w:val="nil"/>
        </w:tcBorders>
        <w:shd w:val="clear" w:color="auto" w:fill="D1EAC2"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60A236" w:themeColor="accent5" w:themeTint="BF"/>
        <w:left w:val="single" w:sz="8" w:space="0" w:color="60A236" w:themeColor="accent5" w:themeTint="BF"/>
        <w:bottom w:val="single" w:sz="8" w:space="0" w:color="60A236" w:themeColor="accent5" w:themeTint="BF"/>
        <w:right w:val="single" w:sz="8" w:space="0" w:color="60A236" w:themeColor="accent5" w:themeTint="BF"/>
        <w:insideH w:val="single" w:sz="8" w:space="0" w:color="60A23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A236" w:themeColor="accent5" w:themeTint="BF"/>
          <w:left w:val="single" w:sz="8" w:space="0" w:color="60A236" w:themeColor="accent5" w:themeTint="BF"/>
          <w:bottom w:val="single" w:sz="8" w:space="0" w:color="60A236" w:themeColor="accent5" w:themeTint="BF"/>
          <w:right w:val="single" w:sz="8" w:space="0" w:color="60A236" w:themeColor="accent5" w:themeTint="BF"/>
          <w:insideH w:val="nil"/>
          <w:insideV w:val="nil"/>
        </w:tcBorders>
        <w:shd w:val="clear" w:color="auto" w:fill="35591E" w:themeFill="accent5"/>
      </w:tcPr>
    </w:tblStylePr>
    <w:tblStylePr w:type="lastRow">
      <w:pPr>
        <w:spacing w:before="0" w:after="0" w:line="240" w:lineRule="auto"/>
      </w:pPr>
      <w:rPr>
        <w:b/>
        <w:bCs/>
      </w:rPr>
      <w:tblPr/>
      <w:tcPr>
        <w:tcBorders>
          <w:top w:val="double" w:sz="6" w:space="0" w:color="60A236" w:themeColor="accent5" w:themeTint="BF"/>
          <w:left w:val="single" w:sz="8" w:space="0" w:color="60A236" w:themeColor="accent5" w:themeTint="BF"/>
          <w:bottom w:val="single" w:sz="8" w:space="0" w:color="60A236" w:themeColor="accent5" w:themeTint="BF"/>
          <w:right w:val="single" w:sz="8" w:space="0" w:color="60A2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B6" w:themeFill="accent5" w:themeFillTint="3F"/>
      </w:tcPr>
    </w:tblStylePr>
    <w:tblStylePr w:type="band1Horz">
      <w:tblPr/>
      <w:tcPr>
        <w:tcBorders>
          <w:insideH w:val="nil"/>
          <w:insideV w:val="nil"/>
        </w:tcBorders>
        <w:shd w:val="clear" w:color="auto" w:fill="C9E6B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E8F4E0" w:themeColor="accent1" w:themeTint="BF"/>
        <w:left w:val="single" w:sz="8" w:space="0" w:color="E8F4E0" w:themeColor="accent1" w:themeTint="BF"/>
        <w:bottom w:val="single" w:sz="8" w:space="0" w:color="E8F4E0" w:themeColor="accent1" w:themeTint="BF"/>
        <w:right w:val="single" w:sz="8" w:space="0" w:color="E8F4E0" w:themeColor="accent1" w:themeTint="BF"/>
        <w:insideH w:val="single" w:sz="8" w:space="0" w:color="E8F4E0" w:themeColor="accent1" w:themeTint="BF"/>
        <w:insideV w:val="single" w:sz="8" w:space="0" w:color="E8F4E0" w:themeColor="accent1" w:themeTint="BF"/>
      </w:tblBorders>
      <w:tblCellMar>
        <w:top w:w="0" w:type="dxa"/>
        <w:left w:w="108" w:type="dxa"/>
        <w:bottom w:w="0" w:type="dxa"/>
        <w:right w:w="108" w:type="dxa"/>
      </w:tblCellMar>
    </w:tblPr>
    <w:tcPr>
      <w:shd w:val="clear" w:color="auto" w:fill="F7FBF4" w:themeFill="accent1" w:themeFillTint="3F"/>
    </w:tcPr>
    <w:tblStylePr w:type="firstRow">
      <w:rPr>
        <w:b/>
        <w:bCs/>
      </w:rPr>
    </w:tblStylePr>
    <w:tblStylePr w:type="lastRow">
      <w:rPr>
        <w:b/>
        <w:bCs/>
      </w:rPr>
      <w:tblPr/>
      <w:tcPr>
        <w:tcBorders>
          <w:top w:val="single" w:sz="18" w:space="0" w:color="E8F4E0" w:themeColor="accent1" w:themeTint="BF"/>
        </w:tcBorders>
      </w:tcPr>
    </w:tblStylePr>
    <w:tblStylePr w:type="firstCol">
      <w:rPr>
        <w:b/>
        <w:bCs/>
      </w:rPr>
    </w:tblStylePr>
    <w:tblStylePr w:type="lastCol">
      <w:rPr>
        <w:b/>
        <w:bCs/>
      </w:rPr>
    </w:tblStylePr>
    <w:tblStylePr w:type="band1Vert">
      <w:tblPr/>
      <w:tcPr>
        <w:shd w:val="clear" w:color="auto" w:fill="EFF8EB" w:themeFill="accent1" w:themeFillTint="7F"/>
      </w:tcPr>
    </w:tblStylePr>
    <w:tblStylePr w:type="band1Horz">
      <w:tblPr/>
      <w:tcPr>
        <w:shd w:val="clear" w:color="auto" w:fill="EFF8EB"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D1EAC3" w:themeColor="accent2" w:themeTint="BF"/>
        <w:left w:val="single" w:sz="8" w:space="0" w:color="D1EAC3" w:themeColor="accent2" w:themeTint="BF"/>
        <w:bottom w:val="single" w:sz="8" w:space="0" w:color="D1EAC3" w:themeColor="accent2" w:themeTint="BF"/>
        <w:right w:val="single" w:sz="8" w:space="0" w:color="D1EAC3" w:themeColor="accent2" w:themeTint="BF"/>
        <w:insideH w:val="single" w:sz="8" w:space="0" w:color="D1EAC3" w:themeColor="accent2" w:themeTint="BF"/>
        <w:insideV w:val="single" w:sz="8" w:space="0" w:color="D1EAC3" w:themeColor="accent2" w:themeTint="BF"/>
      </w:tblBorders>
      <w:tblCellMar>
        <w:top w:w="0" w:type="dxa"/>
        <w:left w:w="108" w:type="dxa"/>
        <w:bottom w:w="0" w:type="dxa"/>
        <w:right w:w="108" w:type="dxa"/>
      </w:tblCellMar>
    </w:tblPr>
    <w:tcPr>
      <w:shd w:val="clear" w:color="auto" w:fill="EFF8EB" w:themeFill="accent2" w:themeFillTint="3F"/>
    </w:tcPr>
    <w:tblStylePr w:type="firstRow">
      <w:rPr>
        <w:b/>
        <w:bCs/>
      </w:rPr>
    </w:tblStylePr>
    <w:tblStylePr w:type="lastRow">
      <w:rPr>
        <w:b/>
        <w:bCs/>
      </w:rPr>
      <w:tblPr/>
      <w:tcPr>
        <w:tcBorders>
          <w:top w:val="single" w:sz="18" w:space="0" w:color="D1EAC3" w:themeColor="accent2" w:themeTint="BF"/>
        </w:tcBorders>
      </w:tcPr>
    </w:tblStylePr>
    <w:tblStylePr w:type="firstCol">
      <w:rPr>
        <w:b/>
        <w:bCs/>
      </w:rPr>
    </w:tblStylePr>
    <w:tblStylePr w:type="lastCol">
      <w:rPr>
        <w:b/>
        <w:bCs/>
      </w:rPr>
    </w:tblStylePr>
    <w:tblStylePr w:type="band1Vert">
      <w:tblPr/>
      <w:tcPr>
        <w:shd w:val="clear" w:color="auto" w:fill="E0F1D7" w:themeFill="accent2" w:themeFillTint="7F"/>
      </w:tcPr>
    </w:tblStylePr>
    <w:tblStylePr w:type="band1Horz">
      <w:tblPr/>
      <w:tcPr>
        <w:shd w:val="clear" w:color="auto" w:fill="E0F1D7"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BBDFA4" w:themeColor="accent3" w:themeTint="BF"/>
        <w:left w:val="single" w:sz="8" w:space="0" w:color="BBDFA4" w:themeColor="accent3" w:themeTint="BF"/>
        <w:bottom w:val="single" w:sz="8" w:space="0" w:color="BBDFA4" w:themeColor="accent3" w:themeTint="BF"/>
        <w:right w:val="single" w:sz="8" w:space="0" w:color="BBDFA4" w:themeColor="accent3" w:themeTint="BF"/>
        <w:insideH w:val="single" w:sz="8" w:space="0" w:color="BBDFA4" w:themeColor="accent3" w:themeTint="BF"/>
        <w:insideV w:val="single" w:sz="8" w:space="0" w:color="BBDFA4" w:themeColor="accent3" w:themeTint="BF"/>
      </w:tblBorders>
      <w:tblCellMar>
        <w:top w:w="0" w:type="dxa"/>
        <w:left w:w="108" w:type="dxa"/>
        <w:bottom w:w="0" w:type="dxa"/>
        <w:right w:w="108" w:type="dxa"/>
      </w:tblCellMar>
    </w:tblPr>
    <w:tcPr>
      <w:shd w:val="clear" w:color="auto" w:fill="E8F4E1" w:themeFill="accent3" w:themeFillTint="3F"/>
    </w:tcPr>
    <w:tblStylePr w:type="firstRow">
      <w:rPr>
        <w:b/>
        <w:bCs/>
      </w:rPr>
    </w:tblStylePr>
    <w:tblStylePr w:type="lastRow">
      <w:rPr>
        <w:b/>
        <w:bCs/>
      </w:rPr>
      <w:tblPr/>
      <w:tcPr>
        <w:tcBorders>
          <w:top w:val="single" w:sz="18" w:space="0" w:color="BBDFA4" w:themeColor="accent3" w:themeTint="BF"/>
        </w:tcBorders>
      </w:tcPr>
    </w:tblStylePr>
    <w:tblStylePr w:type="firstCol">
      <w:rPr>
        <w:b/>
        <w:bCs/>
      </w:rPr>
    </w:tblStylePr>
    <w:tblStylePr w:type="lastCol">
      <w:rPr>
        <w:b/>
        <w:bCs/>
      </w:rPr>
    </w:tblStylePr>
    <w:tblStylePr w:type="band1Vert">
      <w:tblPr/>
      <w:tcPr>
        <w:shd w:val="clear" w:color="auto" w:fill="D1EAC3" w:themeFill="accent3" w:themeFillTint="7F"/>
      </w:tcPr>
    </w:tblStylePr>
    <w:tblStylePr w:type="band1Horz">
      <w:tblPr/>
      <w:tcPr>
        <w:shd w:val="clear" w:color="auto" w:fill="D1EAC3"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75BF46" w:themeColor="accent4" w:themeTint="BF"/>
        <w:left w:val="single" w:sz="8" w:space="0" w:color="75BF46" w:themeColor="accent4" w:themeTint="BF"/>
        <w:bottom w:val="single" w:sz="8" w:space="0" w:color="75BF46" w:themeColor="accent4" w:themeTint="BF"/>
        <w:right w:val="single" w:sz="8" w:space="0" w:color="75BF46" w:themeColor="accent4" w:themeTint="BF"/>
        <w:insideH w:val="single" w:sz="8" w:space="0" w:color="75BF46" w:themeColor="accent4" w:themeTint="BF"/>
        <w:insideV w:val="single" w:sz="8" w:space="0" w:color="75BF46" w:themeColor="accent4" w:themeTint="BF"/>
      </w:tblBorders>
      <w:tblCellMar>
        <w:top w:w="0" w:type="dxa"/>
        <w:left w:w="108" w:type="dxa"/>
        <w:bottom w:w="0" w:type="dxa"/>
        <w:right w:w="108" w:type="dxa"/>
      </w:tblCellMar>
    </w:tblPr>
    <w:tcPr>
      <w:shd w:val="clear" w:color="auto" w:fill="D1EAC2" w:themeFill="accent4" w:themeFillTint="3F"/>
    </w:tcPr>
    <w:tblStylePr w:type="firstRow">
      <w:rPr>
        <w:b/>
        <w:bCs/>
      </w:rPr>
    </w:tblStylePr>
    <w:tblStylePr w:type="lastRow">
      <w:rPr>
        <w:b/>
        <w:bCs/>
      </w:rPr>
      <w:tblPr/>
      <w:tcPr>
        <w:tcBorders>
          <w:top w:val="single" w:sz="18" w:space="0" w:color="75BF46" w:themeColor="accent4" w:themeTint="BF"/>
        </w:tcBorders>
      </w:tcPr>
    </w:tblStylePr>
    <w:tblStylePr w:type="firstCol">
      <w:rPr>
        <w:b/>
        <w:bCs/>
      </w:rPr>
    </w:tblStylePr>
    <w:tblStylePr w:type="lastCol">
      <w:rPr>
        <w:b/>
        <w:bCs/>
      </w:rPr>
    </w:tblStylePr>
    <w:tblStylePr w:type="band1Vert">
      <w:tblPr/>
      <w:tcPr>
        <w:shd w:val="clear" w:color="auto" w:fill="A3D584" w:themeFill="accent4" w:themeFillTint="7F"/>
      </w:tcPr>
    </w:tblStylePr>
    <w:tblStylePr w:type="band1Horz">
      <w:tblPr/>
      <w:tcPr>
        <w:shd w:val="clear" w:color="auto" w:fill="A3D584"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60A236" w:themeColor="accent5" w:themeTint="BF"/>
        <w:left w:val="single" w:sz="8" w:space="0" w:color="60A236" w:themeColor="accent5" w:themeTint="BF"/>
        <w:bottom w:val="single" w:sz="8" w:space="0" w:color="60A236" w:themeColor="accent5" w:themeTint="BF"/>
        <w:right w:val="single" w:sz="8" w:space="0" w:color="60A236" w:themeColor="accent5" w:themeTint="BF"/>
        <w:insideH w:val="single" w:sz="8" w:space="0" w:color="60A236" w:themeColor="accent5" w:themeTint="BF"/>
        <w:insideV w:val="single" w:sz="8" w:space="0" w:color="60A236" w:themeColor="accent5" w:themeTint="BF"/>
      </w:tblBorders>
      <w:tblCellMar>
        <w:top w:w="0" w:type="dxa"/>
        <w:left w:w="108" w:type="dxa"/>
        <w:bottom w:w="0" w:type="dxa"/>
        <w:right w:w="108" w:type="dxa"/>
      </w:tblCellMar>
    </w:tblPr>
    <w:tcPr>
      <w:shd w:val="clear" w:color="auto" w:fill="C9E6B6" w:themeFill="accent5" w:themeFillTint="3F"/>
    </w:tcPr>
    <w:tblStylePr w:type="firstRow">
      <w:rPr>
        <w:b/>
        <w:bCs/>
      </w:rPr>
    </w:tblStylePr>
    <w:tblStylePr w:type="lastRow">
      <w:rPr>
        <w:b/>
        <w:bCs/>
      </w:rPr>
      <w:tblPr/>
      <w:tcPr>
        <w:tcBorders>
          <w:top w:val="single" w:sz="18" w:space="0" w:color="60A236" w:themeColor="accent5" w:themeTint="BF"/>
        </w:tcBorders>
      </w:tcPr>
    </w:tblStylePr>
    <w:tblStylePr w:type="firstCol">
      <w:rPr>
        <w:b/>
        <w:bCs/>
      </w:rPr>
    </w:tblStylePr>
    <w:tblStylePr w:type="lastCol">
      <w:rPr>
        <w:b/>
        <w:bCs/>
      </w:rPr>
    </w:tblStylePr>
    <w:tblStylePr w:type="band1Vert">
      <w:tblPr/>
      <w:tcPr>
        <w:shd w:val="clear" w:color="auto" w:fill="92CD6D" w:themeFill="accent5" w:themeFillTint="7F"/>
      </w:tcPr>
    </w:tblStylePr>
    <w:tblStylePr w:type="band1Horz">
      <w:tblPr/>
      <w:tcPr>
        <w:shd w:val="clear" w:color="auto" w:fill="92CD6D"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A5D587" w:themeColor="accent3"/>
        <w:left w:val="single" w:sz="8" w:space="0" w:color="A5D587" w:themeColor="accent3"/>
        <w:bottom w:val="single" w:sz="8" w:space="0" w:color="A5D587" w:themeColor="accent3"/>
        <w:right w:val="single" w:sz="8" w:space="0" w:color="A5D587" w:themeColor="accent3"/>
        <w:insideH w:val="single" w:sz="8" w:space="0" w:color="A5D587" w:themeColor="accent3"/>
        <w:insideV w:val="single" w:sz="8" w:space="0" w:color="A5D587" w:themeColor="accent3"/>
      </w:tblBorders>
      <w:tblCellMar>
        <w:top w:w="0" w:type="dxa"/>
        <w:left w:w="108" w:type="dxa"/>
        <w:bottom w:w="0" w:type="dxa"/>
        <w:right w:w="108" w:type="dxa"/>
      </w:tblCellMar>
    </w:tblPr>
    <w:tcPr>
      <w:shd w:val="clear" w:color="auto" w:fill="E8F4E1" w:themeFill="accent3" w:themeFillTint="3F"/>
    </w:tcPr>
    <w:tblStylePr w:type="firstRow">
      <w:rPr>
        <w:b/>
        <w:bCs/>
        <w:color w:val="000000" w:themeColor="text1"/>
      </w:rPr>
      <w:tblPr/>
      <w:tcPr>
        <w:shd w:val="clear" w:color="auto" w:fill="F6F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6E6" w:themeFill="accent3" w:themeFillTint="33"/>
      </w:tcPr>
    </w:tblStylePr>
    <w:tblStylePr w:type="band1Vert">
      <w:tblPr/>
      <w:tcPr>
        <w:shd w:val="clear" w:color="auto" w:fill="D1EAC3" w:themeFill="accent3" w:themeFillTint="7F"/>
      </w:tcPr>
    </w:tblStylePr>
    <w:tblStylePr w:type="band1Horz">
      <w:tblPr/>
      <w:tcPr>
        <w:tcBorders>
          <w:insideH w:val="single" w:sz="6" w:space="0" w:color="A5D587" w:themeColor="accent3"/>
          <w:insideV w:val="single" w:sz="6" w:space="0" w:color="A5D587" w:themeColor="accent3"/>
        </w:tcBorders>
        <w:shd w:val="clear" w:color="auto" w:fill="D1EAC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50862E" w:themeColor="accent4"/>
        <w:left w:val="single" w:sz="8" w:space="0" w:color="50862E" w:themeColor="accent4"/>
        <w:bottom w:val="single" w:sz="8" w:space="0" w:color="50862E" w:themeColor="accent4"/>
        <w:right w:val="single" w:sz="8" w:space="0" w:color="50862E" w:themeColor="accent4"/>
        <w:insideH w:val="single" w:sz="8" w:space="0" w:color="50862E" w:themeColor="accent4"/>
        <w:insideV w:val="single" w:sz="8" w:space="0" w:color="50862E" w:themeColor="accent4"/>
      </w:tblBorders>
      <w:tblCellMar>
        <w:top w:w="0" w:type="dxa"/>
        <w:left w:w="108" w:type="dxa"/>
        <w:bottom w:w="0" w:type="dxa"/>
        <w:right w:w="108" w:type="dxa"/>
      </w:tblCellMar>
    </w:tblPr>
    <w:tcPr>
      <w:shd w:val="clear" w:color="auto" w:fill="D1EAC2" w:themeFill="accent4" w:themeFillTint="3F"/>
    </w:tcPr>
    <w:tblStylePr w:type="firstRow">
      <w:rPr>
        <w:b/>
        <w:bCs/>
        <w:color w:val="000000" w:themeColor="text1"/>
      </w:rPr>
      <w:tblPr/>
      <w:tcPr>
        <w:shd w:val="clear" w:color="auto" w:fill="ECF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CD" w:themeFill="accent4" w:themeFillTint="33"/>
      </w:tcPr>
    </w:tblStylePr>
    <w:tblStylePr w:type="band1Vert">
      <w:tblPr/>
      <w:tcPr>
        <w:shd w:val="clear" w:color="auto" w:fill="A3D584" w:themeFill="accent4" w:themeFillTint="7F"/>
      </w:tcPr>
    </w:tblStylePr>
    <w:tblStylePr w:type="band1Horz">
      <w:tblPr/>
      <w:tcPr>
        <w:tcBorders>
          <w:insideH w:val="single" w:sz="6" w:space="0" w:color="50862E" w:themeColor="accent4"/>
          <w:insideV w:val="single" w:sz="6" w:space="0" w:color="50862E" w:themeColor="accent4"/>
        </w:tcBorders>
        <w:shd w:val="clear" w:color="auto" w:fill="A3D58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35591E" w:themeColor="accent5"/>
        <w:left w:val="single" w:sz="8" w:space="0" w:color="35591E" w:themeColor="accent5"/>
        <w:bottom w:val="single" w:sz="8" w:space="0" w:color="35591E" w:themeColor="accent5"/>
        <w:right w:val="single" w:sz="8" w:space="0" w:color="35591E" w:themeColor="accent5"/>
        <w:insideH w:val="single" w:sz="8" w:space="0" w:color="35591E" w:themeColor="accent5"/>
        <w:insideV w:val="single" w:sz="8" w:space="0" w:color="35591E" w:themeColor="accent5"/>
      </w:tblBorders>
      <w:tblCellMar>
        <w:top w:w="0" w:type="dxa"/>
        <w:left w:w="108" w:type="dxa"/>
        <w:bottom w:w="0" w:type="dxa"/>
        <w:right w:w="108" w:type="dxa"/>
      </w:tblCellMar>
    </w:tblPr>
    <w:tcPr>
      <w:shd w:val="clear" w:color="auto" w:fill="C9E6B6" w:themeFill="accent5" w:themeFillTint="3F"/>
    </w:tcPr>
    <w:tblStylePr w:type="firstRow">
      <w:rPr>
        <w:b/>
        <w:bCs/>
        <w:color w:val="000000" w:themeColor="text1"/>
      </w:rPr>
      <w:tblPr/>
      <w:tcPr>
        <w:shd w:val="clear" w:color="auto" w:fill="E9F5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C4" w:themeFill="accent5" w:themeFillTint="33"/>
      </w:tcPr>
    </w:tblStylePr>
    <w:tblStylePr w:type="band1Vert">
      <w:tblPr/>
      <w:tcPr>
        <w:shd w:val="clear" w:color="auto" w:fill="92CD6D" w:themeFill="accent5" w:themeFillTint="7F"/>
      </w:tcPr>
    </w:tblStylePr>
    <w:tblStylePr w:type="band1Horz">
      <w:tblPr/>
      <w:tcPr>
        <w:tcBorders>
          <w:insideH w:val="single" w:sz="6" w:space="0" w:color="35591E" w:themeColor="accent5"/>
          <w:insideV w:val="single" w:sz="6" w:space="0" w:color="35591E" w:themeColor="accent5"/>
        </w:tcBorders>
        <w:shd w:val="clear" w:color="auto" w:fill="92CD6D"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B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F1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F1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F1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F1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8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8EB"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F8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3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3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3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3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1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1D7"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4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D58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D58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D58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D58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A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AC3"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A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86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86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86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86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58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584"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6B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59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59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59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59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CD6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CD6D"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A5D58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802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4BE4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4BE46" w:themeFill="accent3" w:themeFillShade="BF"/>
      </w:tcPr>
    </w:tblStylePr>
    <w:tblStylePr w:type="band1Vert">
      <w:tblPr/>
      <w:tcPr>
        <w:tcBorders>
          <w:top w:val="nil"/>
          <w:left w:val="nil"/>
          <w:bottom w:val="nil"/>
          <w:right w:val="nil"/>
          <w:insideH w:val="nil"/>
          <w:insideV w:val="nil"/>
        </w:tcBorders>
        <w:shd w:val="clear" w:color="auto" w:fill="74BE46" w:themeFill="accent3" w:themeFillShade="BF"/>
      </w:tcPr>
    </w:tblStylePr>
    <w:tblStylePr w:type="band1Horz">
      <w:tblPr/>
      <w:tcPr>
        <w:tcBorders>
          <w:top w:val="nil"/>
          <w:left w:val="nil"/>
          <w:bottom w:val="nil"/>
          <w:right w:val="nil"/>
          <w:insideH w:val="nil"/>
          <w:insideV w:val="nil"/>
        </w:tcBorders>
        <w:shd w:val="clear" w:color="auto" w:fill="74BE46"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EC06F4"/>
    <w:pPr>
      <w:ind w:left="720"/>
      <w:contextualSpacing/>
    </w:pPr>
  </w:style>
  <w:style w:type="character" w:styleId="Hyperlnk">
    <w:name w:val="Hyperlink"/>
    <w:basedOn w:val="Standardstycketypsnitt"/>
    <w:uiPriority w:val="99"/>
    <w:unhideWhenUsed/>
    <w:rsid w:val="00862475"/>
    <w:rPr>
      <w:color w:val="DE9004" w:themeColor="hyperlink"/>
      <w:u w:val="single"/>
    </w:rPr>
  </w:style>
</w:styles>
</file>

<file path=word/webSettings.xml><?xml version="1.0" encoding="utf-8"?>
<w:webSettings xmlns:r="http://schemas.openxmlformats.org/officeDocument/2006/relationships" xmlns:w="http://schemas.openxmlformats.org/wordprocessingml/2006/main">
  <w:divs>
    <w:div w:id="109862673">
      <w:bodyDiv w:val="1"/>
      <w:marLeft w:val="0"/>
      <w:marRight w:val="0"/>
      <w:marTop w:val="0"/>
      <w:marBottom w:val="0"/>
      <w:divBdr>
        <w:top w:val="none" w:sz="0" w:space="0" w:color="auto"/>
        <w:left w:val="none" w:sz="0" w:space="0" w:color="auto"/>
        <w:bottom w:val="none" w:sz="0" w:space="0" w:color="auto"/>
        <w:right w:val="none" w:sz="0" w:space="0" w:color="auto"/>
      </w:divBdr>
      <w:divsChild>
        <w:div w:id="1955670222">
          <w:marLeft w:val="0"/>
          <w:marRight w:val="0"/>
          <w:marTop w:val="0"/>
          <w:marBottom w:val="0"/>
          <w:divBdr>
            <w:top w:val="none" w:sz="0" w:space="0" w:color="auto"/>
            <w:left w:val="none" w:sz="0" w:space="0" w:color="auto"/>
            <w:bottom w:val="none" w:sz="0" w:space="0" w:color="auto"/>
            <w:right w:val="none" w:sz="0" w:space="0" w:color="auto"/>
          </w:divBdr>
          <w:divsChild>
            <w:div w:id="1254123310">
              <w:marLeft w:val="-300"/>
              <w:marRight w:val="0"/>
              <w:marTop w:val="0"/>
              <w:marBottom w:val="150"/>
              <w:divBdr>
                <w:top w:val="none" w:sz="0" w:space="0" w:color="auto"/>
                <w:left w:val="none" w:sz="0" w:space="0" w:color="auto"/>
                <w:bottom w:val="none" w:sz="0" w:space="0" w:color="auto"/>
                <w:right w:val="none" w:sz="0" w:space="0" w:color="auto"/>
              </w:divBdr>
              <w:divsChild>
                <w:div w:id="546798179">
                  <w:marLeft w:val="0"/>
                  <w:marRight w:val="0"/>
                  <w:marTop w:val="0"/>
                  <w:marBottom w:val="0"/>
                  <w:divBdr>
                    <w:top w:val="none" w:sz="0" w:space="0" w:color="auto"/>
                    <w:left w:val="none" w:sz="0" w:space="0" w:color="auto"/>
                    <w:bottom w:val="none" w:sz="0" w:space="0" w:color="auto"/>
                    <w:right w:val="none" w:sz="0" w:space="0" w:color="auto"/>
                  </w:divBdr>
                  <w:divsChild>
                    <w:div w:id="202522826">
                      <w:marLeft w:val="-300"/>
                      <w:marRight w:val="0"/>
                      <w:marTop w:val="0"/>
                      <w:marBottom w:val="150"/>
                      <w:divBdr>
                        <w:top w:val="none" w:sz="0" w:space="0" w:color="auto"/>
                        <w:left w:val="none" w:sz="0" w:space="0" w:color="auto"/>
                        <w:bottom w:val="none" w:sz="0" w:space="0" w:color="auto"/>
                        <w:right w:val="none" w:sz="0" w:space="0" w:color="auto"/>
                      </w:divBdr>
                      <w:divsChild>
                        <w:div w:id="1627269360">
                          <w:marLeft w:val="0"/>
                          <w:marRight w:val="0"/>
                          <w:marTop w:val="0"/>
                          <w:marBottom w:val="0"/>
                          <w:divBdr>
                            <w:top w:val="none" w:sz="0" w:space="0" w:color="auto"/>
                            <w:left w:val="none" w:sz="0" w:space="0" w:color="auto"/>
                            <w:bottom w:val="none" w:sz="0" w:space="0" w:color="auto"/>
                            <w:right w:val="none" w:sz="0" w:space="0" w:color="auto"/>
                          </w:divBdr>
                          <w:divsChild>
                            <w:div w:id="1819691559">
                              <w:marLeft w:val="0"/>
                              <w:marRight w:val="0"/>
                              <w:marTop w:val="0"/>
                              <w:marBottom w:val="0"/>
                              <w:divBdr>
                                <w:top w:val="none" w:sz="0" w:space="0" w:color="auto"/>
                                <w:left w:val="none" w:sz="0" w:space="0" w:color="auto"/>
                                <w:bottom w:val="none" w:sz="0" w:space="0" w:color="auto"/>
                                <w:right w:val="none" w:sz="0" w:space="0" w:color="auto"/>
                              </w:divBdr>
                              <w:divsChild>
                                <w:div w:id="1094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ockholmshem.se/Nyproduk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Stockholms stads tema">
  <a:themeElements>
    <a:clrScheme name="Stockholmshem_Tema">
      <a:dk1>
        <a:srgbClr val="000000"/>
      </a:dk1>
      <a:lt1>
        <a:srgbClr val="FFFFFF"/>
      </a:lt1>
      <a:dk2>
        <a:srgbClr val="009A54"/>
      </a:dk2>
      <a:lt2>
        <a:srgbClr val="D1D3D4"/>
      </a:lt2>
      <a:accent1>
        <a:srgbClr val="E1F1D7"/>
      </a:accent1>
      <a:accent2>
        <a:srgbClr val="C3E3AF"/>
      </a:accent2>
      <a:accent3>
        <a:srgbClr val="A5D587"/>
      </a:accent3>
      <a:accent4>
        <a:srgbClr val="50862E"/>
      </a:accent4>
      <a:accent5>
        <a:srgbClr val="35591E"/>
      </a:accent5>
      <a:accent6>
        <a:srgbClr val="6CB33E"/>
      </a:accent6>
      <a:hlink>
        <a:srgbClr val="DE9004"/>
      </a:hlink>
      <a:folHlink>
        <a:srgbClr val="DE9004"/>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D795-0F9D-444C-89A1-3348B6B5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348</Words>
  <Characters>1984</Characters>
  <Application>Microsoft Macintosh Word</Application>
  <DocSecurity>0</DocSecurity>
  <Lines>16</Lines>
  <Paragraphs>3</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Klingvall</dc:creator>
  <cp:lastModifiedBy>Olof Klingvall</cp:lastModifiedBy>
  <cp:revision>27</cp:revision>
  <cp:lastPrinted>2013-05-06T11:22:00Z</cp:lastPrinted>
  <dcterms:created xsi:type="dcterms:W3CDTF">2013-05-06T07:58:00Z</dcterms:created>
  <dcterms:modified xsi:type="dcterms:W3CDTF">2013-05-21T19:37:00Z</dcterms:modified>
</cp:coreProperties>
</file>