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46" w:rsidRDefault="00BD6D46" w:rsidP="00BD6D46">
      <w:pPr>
        <w:tabs>
          <w:tab w:val="left" w:pos="3285"/>
        </w:tabs>
        <w:ind w:left="-426" w:right="-567"/>
        <w:rPr>
          <w:rFonts w:ascii="Arial" w:hAnsi="Arial" w:cs="Arial"/>
          <w:color w:val="A6A6A6" w:themeColor="background1" w:themeShade="A6"/>
          <w:sz w:val="36"/>
          <w:szCs w:val="36"/>
        </w:rPr>
      </w:pPr>
      <w:r w:rsidRPr="00BD6D46">
        <w:rPr>
          <w:rFonts w:ascii="Arial" w:hAnsi="Arial" w:cs="Arial"/>
          <w:color w:val="A6A6A6" w:themeColor="background1" w:themeShade="A6"/>
          <w:sz w:val="36"/>
          <w:szCs w:val="36"/>
        </w:rPr>
        <w:t>Pressrelease</w:t>
      </w:r>
      <w:r>
        <w:rPr>
          <w:rFonts w:ascii="Arial" w:hAnsi="Arial" w:cs="Arial"/>
          <w:color w:val="A6A6A6" w:themeColor="background1" w:themeShade="A6"/>
          <w:sz w:val="36"/>
          <w:szCs w:val="36"/>
        </w:rPr>
        <w:t xml:space="preserve"> </w:t>
      </w:r>
      <w:r>
        <w:rPr>
          <w:rFonts w:ascii="Arial" w:hAnsi="Arial" w:cs="Arial"/>
          <w:color w:val="A6A6A6" w:themeColor="background1" w:themeShade="A6"/>
          <w:sz w:val="36"/>
          <w:szCs w:val="36"/>
        </w:rPr>
        <w:tab/>
      </w:r>
    </w:p>
    <w:p w:rsidR="00BD6D46" w:rsidRDefault="006568FD" w:rsidP="00BD6D46">
      <w:pPr>
        <w:ind w:left="-426" w:right="-567"/>
      </w:pPr>
      <w:r>
        <w:t>2010-01-27</w:t>
      </w:r>
    </w:p>
    <w:p w:rsidR="00BD6D46" w:rsidRDefault="00BD6D46" w:rsidP="00BD6D46">
      <w:pPr>
        <w:ind w:left="-426" w:right="-567"/>
      </w:pPr>
      <w:r>
        <w:t>För omedelbar publicering</w:t>
      </w:r>
    </w:p>
    <w:p w:rsidR="00BD6D46" w:rsidRDefault="00BD6D46" w:rsidP="00BD6D46">
      <w:pPr>
        <w:ind w:left="-426" w:right="-567"/>
        <w:rPr>
          <w:rFonts w:ascii="Arial" w:hAnsi="Arial" w:cs="Arial"/>
          <w:b/>
          <w:sz w:val="24"/>
          <w:szCs w:val="24"/>
        </w:rPr>
      </w:pPr>
    </w:p>
    <w:p w:rsidR="00060711" w:rsidRPr="00060711" w:rsidRDefault="00060711" w:rsidP="00154485">
      <w:pPr>
        <w:ind w:left="-426" w:right="-567"/>
        <w:rPr>
          <w:rFonts w:ascii="Arial" w:hAnsi="Arial" w:cs="Arial"/>
          <w:b/>
          <w:sz w:val="24"/>
          <w:szCs w:val="24"/>
        </w:rPr>
      </w:pPr>
      <w:r w:rsidRPr="00060711">
        <w:rPr>
          <w:rFonts w:ascii="Arial" w:hAnsi="Arial" w:cs="Arial"/>
          <w:b/>
          <w:sz w:val="24"/>
          <w:szCs w:val="24"/>
        </w:rPr>
        <w:t>Interflora AB presenterar Årets Blomsterhandlare och Årets Florist</w:t>
      </w:r>
    </w:p>
    <w:p w:rsidR="00154485" w:rsidRPr="00060711" w:rsidRDefault="00154485" w:rsidP="00154485">
      <w:pPr>
        <w:ind w:left="-426" w:right="-567"/>
        <w:rPr>
          <w:rFonts w:ascii="Arial" w:hAnsi="Arial" w:cs="Arial"/>
          <w:b/>
          <w:bCs/>
          <w:sz w:val="20"/>
          <w:szCs w:val="20"/>
        </w:rPr>
      </w:pPr>
      <w:r w:rsidRPr="00060711">
        <w:rPr>
          <w:rFonts w:ascii="Arial" w:hAnsi="Arial" w:cs="Arial"/>
          <w:b/>
          <w:bCs/>
          <w:sz w:val="20"/>
          <w:szCs w:val="20"/>
        </w:rPr>
        <w:t>I samband med Interflora AB:s årliga bolagsstämma delades den 23 januari två stycken</w:t>
      </w:r>
      <w:r w:rsidR="000607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711">
        <w:rPr>
          <w:rFonts w:ascii="Arial" w:hAnsi="Arial" w:cs="Arial"/>
          <w:b/>
          <w:bCs/>
          <w:sz w:val="20"/>
          <w:szCs w:val="20"/>
        </w:rPr>
        <w:t>prestigefyllda priser ut: Årets Handlare och Årets Florist.</w:t>
      </w:r>
    </w:p>
    <w:p w:rsidR="00154485" w:rsidRPr="00060711" w:rsidRDefault="00154485" w:rsidP="00154485">
      <w:pPr>
        <w:ind w:left="-426" w:right="-567"/>
        <w:rPr>
          <w:rFonts w:ascii="Arial" w:hAnsi="Arial" w:cs="Arial"/>
          <w:bCs/>
          <w:sz w:val="20"/>
          <w:szCs w:val="20"/>
        </w:rPr>
      </w:pPr>
      <w:r w:rsidRPr="00060711">
        <w:rPr>
          <w:rFonts w:ascii="Arial" w:hAnsi="Arial" w:cs="Arial"/>
          <w:bCs/>
          <w:sz w:val="20"/>
          <w:szCs w:val="20"/>
        </w:rPr>
        <w:t>Årets Handlare är Fredrik Fritz, Fritz Blommor i Halmstad. Motiveringen löd:</w:t>
      </w:r>
    </w:p>
    <w:p w:rsidR="00154485" w:rsidRPr="00060711" w:rsidRDefault="00154485" w:rsidP="00154485">
      <w:pPr>
        <w:ind w:left="-426" w:right="-567"/>
        <w:rPr>
          <w:rFonts w:ascii="Arial" w:hAnsi="Arial" w:cs="Arial"/>
          <w:i/>
          <w:sz w:val="20"/>
          <w:szCs w:val="20"/>
        </w:rPr>
      </w:pPr>
      <w:r w:rsidRPr="00060711">
        <w:rPr>
          <w:rFonts w:ascii="Arial" w:eastAsia="Calibri" w:hAnsi="Arial" w:cs="Arial"/>
          <w:i/>
          <w:sz w:val="20"/>
          <w:szCs w:val="20"/>
        </w:rPr>
        <w:t xml:space="preserve">Fredrik </w:t>
      </w:r>
      <w:r w:rsidRPr="00060711">
        <w:rPr>
          <w:rFonts w:ascii="Arial" w:hAnsi="Arial" w:cs="Arial"/>
          <w:i/>
          <w:sz w:val="20"/>
          <w:szCs w:val="20"/>
        </w:rPr>
        <w:t xml:space="preserve">Fritz </w:t>
      </w:r>
      <w:r w:rsidRPr="00060711">
        <w:rPr>
          <w:rFonts w:ascii="Arial" w:eastAsia="Calibri" w:hAnsi="Arial" w:cs="Arial"/>
          <w:i/>
          <w:sz w:val="20"/>
          <w:szCs w:val="20"/>
        </w:rPr>
        <w:t>är en god förebild för sina kollegor genom sitt starka och aktiva engagemang inom organisationen, främst inom tävlingsverksamheten.</w:t>
      </w:r>
      <w:r w:rsidR="0006071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60711">
        <w:rPr>
          <w:rFonts w:ascii="Arial" w:eastAsia="Calibri" w:hAnsi="Arial" w:cs="Arial"/>
          <w:i/>
          <w:sz w:val="20"/>
          <w:szCs w:val="20"/>
        </w:rPr>
        <w:t>Med respekt för traditioner driver Fredrik sitt familjeföretag vidare till en mycket modern och fram</w:t>
      </w:r>
      <w:r w:rsidRPr="00060711">
        <w:rPr>
          <w:rFonts w:ascii="Arial" w:hAnsi="Arial" w:cs="Arial"/>
          <w:i/>
          <w:sz w:val="20"/>
          <w:szCs w:val="20"/>
        </w:rPr>
        <w:t>gångsrik Interflora Freshbutik.</w:t>
      </w:r>
    </w:p>
    <w:p w:rsidR="00154485" w:rsidRPr="00060711" w:rsidRDefault="00154485" w:rsidP="00154485">
      <w:pPr>
        <w:ind w:left="-426" w:right="-567"/>
        <w:rPr>
          <w:rFonts w:ascii="Arial" w:hAnsi="Arial" w:cs="Arial"/>
          <w:sz w:val="20"/>
          <w:szCs w:val="20"/>
        </w:rPr>
      </w:pPr>
      <w:r w:rsidRPr="00060711">
        <w:rPr>
          <w:rFonts w:ascii="Arial" w:hAnsi="Arial" w:cs="Arial"/>
          <w:sz w:val="20"/>
          <w:szCs w:val="20"/>
        </w:rPr>
        <w:t>Årets Florist är Johan Pettersson, Interflora Fresh Floristkompaniet i Stockholm. Motiveringen löd:</w:t>
      </w:r>
    </w:p>
    <w:p w:rsidR="00154485" w:rsidRPr="00060711" w:rsidRDefault="00154485" w:rsidP="00154485">
      <w:pPr>
        <w:ind w:left="-426" w:right="-567"/>
        <w:rPr>
          <w:rFonts w:ascii="Arial" w:eastAsia="Calibri" w:hAnsi="Arial" w:cs="Arial"/>
          <w:i/>
          <w:sz w:val="20"/>
          <w:szCs w:val="20"/>
        </w:rPr>
      </w:pPr>
      <w:r w:rsidRPr="00060711">
        <w:rPr>
          <w:rFonts w:ascii="Arial" w:eastAsia="Calibri" w:hAnsi="Arial" w:cs="Arial"/>
          <w:i/>
          <w:sz w:val="20"/>
          <w:szCs w:val="20"/>
        </w:rPr>
        <w:t xml:space="preserve">Johan </w:t>
      </w:r>
      <w:r w:rsidRPr="00060711">
        <w:rPr>
          <w:rFonts w:ascii="Arial" w:hAnsi="Arial" w:cs="Arial"/>
          <w:i/>
          <w:sz w:val="20"/>
          <w:szCs w:val="20"/>
        </w:rPr>
        <w:t xml:space="preserve">Pettersson </w:t>
      </w:r>
      <w:r w:rsidRPr="00060711">
        <w:rPr>
          <w:rFonts w:ascii="Arial" w:eastAsia="Calibri" w:hAnsi="Arial" w:cs="Arial"/>
          <w:i/>
          <w:sz w:val="20"/>
          <w:szCs w:val="20"/>
        </w:rPr>
        <w:t xml:space="preserve">är en av landets mest ödmjuka florister som gladeligen bjuder på sig själv och sin kunskap. Årets Florist har under året verkat för att ge yrket ökad status och uppmärksamhet genom pr-uppdrag, tv, sociala medier samt med en turné genom landet. Han har skapat, tävlat, inspirerat och utbildat. Han har bidragit med tolkningar av moderna klassiker som vi </w:t>
      </w:r>
      <w:r w:rsidRPr="00060711">
        <w:rPr>
          <w:rFonts w:ascii="Arial" w:hAnsi="Arial" w:cs="Arial"/>
          <w:i/>
          <w:sz w:val="20"/>
          <w:szCs w:val="20"/>
        </w:rPr>
        <w:t>kommer att njuta av under hela 2010.</w:t>
      </w:r>
    </w:p>
    <w:p w:rsidR="00154485" w:rsidRPr="00060711" w:rsidRDefault="00154485" w:rsidP="00BD6D46">
      <w:pPr>
        <w:ind w:left="-426" w:right="-567"/>
        <w:rPr>
          <w:rFonts w:ascii="Arial" w:hAnsi="Arial" w:cs="Arial"/>
          <w:sz w:val="20"/>
          <w:szCs w:val="20"/>
        </w:rPr>
      </w:pPr>
    </w:p>
    <w:p w:rsidR="00060711" w:rsidRDefault="00060711" w:rsidP="00060711">
      <w:pPr>
        <w:ind w:left="-426" w:right="-567"/>
        <w:rPr>
          <w:rFonts w:ascii="Arial" w:hAnsi="Arial" w:cs="Arial"/>
          <w:color w:val="000000"/>
          <w:sz w:val="20"/>
          <w:szCs w:val="20"/>
        </w:rPr>
      </w:pPr>
      <w:r w:rsidRPr="00060711">
        <w:rPr>
          <w:rFonts w:ascii="Arial" w:hAnsi="Arial" w:cs="Arial"/>
          <w:color w:val="000000"/>
          <w:sz w:val="20"/>
          <w:szCs w:val="20"/>
        </w:rPr>
        <w:t xml:space="preserve">Önskas bilder från prisutdelningen, kontakta </w:t>
      </w:r>
      <w:r>
        <w:rPr>
          <w:rFonts w:ascii="Arial" w:hAnsi="Arial" w:cs="Arial"/>
          <w:color w:val="000000"/>
          <w:sz w:val="20"/>
          <w:szCs w:val="20"/>
        </w:rPr>
        <w:t>Catharina Rissel</w:t>
      </w:r>
      <w:r w:rsidRPr="00060711">
        <w:rPr>
          <w:rFonts w:ascii="Arial" w:hAnsi="Arial" w:cs="Arial"/>
          <w:color w:val="000000"/>
          <w:sz w:val="20"/>
          <w:szCs w:val="20"/>
        </w:rPr>
        <w:t>, Interflora AB: 08-634 44 01</w:t>
      </w:r>
      <w:r>
        <w:rPr>
          <w:rFonts w:ascii="Arial" w:hAnsi="Arial" w:cs="Arial"/>
          <w:color w:val="000000"/>
          <w:sz w:val="20"/>
          <w:szCs w:val="20"/>
        </w:rPr>
        <w:t>,                                    e-post: catharina.rissel@interflora.se</w:t>
      </w:r>
    </w:p>
    <w:p w:rsidR="00060711" w:rsidRPr="00060711" w:rsidRDefault="00060711" w:rsidP="00060711">
      <w:pPr>
        <w:ind w:left="-426" w:right="-567"/>
        <w:rPr>
          <w:rFonts w:ascii="Arial" w:hAnsi="Arial" w:cs="Arial"/>
          <w:color w:val="000000"/>
          <w:sz w:val="20"/>
          <w:szCs w:val="20"/>
        </w:rPr>
      </w:pPr>
    </w:p>
    <w:p w:rsidR="00060711" w:rsidRDefault="00060711" w:rsidP="00BD6D46">
      <w:pPr>
        <w:ind w:left="-426" w:right="-567"/>
        <w:rPr>
          <w:rFonts w:ascii="Arial" w:hAnsi="Arial" w:cs="Arial"/>
          <w:sz w:val="20"/>
        </w:rPr>
      </w:pPr>
    </w:p>
    <w:sectPr w:rsidR="00060711" w:rsidSect="00B36007">
      <w:headerReference w:type="default" r:id="rId7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47" w:rsidRDefault="00050447" w:rsidP="00B36007">
      <w:pPr>
        <w:spacing w:after="0" w:line="240" w:lineRule="auto"/>
      </w:pPr>
      <w:r>
        <w:separator/>
      </w:r>
    </w:p>
  </w:endnote>
  <w:endnote w:type="continuationSeparator" w:id="0">
    <w:p w:rsidR="00050447" w:rsidRDefault="00050447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47" w:rsidRDefault="00050447" w:rsidP="00B36007">
      <w:pPr>
        <w:spacing w:after="0" w:line="240" w:lineRule="auto"/>
      </w:pPr>
      <w:r>
        <w:separator/>
      </w:r>
    </w:p>
  </w:footnote>
  <w:footnote w:type="continuationSeparator" w:id="0">
    <w:p w:rsidR="00050447" w:rsidRDefault="00050447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07" w:rsidRDefault="00B36007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984"/>
    <w:multiLevelType w:val="hybridMultilevel"/>
    <w:tmpl w:val="34EC8E50"/>
    <w:lvl w:ilvl="0" w:tplc="C5282E5E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3F10"/>
    <w:rsid w:val="00050447"/>
    <w:rsid w:val="00060711"/>
    <w:rsid w:val="00063356"/>
    <w:rsid w:val="000C64DC"/>
    <w:rsid w:val="00154485"/>
    <w:rsid w:val="001666E4"/>
    <w:rsid w:val="00236E29"/>
    <w:rsid w:val="0036639F"/>
    <w:rsid w:val="00470A68"/>
    <w:rsid w:val="00573E26"/>
    <w:rsid w:val="006568FD"/>
    <w:rsid w:val="006A33D0"/>
    <w:rsid w:val="006C3C03"/>
    <w:rsid w:val="00720239"/>
    <w:rsid w:val="007E3F10"/>
    <w:rsid w:val="0080018E"/>
    <w:rsid w:val="008264AA"/>
    <w:rsid w:val="00844E23"/>
    <w:rsid w:val="00AC76D0"/>
    <w:rsid w:val="00B36007"/>
    <w:rsid w:val="00B973A9"/>
    <w:rsid w:val="00BD6D46"/>
    <w:rsid w:val="00C207A6"/>
    <w:rsid w:val="00C40E1A"/>
    <w:rsid w:val="00D74FC7"/>
    <w:rsid w:val="00EF163C"/>
    <w:rsid w:val="00F1672B"/>
    <w:rsid w:val="00F81F9F"/>
    <w:rsid w:val="00FD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qFormat/>
    <w:rsid w:val="00BD6D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D6D4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de-DE" w:eastAsia="sv-SE"/>
    </w:rPr>
  </w:style>
  <w:style w:type="paragraph" w:styleId="Rubrik3">
    <w:name w:val="heading 3"/>
    <w:basedOn w:val="Normal"/>
    <w:next w:val="Normal"/>
    <w:link w:val="Rubrik3Char"/>
    <w:qFormat/>
    <w:rsid w:val="00BD6D4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BD6D4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BD6D46"/>
    <w:rPr>
      <w:rFonts w:ascii="Arial" w:eastAsia="Times New Roman" w:hAnsi="Arial" w:cs="Arial"/>
      <w:b/>
      <w:bCs/>
      <w:sz w:val="20"/>
      <w:szCs w:val="24"/>
      <w:lang w:val="de-DE" w:eastAsia="sv-SE"/>
    </w:rPr>
  </w:style>
  <w:style w:type="character" w:customStyle="1" w:styleId="Rubrik3Char">
    <w:name w:val="Rubrik 3 Char"/>
    <w:basedOn w:val="Standardstycketeckensnitt"/>
    <w:link w:val="Rubrik3"/>
    <w:rsid w:val="00BD6D46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6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%202007%20Mallar\Brevpapper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2.dotx</Template>
  <TotalTime>8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catharina.rissel</cp:lastModifiedBy>
  <cp:revision>5</cp:revision>
  <cp:lastPrinted>2010-01-25T12:13:00Z</cp:lastPrinted>
  <dcterms:created xsi:type="dcterms:W3CDTF">2010-01-25T12:14:00Z</dcterms:created>
  <dcterms:modified xsi:type="dcterms:W3CDTF">2010-01-27T08:09:00Z</dcterms:modified>
</cp:coreProperties>
</file>