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08" w:rsidRPr="00CE2E08" w:rsidRDefault="00CE2E08" w:rsidP="00CE2E08">
      <w:pPr>
        <w:jc w:val="right"/>
        <w:rPr>
          <w:rFonts w:asciiTheme="majorHAnsi" w:hAnsiTheme="majorHAnsi" w:cstheme="majorHAnsi"/>
          <w:sz w:val="22"/>
          <w:szCs w:val="22"/>
          <w:lang w:val="en-US"/>
        </w:rPr>
      </w:pPr>
      <w:r w:rsidRPr="00CE2E08">
        <w:rPr>
          <w:rFonts w:asciiTheme="majorHAnsi" w:hAnsiTheme="majorHAnsi" w:cstheme="majorHAnsi"/>
          <w:sz w:val="22"/>
          <w:szCs w:val="22"/>
          <w:lang w:val="en-US"/>
        </w:rPr>
        <w:t>Stockholm</w:t>
      </w:r>
    </w:p>
    <w:p w:rsidR="00CE2E08" w:rsidRPr="00CE2E08" w:rsidRDefault="00CE2E08" w:rsidP="00CE2E08">
      <w:pPr>
        <w:jc w:val="right"/>
        <w:rPr>
          <w:rFonts w:asciiTheme="majorHAnsi" w:hAnsiTheme="majorHAnsi" w:cstheme="majorHAnsi"/>
          <w:sz w:val="22"/>
          <w:szCs w:val="22"/>
          <w:lang w:val="en-US"/>
        </w:rPr>
      </w:pPr>
      <w:r w:rsidRPr="00CE2E08">
        <w:rPr>
          <w:rFonts w:asciiTheme="majorHAnsi" w:hAnsiTheme="majorHAnsi" w:cstheme="majorHAnsi"/>
          <w:sz w:val="22"/>
          <w:szCs w:val="22"/>
          <w:lang w:val="en-US"/>
        </w:rPr>
        <w:t>2017-02-23</w:t>
      </w:r>
    </w:p>
    <w:p w:rsidR="00CE2E08" w:rsidRDefault="00CE2E08" w:rsidP="00465D86">
      <w:pPr>
        <w:rPr>
          <w:rFonts w:asciiTheme="majorHAnsi" w:hAnsiTheme="majorHAnsi" w:cstheme="majorHAnsi"/>
          <w:b/>
          <w:sz w:val="28"/>
          <w:szCs w:val="28"/>
          <w:lang w:val="en-US"/>
        </w:rPr>
      </w:pPr>
    </w:p>
    <w:p w:rsidR="00465D86" w:rsidRPr="00465D86" w:rsidRDefault="00465D86" w:rsidP="00465D86">
      <w:pPr>
        <w:rPr>
          <w:rFonts w:asciiTheme="majorHAnsi" w:hAnsiTheme="majorHAnsi" w:cstheme="majorHAnsi"/>
          <w:b/>
          <w:sz w:val="28"/>
          <w:szCs w:val="28"/>
          <w:lang w:val="en-US"/>
        </w:rPr>
      </w:pPr>
      <w:proofErr w:type="spellStart"/>
      <w:r w:rsidRPr="00465D86">
        <w:rPr>
          <w:rFonts w:asciiTheme="majorHAnsi" w:hAnsiTheme="majorHAnsi" w:cstheme="majorHAnsi"/>
          <w:b/>
          <w:sz w:val="28"/>
          <w:szCs w:val="28"/>
          <w:lang w:val="en-US"/>
        </w:rPr>
        <w:t>Ystad</w:t>
      </w:r>
      <w:proofErr w:type="spellEnd"/>
      <w:r w:rsidRPr="00465D86">
        <w:rPr>
          <w:rFonts w:asciiTheme="majorHAnsi" w:hAnsiTheme="majorHAnsi" w:cstheme="majorHAnsi"/>
          <w:b/>
          <w:sz w:val="28"/>
          <w:szCs w:val="28"/>
          <w:lang w:val="en-US"/>
        </w:rPr>
        <w:t xml:space="preserve"> opts for Nexus’s comprehensive solution for multi-functional ID cards</w:t>
      </w:r>
    </w:p>
    <w:p w:rsidR="00465D86" w:rsidRPr="00465D86" w:rsidRDefault="00465D86" w:rsidP="00465D86">
      <w:pPr>
        <w:rPr>
          <w:rFonts w:asciiTheme="majorHAnsi" w:hAnsiTheme="majorHAnsi" w:cstheme="majorHAnsi"/>
          <w:b/>
          <w:lang w:val="en-US"/>
        </w:rPr>
      </w:pPr>
    </w:p>
    <w:p w:rsidR="00465D86" w:rsidRPr="00124CAF" w:rsidRDefault="00465D86" w:rsidP="00465D86">
      <w:pPr>
        <w:rPr>
          <w:rFonts w:asciiTheme="majorHAnsi" w:hAnsiTheme="majorHAnsi" w:cstheme="majorHAnsi"/>
          <w:b/>
          <w:sz w:val="22"/>
          <w:szCs w:val="22"/>
          <w:lang w:val="en-US"/>
        </w:rPr>
      </w:pPr>
      <w:bookmarkStart w:id="0" w:name="_GoBack"/>
      <w:r w:rsidRPr="00124CAF">
        <w:rPr>
          <w:rFonts w:asciiTheme="majorHAnsi" w:hAnsiTheme="majorHAnsi" w:cstheme="majorHAnsi"/>
          <w:b/>
          <w:sz w:val="22"/>
          <w:szCs w:val="22"/>
          <w:lang w:val="en-US"/>
        </w:rPr>
        <w:t xml:space="preserve">Every student and teacher at </w:t>
      </w:r>
      <w:proofErr w:type="spellStart"/>
      <w:r w:rsidRPr="00124CAF">
        <w:rPr>
          <w:rFonts w:asciiTheme="majorHAnsi" w:hAnsiTheme="majorHAnsi" w:cstheme="majorHAnsi"/>
          <w:b/>
          <w:sz w:val="22"/>
          <w:szCs w:val="22"/>
          <w:lang w:val="en-US"/>
        </w:rPr>
        <w:t>Ystad</w:t>
      </w:r>
      <w:proofErr w:type="spellEnd"/>
      <w:r w:rsidRPr="00124CAF">
        <w:rPr>
          <w:rFonts w:asciiTheme="majorHAnsi" w:hAnsiTheme="majorHAnsi" w:cstheme="majorHAnsi"/>
          <w:b/>
          <w:sz w:val="22"/>
          <w:szCs w:val="22"/>
          <w:lang w:val="en-US"/>
        </w:rPr>
        <w:t xml:space="preserve"> Gymnasium will get issued a photo ID card that can be used for visual identification, opening doors, and later on also for things like payments, follow-me printing and book loans. "Nexus was able to present a practical and easy-to-use card solution that met all our needs. It is also possible to </w:t>
      </w:r>
      <w:proofErr w:type="spellStart"/>
      <w:r w:rsidRPr="00124CAF">
        <w:rPr>
          <w:rFonts w:asciiTheme="majorHAnsi" w:hAnsiTheme="majorHAnsi" w:cstheme="majorHAnsi"/>
          <w:b/>
          <w:sz w:val="22"/>
          <w:szCs w:val="22"/>
          <w:lang w:val="en-US"/>
        </w:rPr>
        <w:t>utilise</w:t>
      </w:r>
      <w:proofErr w:type="spellEnd"/>
      <w:r w:rsidRPr="00124CAF">
        <w:rPr>
          <w:rFonts w:asciiTheme="majorHAnsi" w:hAnsiTheme="majorHAnsi" w:cstheme="majorHAnsi"/>
          <w:b/>
          <w:sz w:val="22"/>
          <w:szCs w:val="22"/>
          <w:lang w:val="en-US"/>
        </w:rPr>
        <w:t xml:space="preserve"> the solution in other parts of the municipality, for example for PC login," says Lars-Inge </w:t>
      </w:r>
      <w:proofErr w:type="spellStart"/>
      <w:r w:rsidRPr="00124CAF">
        <w:rPr>
          <w:rFonts w:asciiTheme="majorHAnsi" w:hAnsiTheme="majorHAnsi" w:cstheme="majorHAnsi"/>
          <w:b/>
          <w:sz w:val="22"/>
          <w:szCs w:val="22"/>
          <w:lang w:val="en-US"/>
        </w:rPr>
        <w:t>Persson</w:t>
      </w:r>
      <w:proofErr w:type="spellEnd"/>
      <w:r w:rsidRPr="00124CAF">
        <w:rPr>
          <w:rFonts w:asciiTheme="majorHAnsi" w:hAnsiTheme="majorHAnsi" w:cstheme="majorHAnsi"/>
          <w:b/>
          <w:sz w:val="22"/>
          <w:szCs w:val="22"/>
          <w:lang w:val="en-US"/>
        </w:rPr>
        <w:t xml:space="preserve">, head of education in </w:t>
      </w:r>
      <w:proofErr w:type="spellStart"/>
      <w:r w:rsidRPr="00124CAF">
        <w:rPr>
          <w:rFonts w:asciiTheme="majorHAnsi" w:hAnsiTheme="majorHAnsi" w:cstheme="majorHAnsi"/>
          <w:b/>
          <w:sz w:val="22"/>
          <w:szCs w:val="22"/>
          <w:lang w:val="en-US"/>
        </w:rPr>
        <w:t>Ystad</w:t>
      </w:r>
      <w:proofErr w:type="spellEnd"/>
      <w:r w:rsidRPr="00124CAF">
        <w:rPr>
          <w:rFonts w:asciiTheme="majorHAnsi" w:hAnsiTheme="majorHAnsi" w:cstheme="majorHAnsi"/>
          <w:b/>
          <w:sz w:val="22"/>
          <w:szCs w:val="22"/>
          <w:lang w:val="en-US"/>
        </w:rPr>
        <w:t xml:space="preserve">. </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Municipality's only municipal secondary school,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Gymnasium, has 1,500 students and 250 employees.</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r w:rsidRPr="00124CAF">
        <w:rPr>
          <w:rFonts w:asciiTheme="majorHAnsi" w:hAnsiTheme="majorHAnsi" w:cstheme="majorHAnsi"/>
          <w:sz w:val="22"/>
          <w:szCs w:val="22"/>
          <w:lang w:val="en-US"/>
        </w:rPr>
        <w:t xml:space="preserve">"Given what is happening in the world, we have decided that we should give everybody at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Gymnasium a photo ID card so that we have a way of knowing that the people we encounter in the hallway are accredited to be on our school premises. This has the highest priority for us, but we also wanted to be able to use the solution for all sorts of other things, such as managing students' book loans and payments in the school cafeteria," says </w:t>
      </w:r>
      <w:proofErr w:type="spellStart"/>
      <w:r w:rsidRPr="00124CAF">
        <w:rPr>
          <w:rFonts w:asciiTheme="majorHAnsi" w:hAnsiTheme="majorHAnsi" w:cstheme="majorHAnsi"/>
          <w:sz w:val="22"/>
          <w:szCs w:val="22"/>
          <w:lang w:val="en-US"/>
        </w:rPr>
        <w:t>Persson</w:t>
      </w:r>
      <w:proofErr w:type="spellEnd"/>
      <w:r w:rsidRPr="00124CAF">
        <w:rPr>
          <w:rFonts w:asciiTheme="majorHAnsi" w:hAnsiTheme="majorHAnsi" w:cstheme="majorHAnsi"/>
          <w:sz w:val="22"/>
          <w:szCs w:val="22"/>
          <w:lang w:val="en-US"/>
        </w:rPr>
        <w:t xml:space="preserve">, head of education for secondary school and adult education in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r w:rsidRPr="00124CAF">
        <w:rPr>
          <w:rFonts w:asciiTheme="majorHAnsi" w:hAnsiTheme="majorHAnsi" w:cstheme="majorHAnsi"/>
          <w:sz w:val="22"/>
          <w:szCs w:val="22"/>
          <w:lang w:val="en-US"/>
        </w:rPr>
        <w:t xml:space="preserve">Identity and security company Nexus Group's comprehensive solution for multi-functional ID cards – which consists of identity and access management software Nexus PRIME, a photo station, card printer, cards, and consultancy – provides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Municipality with a system that both meets the current and future requirements.</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r w:rsidRPr="00124CAF">
        <w:rPr>
          <w:rFonts w:asciiTheme="majorHAnsi" w:hAnsiTheme="majorHAnsi" w:cstheme="majorHAnsi"/>
          <w:sz w:val="22"/>
          <w:szCs w:val="22"/>
          <w:lang w:val="en-US"/>
        </w:rPr>
        <w:t xml:space="preserve">"To begin with,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Gymnasium will pilot the solution, but it will then probably be expanded as a municipal wide system. There is a lot of interest from other parts of the municipality, including using the solution for PC login," says Mats </w:t>
      </w:r>
      <w:proofErr w:type="spellStart"/>
      <w:r w:rsidRPr="00124CAF">
        <w:rPr>
          <w:rFonts w:asciiTheme="majorHAnsi" w:hAnsiTheme="majorHAnsi" w:cstheme="majorHAnsi"/>
          <w:sz w:val="22"/>
          <w:szCs w:val="22"/>
          <w:lang w:val="en-US"/>
        </w:rPr>
        <w:t>Björklund</w:t>
      </w:r>
      <w:proofErr w:type="spellEnd"/>
      <w:r w:rsidRPr="00124CAF">
        <w:rPr>
          <w:rFonts w:asciiTheme="majorHAnsi" w:hAnsiTheme="majorHAnsi" w:cstheme="majorHAnsi"/>
          <w:sz w:val="22"/>
          <w:szCs w:val="22"/>
          <w:lang w:val="en-US"/>
        </w:rPr>
        <w:t xml:space="preserve">, IT coordinator at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Gymnasium.</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r w:rsidRPr="00124CAF">
        <w:rPr>
          <w:rFonts w:asciiTheme="majorHAnsi" w:hAnsiTheme="majorHAnsi" w:cstheme="majorHAnsi"/>
          <w:sz w:val="22"/>
          <w:szCs w:val="22"/>
          <w:lang w:val="en-US"/>
        </w:rPr>
        <w:t>Nexus PRIME’s lifecycle management makes it easy to create new cards with associated credentials, to change credentials, and to delete credentials.</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r w:rsidRPr="00124CAF">
        <w:rPr>
          <w:rFonts w:asciiTheme="majorHAnsi" w:hAnsiTheme="majorHAnsi" w:cstheme="majorHAnsi"/>
          <w:sz w:val="22"/>
          <w:szCs w:val="22"/>
          <w:lang w:val="en-US"/>
        </w:rPr>
        <w:t xml:space="preserve">"This is really important for us. When someone is no longer a student or employee at the school, the person's credentials should be revoked. And it is a great advantage that it is so easy to change entitlements in externally integrated systems, for example, to give an injured student the opportunity to ride the elevator for three weeks through their convalescence – today we have a manual routine where we are giving out special elevator tags that we then have to make sure get returned," says </w:t>
      </w:r>
      <w:proofErr w:type="spellStart"/>
      <w:r w:rsidRPr="00124CAF">
        <w:rPr>
          <w:rFonts w:asciiTheme="majorHAnsi" w:hAnsiTheme="majorHAnsi" w:cstheme="majorHAnsi"/>
          <w:sz w:val="22"/>
          <w:szCs w:val="22"/>
          <w:lang w:val="en-US"/>
        </w:rPr>
        <w:t>Björklund</w:t>
      </w:r>
      <w:proofErr w:type="spellEnd"/>
      <w:r w:rsidRPr="00124CAF">
        <w:rPr>
          <w:rFonts w:asciiTheme="majorHAnsi" w:hAnsiTheme="majorHAnsi" w:cstheme="majorHAnsi"/>
          <w:sz w:val="22"/>
          <w:szCs w:val="22"/>
          <w:lang w:val="en-US"/>
        </w:rPr>
        <w:t>.</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r w:rsidRPr="00124CAF">
        <w:rPr>
          <w:rFonts w:asciiTheme="majorHAnsi" w:hAnsiTheme="majorHAnsi" w:cstheme="majorHAnsi"/>
          <w:sz w:val="22"/>
          <w:szCs w:val="22"/>
          <w:lang w:val="en-US"/>
        </w:rPr>
        <w:t xml:space="preserve">Patrick Zangaro, sales manager for the public sector at Nexus, sees </w:t>
      </w:r>
      <w:proofErr w:type="spellStart"/>
      <w:r w:rsidRPr="00124CAF">
        <w:rPr>
          <w:rFonts w:asciiTheme="majorHAnsi" w:hAnsiTheme="majorHAnsi" w:cstheme="majorHAnsi"/>
          <w:sz w:val="22"/>
          <w:szCs w:val="22"/>
          <w:lang w:val="en-US"/>
        </w:rPr>
        <w:t>Ystad’s</w:t>
      </w:r>
      <w:proofErr w:type="spellEnd"/>
      <w:r w:rsidRPr="00124CAF">
        <w:rPr>
          <w:rFonts w:asciiTheme="majorHAnsi" w:hAnsiTheme="majorHAnsi" w:cstheme="majorHAnsi"/>
          <w:sz w:val="22"/>
          <w:szCs w:val="22"/>
          <w:lang w:val="en-US"/>
        </w:rPr>
        <w:t xml:space="preserve"> decision as yet another proof of the fact that Nexus’s ability to offer comprehensive solutions that include both the physical and digital world is rapidly becoming more important.</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r w:rsidRPr="00124CAF">
        <w:rPr>
          <w:rFonts w:asciiTheme="majorHAnsi" w:hAnsiTheme="majorHAnsi" w:cstheme="majorHAnsi"/>
          <w:sz w:val="22"/>
          <w:szCs w:val="22"/>
          <w:lang w:val="en-US"/>
        </w:rPr>
        <w:t xml:space="preserve">"The physical and digital worlds are about to merge, and we are one of very few suppliers who have deep competence in both. None of our competitors can offer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a solution where they could also turn on PC login, based on the public key infrastructure (PKI) security method," says Zangaro.</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b/>
          <w:sz w:val="22"/>
          <w:szCs w:val="22"/>
          <w:lang w:val="en-US"/>
        </w:rPr>
      </w:pPr>
      <w:r w:rsidRPr="00124CAF">
        <w:rPr>
          <w:rFonts w:asciiTheme="majorHAnsi" w:hAnsiTheme="majorHAnsi" w:cstheme="majorHAnsi"/>
          <w:b/>
          <w:sz w:val="22"/>
          <w:szCs w:val="22"/>
          <w:lang w:val="en-US"/>
        </w:rPr>
        <w:lastRenderedPageBreak/>
        <w:t xml:space="preserve">About </w:t>
      </w:r>
      <w:proofErr w:type="spellStart"/>
      <w:r w:rsidRPr="00124CAF">
        <w:rPr>
          <w:rFonts w:asciiTheme="majorHAnsi" w:hAnsiTheme="majorHAnsi" w:cstheme="majorHAnsi"/>
          <w:b/>
          <w:sz w:val="22"/>
          <w:szCs w:val="22"/>
          <w:lang w:val="en-US"/>
        </w:rPr>
        <w:t>Ystad</w:t>
      </w:r>
      <w:proofErr w:type="spellEnd"/>
      <w:r w:rsidRPr="00124CAF">
        <w:rPr>
          <w:rFonts w:asciiTheme="majorHAnsi" w:hAnsiTheme="majorHAnsi" w:cstheme="majorHAnsi"/>
          <w:b/>
          <w:sz w:val="22"/>
          <w:szCs w:val="22"/>
          <w:lang w:val="en-US"/>
        </w:rPr>
        <w:t xml:space="preserve"> Municipality and </w:t>
      </w:r>
      <w:proofErr w:type="spellStart"/>
      <w:r w:rsidRPr="00124CAF">
        <w:rPr>
          <w:rFonts w:asciiTheme="majorHAnsi" w:hAnsiTheme="majorHAnsi" w:cstheme="majorHAnsi"/>
          <w:b/>
          <w:sz w:val="22"/>
          <w:szCs w:val="22"/>
          <w:lang w:val="en-US"/>
        </w:rPr>
        <w:t>Ystad</w:t>
      </w:r>
      <w:proofErr w:type="spellEnd"/>
      <w:r w:rsidRPr="00124CAF">
        <w:rPr>
          <w:rFonts w:asciiTheme="majorHAnsi" w:hAnsiTheme="majorHAnsi" w:cstheme="majorHAnsi"/>
          <w:b/>
          <w:sz w:val="22"/>
          <w:szCs w:val="22"/>
          <w:lang w:val="en-US"/>
        </w:rPr>
        <w:t xml:space="preserve"> Gymnasium</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is a municipality in </w:t>
      </w:r>
      <w:proofErr w:type="spellStart"/>
      <w:r w:rsidRPr="00124CAF">
        <w:rPr>
          <w:rFonts w:asciiTheme="majorHAnsi" w:hAnsiTheme="majorHAnsi" w:cstheme="majorHAnsi"/>
          <w:sz w:val="22"/>
          <w:szCs w:val="22"/>
          <w:lang w:val="en-US"/>
        </w:rPr>
        <w:t>Skåne</w:t>
      </w:r>
      <w:proofErr w:type="spellEnd"/>
      <w:r w:rsidRPr="00124CAF">
        <w:rPr>
          <w:rFonts w:asciiTheme="majorHAnsi" w:hAnsiTheme="majorHAnsi" w:cstheme="majorHAnsi"/>
          <w:sz w:val="22"/>
          <w:szCs w:val="22"/>
          <w:lang w:val="en-US"/>
        </w:rPr>
        <w:t xml:space="preserve"> County, Sweden, with over 29,000 inhabitants. There are 10 towns in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and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is the administrative </w:t>
      </w:r>
      <w:proofErr w:type="spellStart"/>
      <w:r w:rsidRPr="00124CAF">
        <w:rPr>
          <w:rFonts w:asciiTheme="majorHAnsi" w:hAnsiTheme="majorHAnsi" w:cstheme="majorHAnsi"/>
          <w:sz w:val="22"/>
          <w:szCs w:val="22"/>
          <w:lang w:val="en-US"/>
        </w:rPr>
        <w:t>centre</w:t>
      </w:r>
      <w:proofErr w:type="spellEnd"/>
      <w:r w:rsidRPr="00124CAF">
        <w:rPr>
          <w:rFonts w:asciiTheme="majorHAnsi" w:hAnsiTheme="majorHAnsi" w:cstheme="majorHAnsi"/>
          <w:sz w:val="22"/>
          <w:szCs w:val="22"/>
          <w:lang w:val="en-US"/>
        </w:rPr>
        <w:t xml:space="preserve">. The municipality borders the municipalities </w:t>
      </w:r>
      <w:proofErr w:type="spellStart"/>
      <w:r w:rsidRPr="00124CAF">
        <w:rPr>
          <w:rFonts w:asciiTheme="majorHAnsi" w:hAnsiTheme="majorHAnsi" w:cstheme="majorHAnsi"/>
          <w:sz w:val="22"/>
          <w:szCs w:val="22"/>
          <w:lang w:val="en-US"/>
        </w:rPr>
        <w:t>Simrishamn</w:t>
      </w:r>
      <w:proofErr w:type="spellEnd"/>
      <w:r w:rsidRPr="00124CAF">
        <w:rPr>
          <w:rFonts w:asciiTheme="majorHAnsi" w:hAnsiTheme="majorHAnsi" w:cstheme="majorHAnsi"/>
          <w:sz w:val="22"/>
          <w:szCs w:val="22"/>
          <w:lang w:val="en-US"/>
        </w:rPr>
        <w:t xml:space="preserve">, </w:t>
      </w:r>
      <w:proofErr w:type="spellStart"/>
      <w:r w:rsidRPr="00124CAF">
        <w:rPr>
          <w:rFonts w:asciiTheme="majorHAnsi" w:hAnsiTheme="majorHAnsi" w:cstheme="majorHAnsi"/>
          <w:sz w:val="22"/>
          <w:szCs w:val="22"/>
          <w:lang w:val="en-US"/>
        </w:rPr>
        <w:t>Tomelilla</w:t>
      </w:r>
      <w:proofErr w:type="spellEnd"/>
      <w:r w:rsidRPr="00124CAF">
        <w:rPr>
          <w:rFonts w:asciiTheme="majorHAnsi" w:hAnsiTheme="majorHAnsi" w:cstheme="majorHAnsi"/>
          <w:sz w:val="22"/>
          <w:szCs w:val="22"/>
          <w:lang w:val="en-US"/>
        </w:rPr>
        <w:t xml:space="preserve">, </w:t>
      </w:r>
      <w:proofErr w:type="spellStart"/>
      <w:r w:rsidRPr="00124CAF">
        <w:rPr>
          <w:rFonts w:asciiTheme="majorHAnsi" w:hAnsiTheme="majorHAnsi" w:cstheme="majorHAnsi"/>
          <w:sz w:val="22"/>
          <w:szCs w:val="22"/>
          <w:lang w:val="en-US"/>
        </w:rPr>
        <w:t>Sjöbo</w:t>
      </w:r>
      <w:proofErr w:type="spellEnd"/>
      <w:r w:rsidRPr="00124CAF">
        <w:rPr>
          <w:rFonts w:asciiTheme="majorHAnsi" w:hAnsiTheme="majorHAnsi" w:cstheme="majorHAnsi"/>
          <w:sz w:val="22"/>
          <w:szCs w:val="22"/>
          <w:lang w:val="en-US"/>
        </w:rPr>
        <w:t xml:space="preserve"> and </w:t>
      </w:r>
      <w:proofErr w:type="spellStart"/>
      <w:r w:rsidRPr="00124CAF">
        <w:rPr>
          <w:rFonts w:asciiTheme="majorHAnsi" w:hAnsiTheme="majorHAnsi" w:cstheme="majorHAnsi"/>
          <w:sz w:val="22"/>
          <w:szCs w:val="22"/>
          <w:lang w:val="en-US"/>
        </w:rPr>
        <w:t>Skurup</w:t>
      </w:r>
      <w:proofErr w:type="spellEnd"/>
      <w:r w:rsidRPr="00124CAF">
        <w:rPr>
          <w:rFonts w:asciiTheme="majorHAnsi" w:hAnsiTheme="majorHAnsi" w:cstheme="majorHAnsi"/>
          <w:sz w:val="22"/>
          <w:szCs w:val="22"/>
          <w:lang w:val="en-US"/>
        </w:rPr>
        <w:t>.</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Gymnasium is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Municipality's largest secondary school and the only municipal secondary school. The school is located in central </w:t>
      </w: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and has 1,500 students and 250 employees.</w:t>
      </w:r>
    </w:p>
    <w:p w:rsidR="00465D86" w:rsidRPr="00124CAF" w:rsidRDefault="00465D86" w:rsidP="00465D86">
      <w:pPr>
        <w:rPr>
          <w:rFonts w:asciiTheme="majorHAnsi" w:hAnsiTheme="majorHAnsi" w:cstheme="majorHAnsi"/>
          <w:sz w:val="22"/>
          <w:szCs w:val="22"/>
          <w:lang w:val="en-US"/>
        </w:rPr>
      </w:pPr>
    </w:p>
    <w:p w:rsidR="00465D86" w:rsidRPr="00124CAF" w:rsidRDefault="00465D86" w:rsidP="00465D86">
      <w:pPr>
        <w:rPr>
          <w:rFonts w:asciiTheme="majorHAnsi" w:hAnsiTheme="majorHAnsi" w:cstheme="majorHAnsi"/>
          <w:sz w:val="22"/>
          <w:szCs w:val="22"/>
          <w:lang w:val="en-US"/>
        </w:rPr>
      </w:pPr>
      <w:proofErr w:type="spellStart"/>
      <w:r w:rsidRPr="00124CAF">
        <w:rPr>
          <w:rFonts w:asciiTheme="majorHAnsi" w:hAnsiTheme="majorHAnsi" w:cstheme="majorHAnsi"/>
          <w:sz w:val="22"/>
          <w:szCs w:val="22"/>
          <w:lang w:val="en-US"/>
        </w:rPr>
        <w:t>Ystad</w:t>
      </w:r>
      <w:proofErr w:type="spellEnd"/>
      <w:r w:rsidRPr="00124CAF">
        <w:rPr>
          <w:rFonts w:asciiTheme="majorHAnsi" w:hAnsiTheme="majorHAnsi" w:cstheme="majorHAnsi"/>
          <w:sz w:val="22"/>
          <w:szCs w:val="22"/>
          <w:lang w:val="en-US"/>
        </w:rPr>
        <w:t xml:space="preserve"> Gymnasium offers both theoretical and practical programs, and a wide range of specialization.</w:t>
      </w:r>
    </w:p>
    <w:p w:rsidR="007A3805" w:rsidRPr="00124CAF" w:rsidRDefault="007A3805" w:rsidP="007A3805">
      <w:pPr>
        <w:rPr>
          <w:rFonts w:asciiTheme="majorHAnsi" w:hAnsiTheme="majorHAnsi" w:cstheme="majorHAnsi"/>
          <w:sz w:val="22"/>
          <w:szCs w:val="22"/>
          <w:lang w:val="en-US"/>
        </w:rPr>
      </w:pPr>
    </w:p>
    <w:p w:rsidR="006911B2" w:rsidRPr="00124CAF" w:rsidRDefault="007A3805" w:rsidP="006911B2">
      <w:pPr>
        <w:rPr>
          <w:rFonts w:asciiTheme="majorHAnsi" w:hAnsiTheme="majorHAnsi" w:cstheme="majorHAnsi"/>
          <w:b/>
          <w:sz w:val="22"/>
          <w:szCs w:val="22"/>
          <w:lang w:val="en-US"/>
        </w:rPr>
      </w:pPr>
      <w:r w:rsidRPr="00124CAF">
        <w:rPr>
          <w:rFonts w:asciiTheme="majorHAnsi" w:hAnsiTheme="majorHAnsi" w:cstheme="majorHAnsi"/>
          <w:b/>
          <w:sz w:val="22"/>
          <w:szCs w:val="22"/>
          <w:lang w:val="en-US"/>
        </w:rPr>
        <w:t>About Nexus Group</w:t>
      </w:r>
    </w:p>
    <w:p w:rsidR="007A3805" w:rsidRPr="00124CAF" w:rsidRDefault="007A3805" w:rsidP="006911B2">
      <w:pPr>
        <w:rPr>
          <w:rFonts w:asciiTheme="majorHAnsi" w:hAnsiTheme="majorHAnsi" w:cstheme="majorHAnsi"/>
          <w:sz w:val="22"/>
          <w:szCs w:val="22"/>
          <w:lang w:val="en-US"/>
        </w:rPr>
      </w:pPr>
    </w:p>
    <w:p w:rsidR="0064243B" w:rsidRPr="00124CAF" w:rsidRDefault="0064243B" w:rsidP="0064243B">
      <w:pPr>
        <w:rPr>
          <w:rFonts w:asciiTheme="majorHAnsi" w:eastAsia="Times New Roman" w:hAnsiTheme="majorHAnsi" w:cstheme="majorHAnsi"/>
          <w:color w:val="000000"/>
          <w:sz w:val="22"/>
          <w:szCs w:val="22"/>
          <w:lang w:val="en-US"/>
        </w:rPr>
      </w:pPr>
      <w:r w:rsidRPr="00124CAF">
        <w:rPr>
          <w:rFonts w:asciiTheme="majorHAnsi" w:eastAsia="Times New Roman" w:hAnsiTheme="majorHAnsi" w:cstheme="majorHAnsi"/>
          <w:color w:val="000000"/>
          <w:sz w:val="22"/>
          <w:szCs w:val="22"/>
          <w:lang w:val="en-US"/>
        </w:rPr>
        <w:t>Swedish-owned Nexus Group is an innovative and rapidly growing product company, developing identity and security solutions. Our technology helps organizations digitize their operations in a secure way by enabling e-commerce and online banking, managing physical and digital access, securing access control, provisioning access cards, enabling e-services in the public sector, and protecting communication between things.</w:t>
      </w:r>
    </w:p>
    <w:p w:rsidR="0064243B" w:rsidRPr="00124CAF" w:rsidRDefault="0064243B" w:rsidP="0064243B">
      <w:pPr>
        <w:rPr>
          <w:rFonts w:asciiTheme="majorHAnsi" w:eastAsia="Times New Roman" w:hAnsiTheme="majorHAnsi" w:cstheme="majorHAnsi"/>
          <w:color w:val="000000"/>
          <w:sz w:val="22"/>
          <w:szCs w:val="22"/>
          <w:lang w:val="en-US"/>
        </w:rPr>
      </w:pPr>
      <w:r w:rsidRPr="00124CAF">
        <w:rPr>
          <w:rFonts w:asciiTheme="majorHAnsi" w:eastAsia="Times New Roman" w:hAnsiTheme="majorHAnsi" w:cstheme="majorHAnsi"/>
          <w:color w:val="000000"/>
          <w:sz w:val="22"/>
          <w:szCs w:val="22"/>
          <w:lang w:val="en-US"/>
        </w:rPr>
        <w:t> </w:t>
      </w:r>
    </w:p>
    <w:p w:rsidR="0064243B" w:rsidRPr="00124CAF" w:rsidRDefault="0064243B" w:rsidP="0064243B">
      <w:pPr>
        <w:rPr>
          <w:rFonts w:asciiTheme="majorHAnsi" w:eastAsia="Times New Roman" w:hAnsiTheme="majorHAnsi" w:cstheme="majorHAnsi"/>
          <w:color w:val="000000"/>
          <w:sz w:val="22"/>
          <w:szCs w:val="22"/>
          <w:lang w:val="en-US"/>
        </w:rPr>
      </w:pPr>
      <w:r w:rsidRPr="00124CAF">
        <w:rPr>
          <w:rFonts w:asciiTheme="majorHAnsi" w:eastAsia="Times New Roman" w:hAnsiTheme="majorHAnsi" w:cstheme="majorHAnsi"/>
          <w:color w:val="000000"/>
          <w:sz w:val="22"/>
          <w:szCs w:val="22"/>
          <w:lang w:val="en-US"/>
        </w:rPr>
        <w:t>The very basis of all security, both physical and digital, is the creation, management, and use of identities. We have enabled trusted identities for people, software and devices since 1984, and our technology is today relied upon by a large number of organizations and 100 million end users around the world. We are 300 employees across 15 offices in Europe, India and the US, and we have a global partner network.</w:t>
      </w:r>
    </w:p>
    <w:p w:rsidR="0064243B" w:rsidRPr="00124CAF" w:rsidRDefault="0064243B" w:rsidP="0064243B">
      <w:pPr>
        <w:rPr>
          <w:rFonts w:asciiTheme="majorHAnsi" w:eastAsia="Times New Roman" w:hAnsiTheme="majorHAnsi" w:cstheme="majorHAnsi"/>
          <w:color w:val="000000"/>
          <w:sz w:val="22"/>
          <w:szCs w:val="22"/>
          <w:lang w:val="en-US"/>
        </w:rPr>
      </w:pPr>
      <w:r w:rsidRPr="00124CAF">
        <w:rPr>
          <w:rFonts w:asciiTheme="majorHAnsi" w:eastAsia="Times New Roman" w:hAnsiTheme="majorHAnsi" w:cstheme="majorHAnsi"/>
          <w:color w:val="000000"/>
          <w:sz w:val="22"/>
          <w:szCs w:val="22"/>
          <w:lang w:val="en-US"/>
        </w:rPr>
        <w:t> </w:t>
      </w:r>
    </w:p>
    <w:p w:rsidR="0064243B" w:rsidRPr="00124CAF" w:rsidRDefault="0064243B" w:rsidP="0064243B">
      <w:pPr>
        <w:rPr>
          <w:rFonts w:asciiTheme="majorHAnsi" w:eastAsia="Times New Roman" w:hAnsiTheme="majorHAnsi" w:cstheme="majorHAnsi"/>
          <w:color w:val="000000"/>
          <w:sz w:val="22"/>
          <w:szCs w:val="22"/>
          <w:lang w:val="en-US"/>
        </w:rPr>
      </w:pPr>
      <w:r w:rsidRPr="00124CAF">
        <w:rPr>
          <w:rFonts w:asciiTheme="majorHAnsi" w:eastAsia="Times New Roman" w:hAnsiTheme="majorHAnsi" w:cstheme="majorHAnsi"/>
          <w:color w:val="000000"/>
          <w:sz w:val="22"/>
          <w:szCs w:val="22"/>
          <w:lang w:val="en-US"/>
        </w:rPr>
        <w:t xml:space="preserve">Nexus’s mission is to contribute to the formation of a secure society, and everything we do is guided by our core values: we care, we innovate, </w:t>
      </w:r>
      <w:proofErr w:type="gramStart"/>
      <w:r w:rsidRPr="00124CAF">
        <w:rPr>
          <w:rFonts w:asciiTheme="majorHAnsi" w:eastAsia="Times New Roman" w:hAnsiTheme="majorHAnsi" w:cstheme="majorHAnsi"/>
          <w:color w:val="000000"/>
          <w:sz w:val="22"/>
          <w:szCs w:val="22"/>
          <w:lang w:val="en-US"/>
        </w:rPr>
        <w:t>we</w:t>
      </w:r>
      <w:proofErr w:type="gramEnd"/>
      <w:r w:rsidRPr="00124CAF">
        <w:rPr>
          <w:rFonts w:asciiTheme="majorHAnsi" w:eastAsia="Times New Roman" w:hAnsiTheme="majorHAnsi" w:cstheme="majorHAnsi"/>
          <w:color w:val="000000"/>
          <w:sz w:val="22"/>
          <w:szCs w:val="22"/>
          <w:lang w:val="en-US"/>
        </w:rPr>
        <w:t xml:space="preserve"> are committed.</w:t>
      </w:r>
    </w:p>
    <w:p w:rsidR="00B15C2E" w:rsidRPr="00124CAF" w:rsidRDefault="00B15C2E" w:rsidP="006911B2">
      <w:pPr>
        <w:rPr>
          <w:rFonts w:asciiTheme="majorHAnsi" w:hAnsiTheme="majorHAnsi" w:cstheme="majorHAnsi"/>
          <w:sz w:val="22"/>
          <w:szCs w:val="22"/>
          <w:lang w:val="en-US"/>
        </w:rPr>
      </w:pPr>
    </w:p>
    <w:p w:rsidR="001F405F" w:rsidRPr="00124CAF" w:rsidRDefault="001F405F" w:rsidP="006911B2">
      <w:pPr>
        <w:rPr>
          <w:rFonts w:asciiTheme="majorHAnsi" w:hAnsiTheme="majorHAnsi" w:cstheme="majorHAnsi"/>
          <w:b/>
          <w:sz w:val="22"/>
          <w:szCs w:val="22"/>
          <w:lang w:val="en-US"/>
        </w:rPr>
      </w:pPr>
    </w:p>
    <w:p w:rsidR="0064243B" w:rsidRPr="00124CAF" w:rsidRDefault="0064243B" w:rsidP="006911B2">
      <w:pPr>
        <w:rPr>
          <w:rFonts w:asciiTheme="majorHAnsi" w:hAnsiTheme="majorHAnsi" w:cstheme="majorHAnsi"/>
          <w:b/>
          <w:sz w:val="22"/>
          <w:szCs w:val="22"/>
          <w:lang w:val="en-US"/>
        </w:rPr>
      </w:pPr>
      <w:r w:rsidRPr="00124CAF">
        <w:rPr>
          <w:rFonts w:asciiTheme="majorHAnsi" w:hAnsiTheme="majorHAnsi" w:cstheme="majorHAnsi"/>
          <w:b/>
          <w:sz w:val="22"/>
          <w:szCs w:val="22"/>
          <w:lang w:val="en-US"/>
        </w:rPr>
        <w:t>Press contacts</w:t>
      </w:r>
    </w:p>
    <w:p w:rsidR="0064243B" w:rsidRPr="00124CAF" w:rsidRDefault="0064243B" w:rsidP="006911B2">
      <w:pPr>
        <w:rPr>
          <w:rFonts w:asciiTheme="majorHAnsi" w:hAnsiTheme="majorHAnsi" w:cstheme="majorHAnsi"/>
          <w:sz w:val="22"/>
          <w:szCs w:val="22"/>
          <w:lang w:val="en-US"/>
        </w:rPr>
      </w:pPr>
    </w:p>
    <w:p w:rsidR="00E8243A" w:rsidRPr="00124CAF" w:rsidRDefault="00E8243A" w:rsidP="00E8243A">
      <w:pPr>
        <w:rPr>
          <w:rFonts w:asciiTheme="majorHAnsi" w:hAnsiTheme="majorHAnsi" w:cstheme="majorHAnsi"/>
          <w:sz w:val="22"/>
          <w:szCs w:val="22"/>
          <w:lang w:val="en-US"/>
        </w:rPr>
      </w:pPr>
      <w:r w:rsidRPr="00124CAF">
        <w:rPr>
          <w:rFonts w:asciiTheme="majorHAnsi" w:hAnsiTheme="majorHAnsi" w:cstheme="majorHAnsi"/>
          <w:sz w:val="22"/>
          <w:szCs w:val="22"/>
          <w:lang w:val="en-US"/>
        </w:rPr>
        <w:t>Carolen Ytander, CMO at Nexus.</w:t>
      </w:r>
    </w:p>
    <w:p w:rsidR="00E8243A" w:rsidRPr="00124CAF" w:rsidRDefault="00124CAF" w:rsidP="006911B2">
      <w:pPr>
        <w:rPr>
          <w:rFonts w:asciiTheme="majorHAnsi" w:hAnsiTheme="majorHAnsi" w:cstheme="majorHAnsi"/>
          <w:sz w:val="22"/>
          <w:szCs w:val="22"/>
          <w:lang w:val="en-US"/>
        </w:rPr>
      </w:pPr>
      <w:hyperlink r:id="rId8" w:history="1">
        <w:r w:rsidR="00E8243A" w:rsidRPr="00124CAF">
          <w:rPr>
            <w:rStyle w:val="Hyperlink"/>
            <w:rFonts w:asciiTheme="majorHAnsi" w:hAnsiTheme="majorHAnsi" w:cstheme="majorHAnsi"/>
            <w:sz w:val="22"/>
            <w:szCs w:val="22"/>
          </w:rPr>
          <w:t>carolen.ytander@nexusgroup.com</w:t>
        </w:r>
      </w:hyperlink>
      <w:r w:rsidR="00E8243A" w:rsidRPr="00124CAF">
        <w:rPr>
          <w:rFonts w:asciiTheme="majorHAnsi" w:hAnsiTheme="majorHAnsi" w:cstheme="majorHAnsi"/>
          <w:sz w:val="22"/>
          <w:szCs w:val="22"/>
          <w:lang w:val="en-US"/>
        </w:rPr>
        <w:br/>
        <w:t>+46 729 74 34 61</w:t>
      </w:r>
    </w:p>
    <w:p w:rsidR="00E8243A" w:rsidRPr="00124CAF" w:rsidRDefault="00E8243A" w:rsidP="006911B2">
      <w:pPr>
        <w:rPr>
          <w:rFonts w:asciiTheme="majorHAnsi" w:hAnsiTheme="majorHAnsi" w:cstheme="majorHAnsi"/>
          <w:sz w:val="22"/>
          <w:szCs w:val="22"/>
          <w:lang w:val="en-US"/>
        </w:rPr>
      </w:pPr>
    </w:p>
    <w:p w:rsidR="00E8243A" w:rsidRPr="00124CAF" w:rsidRDefault="00E8243A" w:rsidP="006911B2">
      <w:pPr>
        <w:rPr>
          <w:rFonts w:asciiTheme="majorHAnsi" w:hAnsiTheme="majorHAnsi" w:cstheme="majorHAnsi"/>
          <w:sz w:val="22"/>
          <w:szCs w:val="22"/>
          <w:lang w:val="en-US"/>
        </w:rPr>
      </w:pPr>
      <w:r w:rsidRPr="00124CAF">
        <w:rPr>
          <w:rFonts w:asciiTheme="majorHAnsi" w:hAnsiTheme="majorHAnsi" w:cstheme="majorHAnsi"/>
          <w:sz w:val="22"/>
          <w:szCs w:val="22"/>
          <w:lang w:val="en-US"/>
        </w:rPr>
        <w:t>Patrick Zangaro, sales manager for the public sector at Nexus.</w:t>
      </w:r>
    </w:p>
    <w:p w:rsidR="00E8243A" w:rsidRPr="00124CAF" w:rsidRDefault="00124CAF" w:rsidP="006911B2">
      <w:pPr>
        <w:rPr>
          <w:rFonts w:asciiTheme="majorHAnsi" w:hAnsiTheme="majorHAnsi" w:cstheme="majorHAnsi"/>
          <w:sz w:val="22"/>
          <w:szCs w:val="22"/>
          <w:lang w:val="en-US"/>
        </w:rPr>
      </w:pPr>
      <w:hyperlink r:id="rId9" w:history="1">
        <w:r w:rsidR="00E8243A" w:rsidRPr="00124CAF">
          <w:rPr>
            <w:rStyle w:val="Hyperlink"/>
            <w:rFonts w:asciiTheme="majorHAnsi" w:hAnsiTheme="majorHAnsi" w:cstheme="majorHAnsi"/>
            <w:sz w:val="22"/>
            <w:szCs w:val="22"/>
            <w:lang w:val="en-US"/>
          </w:rPr>
          <w:t>patrick.zangaro@nexusgroup.com</w:t>
        </w:r>
      </w:hyperlink>
    </w:p>
    <w:p w:rsidR="00E8243A" w:rsidRPr="00124CAF" w:rsidRDefault="00E8243A" w:rsidP="006911B2">
      <w:pPr>
        <w:rPr>
          <w:rFonts w:asciiTheme="majorHAnsi" w:hAnsiTheme="majorHAnsi" w:cstheme="majorHAnsi"/>
          <w:sz w:val="22"/>
          <w:szCs w:val="22"/>
          <w:lang w:val="en-US"/>
        </w:rPr>
      </w:pPr>
      <w:r w:rsidRPr="00124CAF">
        <w:rPr>
          <w:rFonts w:asciiTheme="majorHAnsi" w:hAnsiTheme="majorHAnsi" w:cstheme="majorHAnsi"/>
          <w:sz w:val="22"/>
          <w:szCs w:val="22"/>
          <w:lang w:val="en-US"/>
        </w:rPr>
        <w:t>+46</w:t>
      </w:r>
      <w:r w:rsidR="001F405F" w:rsidRPr="00124CAF">
        <w:rPr>
          <w:rFonts w:asciiTheme="majorHAnsi" w:hAnsiTheme="majorHAnsi" w:cstheme="majorHAnsi"/>
          <w:sz w:val="22"/>
          <w:szCs w:val="22"/>
          <w:lang w:val="en-US"/>
        </w:rPr>
        <w:t> 723 82 58 40</w:t>
      </w:r>
    </w:p>
    <w:p w:rsidR="001F405F" w:rsidRPr="00124CAF" w:rsidRDefault="001F405F" w:rsidP="006911B2">
      <w:pPr>
        <w:rPr>
          <w:rFonts w:asciiTheme="majorHAnsi" w:hAnsiTheme="majorHAnsi" w:cstheme="majorHAnsi"/>
          <w:sz w:val="22"/>
          <w:szCs w:val="22"/>
          <w:lang w:val="en-US"/>
        </w:rPr>
      </w:pPr>
    </w:p>
    <w:p w:rsidR="001F405F" w:rsidRPr="00124CAF" w:rsidRDefault="001F405F" w:rsidP="006911B2">
      <w:pPr>
        <w:rPr>
          <w:rFonts w:asciiTheme="majorHAnsi" w:hAnsiTheme="majorHAnsi" w:cstheme="majorHAnsi"/>
          <w:b/>
          <w:sz w:val="22"/>
          <w:szCs w:val="22"/>
          <w:lang w:val="en-US"/>
        </w:rPr>
      </w:pPr>
      <w:r w:rsidRPr="00124CAF">
        <w:rPr>
          <w:rFonts w:asciiTheme="majorHAnsi" w:hAnsiTheme="majorHAnsi" w:cstheme="majorHAnsi"/>
          <w:b/>
          <w:sz w:val="22"/>
          <w:szCs w:val="22"/>
          <w:lang w:val="en-US"/>
        </w:rPr>
        <w:t>Press pictures</w:t>
      </w:r>
    </w:p>
    <w:p w:rsidR="001F405F" w:rsidRPr="00124CAF" w:rsidRDefault="00124CAF" w:rsidP="006911B2">
      <w:pPr>
        <w:rPr>
          <w:rFonts w:asciiTheme="majorHAnsi" w:hAnsiTheme="majorHAnsi" w:cstheme="majorHAnsi"/>
          <w:sz w:val="22"/>
          <w:szCs w:val="22"/>
          <w:lang w:val="en-US"/>
        </w:rPr>
      </w:pPr>
      <w:hyperlink r:id="rId10" w:history="1">
        <w:r w:rsidR="00D47CA4" w:rsidRPr="00124CAF">
          <w:rPr>
            <w:rStyle w:val="Hyperlink"/>
            <w:rFonts w:asciiTheme="majorHAnsi" w:hAnsiTheme="majorHAnsi" w:cstheme="majorHAnsi"/>
            <w:sz w:val="22"/>
            <w:szCs w:val="22"/>
            <w:lang w:val="en-US"/>
          </w:rPr>
          <w:t>Carolen Ytander</w:t>
        </w:r>
      </w:hyperlink>
    </w:p>
    <w:p w:rsidR="00D47CA4" w:rsidRPr="00124CAF" w:rsidRDefault="00124CAF" w:rsidP="006911B2">
      <w:pPr>
        <w:rPr>
          <w:rFonts w:asciiTheme="majorHAnsi" w:hAnsiTheme="majorHAnsi" w:cstheme="majorHAnsi"/>
          <w:sz w:val="22"/>
          <w:szCs w:val="22"/>
          <w:lang w:val="en-US"/>
        </w:rPr>
      </w:pPr>
      <w:hyperlink r:id="rId11" w:history="1">
        <w:r w:rsidR="00D47CA4" w:rsidRPr="00124CAF">
          <w:rPr>
            <w:rStyle w:val="Hyperlink"/>
            <w:rFonts w:asciiTheme="majorHAnsi" w:hAnsiTheme="majorHAnsi" w:cstheme="majorHAnsi"/>
            <w:sz w:val="22"/>
            <w:szCs w:val="22"/>
            <w:lang w:val="en-US"/>
          </w:rPr>
          <w:t>Patrick Zangaro</w:t>
        </w:r>
      </w:hyperlink>
      <w:bookmarkEnd w:id="0"/>
    </w:p>
    <w:sectPr w:rsidR="00D47CA4" w:rsidRPr="00124CAF" w:rsidSect="00FF07DA">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64C" w:rsidRDefault="00A1564C" w:rsidP="009042CC">
      <w:r>
        <w:separator/>
      </w:r>
    </w:p>
  </w:endnote>
  <w:endnote w:type="continuationSeparator" w:id="0">
    <w:p w:rsidR="00A1564C" w:rsidRDefault="00A1564C" w:rsidP="0090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1)">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charset w:val="00"/>
    <w:family w:val="auto"/>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64C" w:rsidRDefault="00A1564C" w:rsidP="009042CC">
      <w:r>
        <w:separator/>
      </w:r>
    </w:p>
  </w:footnote>
  <w:footnote w:type="continuationSeparator" w:id="0">
    <w:p w:rsidR="00A1564C" w:rsidRDefault="00A1564C" w:rsidP="0090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1A" w:rsidRDefault="001F0C1A" w:rsidP="001F0C1A">
    <w:pPr>
      <w:pStyle w:val="Header"/>
    </w:pPr>
    <w:r>
      <w:rPr>
        <w:noProof/>
        <w:lang w:eastAsia="sv-SE"/>
      </w:rPr>
      <w:drawing>
        <wp:inline distT="0" distB="0" distL="0" distR="0" wp14:anchorId="405566E3" wp14:editId="2758EA6F">
          <wp:extent cx="1943735" cy="625078"/>
          <wp:effectExtent l="0" t="0" r="0" b="10160"/>
          <wp:docPr id="10" name="Bildobjekt 10" descr="../../../../../Desktop/Nexus%20ppt%20template/-Material/04%20Nexus%20Logo%20Tagline-Vrt%203%20Rows%20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Nexus%20ppt%20template/-Material/04%20Nexus%20Logo%20Tagline-Vrt%203%20Rows%20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25" cy="646010"/>
                  </a:xfrm>
                  <a:prstGeom prst="rect">
                    <a:avLst/>
                  </a:prstGeom>
                  <a:noFill/>
                  <a:ln>
                    <a:noFill/>
                  </a:ln>
                </pic:spPr>
              </pic:pic>
            </a:graphicData>
          </a:graphic>
        </wp:inline>
      </w:drawing>
    </w:r>
  </w:p>
  <w:p w:rsidR="001F0C1A" w:rsidRDefault="001F0C1A" w:rsidP="009D756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64A8"/>
    <w:multiLevelType w:val="hybridMultilevel"/>
    <w:tmpl w:val="95241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96802"/>
    <w:multiLevelType w:val="multilevel"/>
    <w:tmpl w:val="DC2AE78E"/>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2" w15:restartNumberingAfterBreak="0">
    <w:nsid w:val="33417F78"/>
    <w:multiLevelType w:val="hybridMultilevel"/>
    <w:tmpl w:val="F48E8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4C"/>
    <w:rsid w:val="000F58D5"/>
    <w:rsid w:val="00107019"/>
    <w:rsid w:val="00124CAF"/>
    <w:rsid w:val="00132E4F"/>
    <w:rsid w:val="0014175B"/>
    <w:rsid w:val="001F0C1A"/>
    <w:rsid w:val="001F405F"/>
    <w:rsid w:val="00315843"/>
    <w:rsid w:val="003541E3"/>
    <w:rsid w:val="00437D7A"/>
    <w:rsid w:val="00465D86"/>
    <w:rsid w:val="004F0FAB"/>
    <w:rsid w:val="006165D1"/>
    <w:rsid w:val="0064243B"/>
    <w:rsid w:val="00682271"/>
    <w:rsid w:val="006911B2"/>
    <w:rsid w:val="00695050"/>
    <w:rsid w:val="00771CFB"/>
    <w:rsid w:val="00776D8C"/>
    <w:rsid w:val="00791765"/>
    <w:rsid w:val="007A3805"/>
    <w:rsid w:val="007F7EDE"/>
    <w:rsid w:val="008E233B"/>
    <w:rsid w:val="008E29AE"/>
    <w:rsid w:val="009042CC"/>
    <w:rsid w:val="00931369"/>
    <w:rsid w:val="00993814"/>
    <w:rsid w:val="009B7DBE"/>
    <w:rsid w:val="009D756C"/>
    <w:rsid w:val="009F06CE"/>
    <w:rsid w:val="00A1564C"/>
    <w:rsid w:val="00A8278A"/>
    <w:rsid w:val="00AD18B0"/>
    <w:rsid w:val="00AD55CA"/>
    <w:rsid w:val="00B144A2"/>
    <w:rsid w:val="00B15C2E"/>
    <w:rsid w:val="00B363B7"/>
    <w:rsid w:val="00B56F74"/>
    <w:rsid w:val="00C514A4"/>
    <w:rsid w:val="00CC05C4"/>
    <w:rsid w:val="00CE2E08"/>
    <w:rsid w:val="00D06B29"/>
    <w:rsid w:val="00D47CA4"/>
    <w:rsid w:val="00D63779"/>
    <w:rsid w:val="00E8243A"/>
    <w:rsid w:val="00F47FE9"/>
    <w:rsid w:val="00F84988"/>
    <w:rsid w:val="00FD4908"/>
    <w:rsid w:val="00FF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15:chartTrackingRefBased/>
  <w15:docId w15:val="{4FF83D35-4CD6-4C09-8675-2A21259B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19"/>
    <w:rPr>
      <w:rFonts w:ascii="Times New Roman" w:hAnsi="Times New Roman" w:cs="Times New Roman"/>
      <w:lang w:eastAsia="sv-SE"/>
    </w:rPr>
  </w:style>
  <w:style w:type="paragraph" w:styleId="Heading1">
    <w:name w:val="heading 1"/>
    <w:aliases w:val="Überschrift/Chapter 1  -  neXus"/>
    <w:basedOn w:val="Normal"/>
    <w:next w:val="Normal"/>
    <w:link w:val="Heading1Char"/>
    <w:qFormat/>
    <w:rsid w:val="00C514A4"/>
    <w:pPr>
      <w:keepNext/>
      <w:numPr>
        <w:numId w:val="1"/>
      </w:numPr>
      <w:spacing w:before="360" w:after="60" w:line="276" w:lineRule="auto"/>
      <w:jc w:val="both"/>
      <w:outlineLvl w:val="0"/>
    </w:pPr>
    <w:rPr>
      <w:rFonts w:ascii="Arial" w:eastAsia="Times New Roman" w:hAnsi="Arial" w:cs="Arial"/>
      <w:b/>
      <w:bCs/>
      <w:kern w:val="32"/>
      <w:sz w:val="32"/>
      <w:szCs w:val="32"/>
      <w:lang w:val="de-DE" w:eastAsia="de-DE"/>
    </w:rPr>
  </w:style>
  <w:style w:type="paragraph" w:styleId="Heading2">
    <w:name w:val="heading 2"/>
    <w:aliases w:val="Überschrift/Chapter 2 - neXus"/>
    <w:basedOn w:val="Heading1"/>
    <w:next w:val="Normal"/>
    <w:link w:val="Heading2Char"/>
    <w:qFormat/>
    <w:rsid w:val="00C514A4"/>
    <w:pPr>
      <w:numPr>
        <w:ilvl w:val="1"/>
      </w:numPr>
      <w:outlineLvl w:val="1"/>
    </w:pPr>
    <w:rPr>
      <w:bCs w:val="0"/>
      <w:iCs/>
      <w:sz w:val="28"/>
      <w:szCs w:val="28"/>
    </w:rPr>
  </w:style>
  <w:style w:type="paragraph" w:styleId="Heading3">
    <w:name w:val="heading 3"/>
    <w:aliases w:val="Überschrift/Chapter 3 - neXus"/>
    <w:basedOn w:val="Heading2"/>
    <w:next w:val="Normal"/>
    <w:link w:val="Heading3Char"/>
    <w:qFormat/>
    <w:rsid w:val="00C514A4"/>
    <w:pPr>
      <w:numPr>
        <w:ilvl w:val="2"/>
      </w:numPr>
      <w:outlineLvl w:val="2"/>
    </w:pPr>
    <w:rPr>
      <w:rFonts w:cs="Times New Roman"/>
      <w:bCs/>
      <w:sz w:val="24"/>
      <w:szCs w:val="26"/>
    </w:rPr>
  </w:style>
  <w:style w:type="paragraph" w:styleId="Heading4">
    <w:name w:val="heading 4"/>
    <w:aliases w:val="Überschrift/Chapter 4 - neXus"/>
    <w:basedOn w:val="Heading3"/>
    <w:next w:val="Normal"/>
    <w:link w:val="Heading4Char"/>
    <w:qFormat/>
    <w:rsid w:val="00C514A4"/>
    <w:pPr>
      <w:numPr>
        <w:ilvl w:val="3"/>
      </w:numPr>
      <w:outlineLvl w:val="3"/>
    </w:pPr>
    <w:rPr>
      <w:bCs w:val="0"/>
      <w:sz w:val="22"/>
      <w:szCs w:val="28"/>
    </w:rPr>
  </w:style>
  <w:style w:type="paragraph" w:styleId="Heading5">
    <w:name w:val="heading 5"/>
    <w:basedOn w:val="Heading4"/>
    <w:next w:val="Normal"/>
    <w:link w:val="Heading5Char"/>
    <w:qFormat/>
    <w:rsid w:val="00C514A4"/>
    <w:pPr>
      <w:numPr>
        <w:ilvl w:val="4"/>
      </w:numPr>
      <w:outlineLvl w:val="4"/>
    </w:pPr>
    <w:rPr>
      <w:bCs/>
      <w:iCs w:val="0"/>
      <w:szCs w:val="26"/>
    </w:rPr>
  </w:style>
  <w:style w:type="paragraph" w:styleId="Heading6">
    <w:name w:val="heading 6"/>
    <w:basedOn w:val="Heading5"/>
    <w:next w:val="Normal"/>
    <w:link w:val="Heading6Char"/>
    <w:qFormat/>
    <w:rsid w:val="00C514A4"/>
    <w:pPr>
      <w:numPr>
        <w:ilvl w:val="5"/>
      </w:numPr>
      <w:outlineLvl w:val="5"/>
    </w:pPr>
    <w:rPr>
      <w:bCs w:val="0"/>
      <w:szCs w:val="22"/>
    </w:rPr>
  </w:style>
  <w:style w:type="paragraph" w:styleId="Heading7">
    <w:name w:val="heading 7"/>
    <w:basedOn w:val="Heading6"/>
    <w:next w:val="Normal"/>
    <w:link w:val="Heading7Char"/>
    <w:qFormat/>
    <w:rsid w:val="00C514A4"/>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HeaderChar">
    <w:name w:val="Header Char"/>
    <w:basedOn w:val="DefaultParagraphFont"/>
    <w:link w:val="Header"/>
    <w:uiPriority w:val="99"/>
    <w:rsid w:val="009042CC"/>
  </w:style>
  <w:style w:type="paragraph" w:styleId="Footer">
    <w:name w:val="footer"/>
    <w:basedOn w:val="Normal"/>
    <w:link w:val="FooterChar"/>
    <w:uiPriority w:val="99"/>
    <w:unhideWhenUsed/>
    <w:rsid w:val="009042CC"/>
    <w:pPr>
      <w:tabs>
        <w:tab w:val="center" w:pos="4536"/>
        <w:tab w:val="right" w:pos="9072"/>
      </w:tabs>
    </w:pPr>
    <w:rPr>
      <w:rFonts w:asciiTheme="minorHAnsi" w:hAnsiTheme="minorHAnsi" w:cstheme="minorBidi"/>
      <w:lang w:eastAsia="en-US"/>
    </w:rPr>
  </w:style>
  <w:style w:type="character" w:customStyle="1" w:styleId="FooterChar">
    <w:name w:val="Footer Char"/>
    <w:basedOn w:val="DefaultParagraphFont"/>
    <w:link w:val="Footer"/>
    <w:uiPriority w:val="99"/>
    <w:rsid w:val="009042CC"/>
  </w:style>
  <w:style w:type="paragraph" w:styleId="NoSpacing">
    <w:name w:val="No Spacing"/>
    <w:link w:val="NoSpacingChar"/>
    <w:uiPriority w:val="1"/>
    <w:qFormat/>
    <w:rsid w:val="009042CC"/>
    <w:rPr>
      <w:rFonts w:eastAsiaTheme="minorEastAsia"/>
      <w:sz w:val="22"/>
      <w:szCs w:val="22"/>
      <w:lang w:val="en-US" w:eastAsia="zh-CN"/>
    </w:rPr>
  </w:style>
  <w:style w:type="character" w:customStyle="1" w:styleId="NoSpacingChar">
    <w:name w:val="No Spacing Char"/>
    <w:basedOn w:val="DefaultParagraphFont"/>
    <w:link w:val="NoSpacing"/>
    <w:uiPriority w:val="1"/>
    <w:rsid w:val="009042CC"/>
    <w:rPr>
      <w:rFonts w:eastAsiaTheme="minorEastAsia"/>
      <w:sz w:val="22"/>
      <w:szCs w:val="22"/>
      <w:lang w:val="en-US" w:eastAsia="zh-CN"/>
    </w:rPr>
  </w:style>
  <w:style w:type="paragraph" w:styleId="BodyText">
    <w:name w:val="Body Text"/>
    <w:aliases w:val="t,Textkörper_tabelle,t1,t2,t3,t4,t5,t6,t7,t8,t9,t10,t11,t12,body text,contents,heading_txt,bodytxy2,Body Text - Level 2"/>
    <w:basedOn w:val="Normal"/>
    <w:link w:val="BodyTextChar"/>
    <w:autoRedefine/>
    <w:uiPriority w:val="99"/>
    <w:rsid w:val="00AD18B0"/>
    <w:pPr>
      <w:spacing w:before="40" w:after="40" w:line="276" w:lineRule="auto"/>
      <w:ind w:left="720"/>
      <w:jc w:val="both"/>
    </w:pPr>
    <w:rPr>
      <w:rFonts w:ascii="Arial" w:eastAsia="Times New Roman" w:hAnsi="Arial" w:cs="Arial"/>
      <w:kern w:val="20"/>
      <w:szCs w:val="20"/>
      <w:lang w:val="de-DE" w:eastAsia="de-DE"/>
    </w:rPr>
  </w:style>
  <w:style w:type="character" w:customStyle="1" w:styleId="BodyTextChar">
    <w:name w:val="Body Text Char"/>
    <w:aliases w:val="t Char,Textkörper_tabelle Char,t1 Char,t2 Char,t3 Char,t4 Char,t5 Char,t6 Char,t7 Char,t8 Char,t9 Char,t10 Char,t11 Char,t12 Char,body text Char,contents Char,heading_txt Char,bodytxy2 Char,Body Text - Level 2 Char"/>
    <w:basedOn w:val="DefaultParagraphFont"/>
    <w:link w:val="BodyText"/>
    <w:uiPriority w:val="99"/>
    <w:rsid w:val="00AD18B0"/>
    <w:rPr>
      <w:rFonts w:ascii="Arial" w:eastAsia="Times New Roman" w:hAnsi="Arial" w:cs="Arial"/>
      <w:kern w:val="20"/>
      <w:szCs w:val="20"/>
      <w:lang w:val="de-DE" w:eastAsia="de-DE"/>
    </w:rPr>
  </w:style>
  <w:style w:type="paragraph" w:customStyle="1" w:styleId="ZDokInfo">
    <w:name w:val="ZDokInfo"/>
    <w:basedOn w:val="Normal"/>
    <w:uiPriority w:val="99"/>
    <w:rsid w:val="00AD18B0"/>
    <w:pPr>
      <w:spacing w:before="300" w:after="120" w:line="276" w:lineRule="auto"/>
      <w:jc w:val="both"/>
    </w:pPr>
    <w:rPr>
      <w:rFonts w:ascii="Verdana" w:eastAsia="Times New Roman" w:hAnsi="Verdana"/>
      <w:kern w:val="20"/>
      <w:sz w:val="20"/>
      <w:szCs w:val="20"/>
      <w:lang w:val="de-DE" w:eastAsia="en-US"/>
    </w:rPr>
  </w:style>
  <w:style w:type="paragraph" w:customStyle="1" w:styleId="ZPrmnamn">
    <w:name w:val="ZPärmnamn"/>
    <w:basedOn w:val="Normal"/>
    <w:uiPriority w:val="99"/>
    <w:rsid w:val="00AD18B0"/>
    <w:pPr>
      <w:spacing w:after="120" w:line="276" w:lineRule="auto"/>
      <w:jc w:val="center"/>
    </w:pPr>
    <w:rPr>
      <w:rFonts w:ascii="Verdana" w:eastAsia="Times New Roman" w:hAnsi="Verdana"/>
      <w:color w:val="0082BB"/>
      <w:kern w:val="20"/>
      <w:sz w:val="36"/>
      <w:szCs w:val="20"/>
      <w:lang w:val="de-DE" w:eastAsia="en-US"/>
    </w:rPr>
  </w:style>
  <w:style w:type="paragraph" w:customStyle="1" w:styleId="ZLedtext">
    <w:name w:val="ZLedtext"/>
    <w:basedOn w:val="Normal"/>
    <w:uiPriority w:val="99"/>
    <w:rsid w:val="00AD18B0"/>
    <w:pPr>
      <w:spacing w:after="120" w:line="276" w:lineRule="auto"/>
      <w:jc w:val="both"/>
    </w:pPr>
    <w:rPr>
      <w:rFonts w:ascii="Verdana" w:eastAsia="Times New Roman" w:hAnsi="Verdana"/>
      <w:noProof/>
      <w:color w:val="0082BB"/>
      <w:kern w:val="20"/>
      <w:sz w:val="14"/>
      <w:szCs w:val="20"/>
      <w:lang w:val="de-DE" w:eastAsia="en-US"/>
    </w:rPr>
  </w:style>
  <w:style w:type="paragraph" w:customStyle="1" w:styleId="ZLedtextc">
    <w:name w:val="ZLedtext c"/>
    <w:basedOn w:val="ZLedtext"/>
    <w:uiPriority w:val="99"/>
    <w:rsid w:val="00AD18B0"/>
    <w:pPr>
      <w:spacing w:before="240"/>
      <w:jc w:val="center"/>
    </w:pPr>
  </w:style>
  <w:style w:type="paragraph" w:customStyle="1" w:styleId="Style">
    <w:name w:val="Style"/>
    <w:basedOn w:val="BodyText"/>
    <w:uiPriority w:val="99"/>
    <w:rsid w:val="00AD18B0"/>
    <w:pPr>
      <w:spacing w:before="1200" w:after="1200"/>
      <w:ind w:left="0"/>
      <w:jc w:val="center"/>
    </w:pPr>
    <w:rPr>
      <w:rFonts w:ascii="Verdana" w:hAnsi="Verdana" w:cs="Times New Roman"/>
      <w:color w:val="003478"/>
      <w:sz w:val="20"/>
      <w:lang w:eastAsia="en-US"/>
    </w:rPr>
  </w:style>
  <w:style w:type="paragraph" w:styleId="TOC1">
    <w:name w:val="toc 1"/>
    <w:basedOn w:val="Normal"/>
    <w:next w:val="Normal"/>
    <w:autoRedefine/>
    <w:uiPriority w:val="39"/>
    <w:rsid w:val="00C514A4"/>
    <w:pPr>
      <w:spacing w:before="120"/>
    </w:pPr>
    <w:rPr>
      <w:rFonts w:asciiTheme="minorHAnsi" w:hAnsiTheme="minorHAnsi" w:cstheme="minorHAnsi"/>
      <w:b/>
      <w:bCs/>
      <w:sz w:val="22"/>
      <w:szCs w:val="22"/>
      <w:lang w:eastAsia="en-US"/>
    </w:rPr>
  </w:style>
  <w:style w:type="paragraph" w:styleId="TOC2">
    <w:name w:val="toc 2"/>
    <w:basedOn w:val="Normal"/>
    <w:next w:val="Normal"/>
    <w:autoRedefine/>
    <w:uiPriority w:val="39"/>
    <w:rsid w:val="00C514A4"/>
    <w:pPr>
      <w:ind w:left="240"/>
    </w:pPr>
    <w:rPr>
      <w:rFonts w:asciiTheme="minorHAnsi" w:hAnsiTheme="minorHAnsi" w:cstheme="minorHAnsi"/>
      <w:i/>
      <w:iCs/>
      <w:sz w:val="22"/>
      <w:szCs w:val="22"/>
      <w:lang w:eastAsia="en-US"/>
    </w:rPr>
  </w:style>
  <w:style w:type="character" w:styleId="Hyperlink">
    <w:name w:val="Hyperlink"/>
    <w:uiPriority w:val="99"/>
    <w:rsid w:val="00C514A4"/>
    <w:rPr>
      <w:color w:val="0000FF"/>
      <w:u w:val="single"/>
      <w:lang w:val="de-DE"/>
    </w:rPr>
  </w:style>
  <w:style w:type="paragraph" w:customStyle="1" w:styleId="Untertitel1">
    <w:name w:val="Untertitel1"/>
    <w:basedOn w:val="Normal"/>
    <w:next w:val="Normal"/>
    <w:rsid w:val="00C514A4"/>
    <w:pPr>
      <w:spacing w:line="276" w:lineRule="auto"/>
      <w:jc w:val="both"/>
    </w:pPr>
    <w:rPr>
      <w:rFonts w:ascii="Arial (W1)" w:eastAsia="Times New Roman" w:hAnsi="Arial (W1)" w:cs="Arial"/>
      <w:b/>
      <w:kern w:val="20"/>
      <w:sz w:val="32"/>
      <w:szCs w:val="32"/>
      <w:lang w:val="de-DE" w:eastAsia="de-DE"/>
    </w:rPr>
  </w:style>
  <w:style w:type="paragraph" w:styleId="TOC3">
    <w:name w:val="toc 3"/>
    <w:basedOn w:val="Normal"/>
    <w:next w:val="Normal"/>
    <w:autoRedefine/>
    <w:uiPriority w:val="39"/>
    <w:rsid w:val="00C514A4"/>
    <w:pPr>
      <w:ind w:left="480"/>
    </w:pPr>
    <w:rPr>
      <w:rFonts w:asciiTheme="minorHAnsi" w:hAnsiTheme="minorHAnsi" w:cstheme="minorHAnsi"/>
      <w:sz w:val="22"/>
      <w:szCs w:val="22"/>
      <w:lang w:eastAsia="en-US"/>
    </w:rPr>
  </w:style>
  <w:style w:type="character" w:customStyle="1" w:styleId="Heading1Char">
    <w:name w:val="Heading 1 Char"/>
    <w:aliases w:val="Überschrift/Chapter 1  -  neXus Char"/>
    <w:basedOn w:val="DefaultParagraphFont"/>
    <w:link w:val="Heading1"/>
    <w:rsid w:val="00C514A4"/>
    <w:rPr>
      <w:rFonts w:ascii="Arial" w:eastAsia="Times New Roman" w:hAnsi="Arial" w:cs="Arial"/>
      <w:b/>
      <w:bCs/>
      <w:kern w:val="32"/>
      <w:sz w:val="32"/>
      <w:szCs w:val="32"/>
      <w:lang w:val="de-DE" w:eastAsia="de-DE"/>
    </w:rPr>
  </w:style>
  <w:style w:type="character" w:customStyle="1" w:styleId="Heading2Char">
    <w:name w:val="Heading 2 Char"/>
    <w:aliases w:val="Überschrift/Chapter 2 - neXus Char"/>
    <w:basedOn w:val="DefaultParagraphFont"/>
    <w:link w:val="Heading2"/>
    <w:rsid w:val="00C514A4"/>
    <w:rPr>
      <w:rFonts w:ascii="Arial" w:eastAsia="Times New Roman" w:hAnsi="Arial" w:cs="Arial"/>
      <w:b/>
      <w:iCs/>
      <w:kern w:val="32"/>
      <w:sz w:val="28"/>
      <w:szCs w:val="28"/>
      <w:lang w:val="de-DE" w:eastAsia="de-DE"/>
    </w:rPr>
  </w:style>
  <w:style w:type="character" w:customStyle="1" w:styleId="Heading3Char">
    <w:name w:val="Heading 3 Char"/>
    <w:aliases w:val="Überschrift/Chapter 3 - neXus Char"/>
    <w:basedOn w:val="DefaultParagraphFont"/>
    <w:link w:val="Heading3"/>
    <w:rsid w:val="00C514A4"/>
    <w:rPr>
      <w:rFonts w:ascii="Arial" w:eastAsia="Times New Roman" w:hAnsi="Arial" w:cs="Times New Roman"/>
      <w:b/>
      <w:bCs/>
      <w:iCs/>
      <w:kern w:val="32"/>
      <w:szCs w:val="26"/>
      <w:lang w:val="de-DE" w:eastAsia="de-DE"/>
    </w:rPr>
  </w:style>
  <w:style w:type="character" w:customStyle="1" w:styleId="Heading4Char">
    <w:name w:val="Heading 4 Char"/>
    <w:aliases w:val="Überschrift/Chapter 4 - neXus Char"/>
    <w:basedOn w:val="DefaultParagraphFont"/>
    <w:link w:val="Heading4"/>
    <w:rsid w:val="00C514A4"/>
    <w:rPr>
      <w:rFonts w:ascii="Arial" w:eastAsia="Times New Roman" w:hAnsi="Arial" w:cs="Times New Roman"/>
      <w:b/>
      <w:iCs/>
      <w:kern w:val="32"/>
      <w:sz w:val="22"/>
      <w:szCs w:val="28"/>
      <w:lang w:val="de-DE" w:eastAsia="de-DE"/>
    </w:rPr>
  </w:style>
  <w:style w:type="character" w:customStyle="1" w:styleId="Heading5Char">
    <w:name w:val="Heading 5 Char"/>
    <w:basedOn w:val="DefaultParagraphFont"/>
    <w:link w:val="Heading5"/>
    <w:rsid w:val="00C514A4"/>
    <w:rPr>
      <w:rFonts w:ascii="Arial" w:eastAsia="Times New Roman" w:hAnsi="Arial" w:cs="Times New Roman"/>
      <w:b/>
      <w:bCs/>
      <w:kern w:val="32"/>
      <w:sz w:val="22"/>
      <w:szCs w:val="26"/>
      <w:lang w:val="de-DE" w:eastAsia="de-DE"/>
    </w:rPr>
  </w:style>
  <w:style w:type="character" w:customStyle="1" w:styleId="Heading6Char">
    <w:name w:val="Heading 6 Char"/>
    <w:basedOn w:val="DefaultParagraphFont"/>
    <w:link w:val="Heading6"/>
    <w:rsid w:val="00C514A4"/>
    <w:rPr>
      <w:rFonts w:ascii="Arial" w:eastAsia="Times New Roman" w:hAnsi="Arial" w:cs="Times New Roman"/>
      <w:b/>
      <w:kern w:val="32"/>
      <w:sz w:val="22"/>
      <w:szCs w:val="22"/>
      <w:lang w:val="de-DE" w:eastAsia="de-DE"/>
    </w:rPr>
  </w:style>
  <w:style w:type="character" w:customStyle="1" w:styleId="Heading7Char">
    <w:name w:val="Heading 7 Char"/>
    <w:basedOn w:val="DefaultParagraphFont"/>
    <w:link w:val="Heading7"/>
    <w:rsid w:val="00C514A4"/>
    <w:rPr>
      <w:rFonts w:ascii="Arial" w:eastAsia="Times New Roman" w:hAnsi="Arial" w:cs="Times New Roman"/>
      <w:b/>
      <w:kern w:val="32"/>
      <w:sz w:val="22"/>
      <w:szCs w:val="22"/>
      <w:lang w:val="de-DE" w:eastAsia="de-DE"/>
    </w:rPr>
  </w:style>
  <w:style w:type="paragraph" w:styleId="ListParagraph">
    <w:name w:val="List Paragraph"/>
    <w:aliases w:val="Aufzählun/Bullepoint"/>
    <w:basedOn w:val="Normal"/>
    <w:qFormat/>
    <w:rsid w:val="00C514A4"/>
    <w:pPr>
      <w:spacing w:line="276" w:lineRule="auto"/>
      <w:contextualSpacing/>
    </w:pPr>
    <w:rPr>
      <w:rFonts w:ascii="Arial" w:eastAsia="Calibri" w:hAnsi="Arial"/>
      <w:kern w:val="20"/>
      <w:szCs w:val="22"/>
      <w:lang w:val="de-DE" w:eastAsia="en-US"/>
    </w:rPr>
  </w:style>
  <w:style w:type="paragraph" w:styleId="Caption">
    <w:name w:val="caption"/>
    <w:aliases w:val="Label/Beschriftung - neXus"/>
    <w:basedOn w:val="Normal"/>
    <w:next w:val="Normal"/>
    <w:qFormat/>
    <w:rsid w:val="00C514A4"/>
    <w:pPr>
      <w:spacing w:before="120" w:after="120" w:line="276" w:lineRule="auto"/>
      <w:jc w:val="both"/>
    </w:pPr>
    <w:rPr>
      <w:rFonts w:ascii="Arial" w:eastAsia="Times New Roman" w:hAnsi="Arial"/>
      <w:b/>
      <w:bCs/>
      <w:kern w:val="20"/>
      <w:szCs w:val="20"/>
      <w:lang w:val="de-DE" w:eastAsia="de-DE"/>
    </w:rPr>
  </w:style>
  <w:style w:type="paragraph" w:customStyle="1" w:styleId="Subheading">
    <w:name w:val="Subheading"/>
    <w:basedOn w:val="Normal"/>
    <w:link w:val="SubheadingZchn"/>
    <w:qFormat/>
    <w:rsid w:val="006911B2"/>
    <w:pPr>
      <w:spacing w:line="276" w:lineRule="auto"/>
    </w:pPr>
    <w:rPr>
      <w:rFonts w:ascii="Arial" w:eastAsia="Times New Roman" w:hAnsi="Arial"/>
      <w:b/>
      <w:bCs/>
      <w:kern w:val="20"/>
      <w:szCs w:val="20"/>
      <w:lang w:val="de-DE" w:eastAsia="de-DE"/>
    </w:rPr>
  </w:style>
  <w:style w:type="character" w:customStyle="1" w:styleId="SubheadingZchn">
    <w:name w:val="Subheading Zchn"/>
    <w:link w:val="Subheading"/>
    <w:rsid w:val="006911B2"/>
    <w:rPr>
      <w:rFonts w:ascii="Arial" w:eastAsia="Times New Roman" w:hAnsi="Arial" w:cs="Times New Roman"/>
      <w:b/>
      <w:bCs/>
      <w:kern w:val="20"/>
      <w:szCs w:val="20"/>
      <w:lang w:val="de-DE" w:eastAsia="de-DE"/>
    </w:rPr>
  </w:style>
  <w:style w:type="paragraph" w:customStyle="1" w:styleId="Allmntstyckeformat">
    <w:name w:val="[Allmänt styckeformat]"/>
    <w:basedOn w:val="Normal"/>
    <w:uiPriority w:val="99"/>
    <w:rsid w:val="00FD4908"/>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TOCHeading">
    <w:name w:val="TOC Heading"/>
    <w:basedOn w:val="Heading1"/>
    <w:next w:val="Normal"/>
    <w:uiPriority w:val="39"/>
    <w:unhideWhenUsed/>
    <w:qFormat/>
    <w:rsid w:val="00FF07DA"/>
    <w:pPr>
      <w:keepLines/>
      <w:numPr>
        <w:numId w:val="0"/>
      </w:numPr>
      <w:spacing w:before="480" w:after="0"/>
      <w:jc w:val="left"/>
      <w:outlineLvl w:val="9"/>
    </w:pPr>
    <w:rPr>
      <w:rFonts w:asciiTheme="majorHAnsi" w:eastAsiaTheme="majorEastAsia" w:hAnsiTheme="majorHAnsi" w:cstheme="majorBidi"/>
      <w:color w:val="0972A0" w:themeColor="accent1" w:themeShade="BF"/>
      <w:kern w:val="0"/>
      <w:sz w:val="28"/>
      <w:szCs w:val="28"/>
      <w:lang w:val="sv-SE" w:eastAsia="sv-SE"/>
    </w:rPr>
  </w:style>
  <w:style w:type="paragraph" w:styleId="TOC4">
    <w:name w:val="toc 4"/>
    <w:basedOn w:val="Normal"/>
    <w:next w:val="Normal"/>
    <w:autoRedefine/>
    <w:uiPriority w:val="39"/>
    <w:semiHidden/>
    <w:unhideWhenUsed/>
    <w:rsid w:val="00FF07DA"/>
    <w:pPr>
      <w:ind w:left="720"/>
    </w:pPr>
    <w:rPr>
      <w:rFonts w:asciiTheme="minorHAnsi" w:hAnsiTheme="minorHAnsi" w:cstheme="minorHAnsi"/>
      <w:sz w:val="20"/>
      <w:szCs w:val="20"/>
      <w:lang w:eastAsia="en-US"/>
    </w:rPr>
  </w:style>
  <w:style w:type="paragraph" w:styleId="TOC5">
    <w:name w:val="toc 5"/>
    <w:basedOn w:val="Normal"/>
    <w:next w:val="Normal"/>
    <w:autoRedefine/>
    <w:uiPriority w:val="39"/>
    <w:semiHidden/>
    <w:unhideWhenUsed/>
    <w:rsid w:val="00FF07DA"/>
    <w:pPr>
      <w:ind w:left="960"/>
    </w:pPr>
    <w:rPr>
      <w:rFonts w:asciiTheme="minorHAnsi" w:hAnsiTheme="minorHAnsi" w:cstheme="minorHAnsi"/>
      <w:sz w:val="20"/>
      <w:szCs w:val="20"/>
      <w:lang w:eastAsia="en-US"/>
    </w:rPr>
  </w:style>
  <w:style w:type="paragraph" w:styleId="TOC6">
    <w:name w:val="toc 6"/>
    <w:basedOn w:val="Normal"/>
    <w:next w:val="Normal"/>
    <w:autoRedefine/>
    <w:uiPriority w:val="39"/>
    <w:semiHidden/>
    <w:unhideWhenUsed/>
    <w:rsid w:val="00FF07DA"/>
    <w:pPr>
      <w:ind w:left="1200"/>
    </w:pPr>
    <w:rPr>
      <w:rFonts w:asciiTheme="minorHAnsi" w:hAnsiTheme="minorHAnsi" w:cstheme="minorHAnsi"/>
      <w:sz w:val="20"/>
      <w:szCs w:val="20"/>
      <w:lang w:eastAsia="en-US"/>
    </w:rPr>
  </w:style>
  <w:style w:type="paragraph" w:styleId="TOC7">
    <w:name w:val="toc 7"/>
    <w:basedOn w:val="Normal"/>
    <w:next w:val="Normal"/>
    <w:autoRedefine/>
    <w:uiPriority w:val="39"/>
    <w:semiHidden/>
    <w:unhideWhenUsed/>
    <w:rsid w:val="00FF07DA"/>
    <w:pPr>
      <w:ind w:left="1440"/>
    </w:pPr>
    <w:rPr>
      <w:rFonts w:asciiTheme="minorHAnsi" w:hAnsiTheme="minorHAnsi" w:cstheme="minorHAnsi"/>
      <w:sz w:val="20"/>
      <w:szCs w:val="20"/>
      <w:lang w:eastAsia="en-US"/>
    </w:rPr>
  </w:style>
  <w:style w:type="paragraph" w:styleId="TOC8">
    <w:name w:val="toc 8"/>
    <w:basedOn w:val="Normal"/>
    <w:next w:val="Normal"/>
    <w:autoRedefine/>
    <w:uiPriority w:val="39"/>
    <w:semiHidden/>
    <w:unhideWhenUsed/>
    <w:rsid w:val="00FF07DA"/>
    <w:pPr>
      <w:ind w:left="1680"/>
    </w:pPr>
    <w:rPr>
      <w:rFonts w:asciiTheme="minorHAnsi" w:hAnsiTheme="minorHAnsi" w:cstheme="minorHAnsi"/>
      <w:sz w:val="20"/>
      <w:szCs w:val="20"/>
      <w:lang w:eastAsia="en-US"/>
    </w:rPr>
  </w:style>
  <w:style w:type="paragraph" w:styleId="TOC9">
    <w:name w:val="toc 9"/>
    <w:basedOn w:val="Normal"/>
    <w:next w:val="Normal"/>
    <w:autoRedefine/>
    <w:uiPriority w:val="39"/>
    <w:semiHidden/>
    <w:unhideWhenUsed/>
    <w:rsid w:val="00FF07DA"/>
    <w:pPr>
      <w:ind w:left="1920"/>
    </w:pPr>
    <w:rPr>
      <w:rFonts w:asciiTheme="minorHAnsi" w:hAnsiTheme="minorHAnsi" w:cs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02758">
      <w:bodyDiv w:val="1"/>
      <w:marLeft w:val="0"/>
      <w:marRight w:val="0"/>
      <w:marTop w:val="0"/>
      <w:marBottom w:val="0"/>
      <w:divBdr>
        <w:top w:val="none" w:sz="0" w:space="0" w:color="auto"/>
        <w:left w:val="none" w:sz="0" w:space="0" w:color="auto"/>
        <w:bottom w:val="none" w:sz="0" w:space="0" w:color="auto"/>
        <w:right w:val="none" w:sz="0" w:space="0" w:color="auto"/>
      </w:divBdr>
    </w:div>
    <w:div w:id="1704355524">
      <w:bodyDiv w:val="1"/>
      <w:marLeft w:val="0"/>
      <w:marRight w:val="0"/>
      <w:marTop w:val="0"/>
      <w:marBottom w:val="0"/>
      <w:divBdr>
        <w:top w:val="none" w:sz="0" w:space="0" w:color="auto"/>
        <w:left w:val="none" w:sz="0" w:space="0" w:color="auto"/>
        <w:bottom w:val="none" w:sz="0" w:space="0" w:color="auto"/>
        <w:right w:val="none" w:sz="0" w:space="0" w:color="auto"/>
      </w:divBdr>
    </w:div>
    <w:div w:id="2105607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en.ytander@nexus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newsdesk.com/uk/nexus/images/patrick-zangaro-780200" TargetMode="External"/><Relationship Id="rId5" Type="http://schemas.openxmlformats.org/officeDocument/2006/relationships/webSettings" Target="webSettings.xml"/><Relationship Id="rId10" Type="http://schemas.openxmlformats.org/officeDocument/2006/relationships/hyperlink" Target="http://www.mynewsdesk.com/uk/nexus/images/carolen-ytander-01-665818" TargetMode="External"/><Relationship Id="rId4" Type="http://schemas.openxmlformats.org/officeDocument/2006/relationships/settings" Target="settings.xml"/><Relationship Id="rId9" Type="http://schemas.openxmlformats.org/officeDocument/2006/relationships/hyperlink" Target="mailto:patrick.zangaro@nexus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private\01_MarketingFiles\00_Nexus%20CI%20Company%20ID\Templates\Word\Nexus%20template%202016.dotx" TargetMode="External"/></Relationships>
</file>

<file path=word/theme/theme1.xml><?xml version="1.0" encoding="utf-8"?>
<a:theme xmlns:a="http://schemas.openxmlformats.org/drawingml/2006/main" name="Nexus CI theme 2016">
  <a:themeElements>
    <a:clrScheme name="Nexus CI 2016 new">
      <a:dk1>
        <a:srgbClr val="3D3935"/>
      </a:dk1>
      <a:lt1>
        <a:srgbClr val="FFFFFF"/>
      </a:lt1>
      <a:dk2>
        <a:srgbClr val="15395F"/>
      </a:dk2>
      <a:lt2>
        <a:srgbClr val="FFFFFF"/>
      </a:lt2>
      <a:accent1>
        <a:srgbClr val="0D99D7"/>
      </a:accent1>
      <a:accent2>
        <a:srgbClr val="F3BB00"/>
      </a:accent2>
      <a:accent3>
        <a:srgbClr val="007873"/>
      </a:accent3>
      <a:accent4>
        <a:srgbClr val="E84927"/>
      </a:accent4>
      <a:accent5>
        <a:srgbClr val="909287"/>
      </a:accent5>
      <a:accent6>
        <a:srgbClr val="BFCDC2"/>
      </a:accent6>
      <a:hlink>
        <a:srgbClr val="0D99D7"/>
      </a:hlink>
      <a:folHlink>
        <a:srgbClr val="15395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exus CI theme 2016" id="{94B8E193-D331-2D42-80F2-76560E43BB63}" vid="{11B220A4-B0DB-EE4D-834C-11E83DD7EE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AA6EF3-D103-4192-A508-28097530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template 2016</Template>
  <TotalTime>36</TotalTime>
  <Pages>2</Pages>
  <Words>815</Words>
  <Characters>4325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neXus Group</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Frisk neXus</dc:creator>
  <cp:keywords/>
  <dc:description/>
  <cp:lastModifiedBy>Jessica Frisk Nexus</cp:lastModifiedBy>
  <cp:revision>12</cp:revision>
  <dcterms:created xsi:type="dcterms:W3CDTF">2017-02-20T14:13:00Z</dcterms:created>
  <dcterms:modified xsi:type="dcterms:W3CDTF">2017-02-22T12:53:00Z</dcterms:modified>
</cp:coreProperties>
</file>