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100F8" w14:textId="77777777" w:rsidR="00546E8E" w:rsidRPr="00F67C9A" w:rsidRDefault="00546E8E" w:rsidP="00546E8E">
      <w:pPr>
        <w:spacing w:before="100" w:beforeAutospacing="1" w:after="100" w:afterAutospacing="1"/>
        <w:outlineLvl w:val="0"/>
        <w:rPr>
          <w:rFonts w:ascii="ScalaPro-Regular" w:eastAsia="ＭＳ 明朝" w:hAnsi="ScalaPro-Regular" w:cs="ScalaPro-Regular"/>
          <w:color w:val="000000"/>
          <w:sz w:val="40"/>
          <w:szCs w:val="40"/>
          <w:lang w:eastAsia="sv-SE"/>
        </w:rPr>
      </w:pPr>
      <w:r w:rsidRPr="00F67C9A">
        <w:rPr>
          <w:rFonts w:ascii="ScalaPro-Regular" w:eastAsia="ＭＳ 明朝" w:hAnsi="ScalaPro-Regular" w:cs="ScalaPro-Regular"/>
          <w:color w:val="000000"/>
          <w:sz w:val="40"/>
          <w:szCs w:val="40"/>
          <w:lang w:eastAsia="sv-SE"/>
        </w:rPr>
        <w:t>Nu är Visit Värmlands nya magasin här</w:t>
      </w:r>
    </w:p>
    <w:p w14:paraId="674F238D" w14:textId="77777777" w:rsidR="00546E8E" w:rsidRPr="00F67C9A" w:rsidRDefault="00546E8E" w:rsidP="00F67C9A">
      <w:pPr>
        <w:pStyle w:val="Default"/>
        <w:rPr>
          <w:sz w:val="22"/>
          <w:szCs w:val="22"/>
        </w:rPr>
      </w:pPr>
      <w:r w:rsidRPr="00F67C9A">
        <w:rPr>
          <w:sz w:val="28"/>
          <w:szCs w:val="28"/>
        </w:rPr>
        <w:br/>
      </w:r>
      <w:r w:rsidRPr="00F67C9A">
        <w:rPr>
          <w:sz w:val="22"/>
          <w:szCs w:val="22"/>
        </w:rPr>
        <w:t xml:space="preserve">Visit Värmland har tillsammans med </w:t>
      </w:r>
      <w:proofErr w:type="spellStart"/>
      <w:r w:rsidRPr="00F67C9A">
        <w:rPr>
          <w:sz w:val="22"/>
          <w:szCs w:val="22"/>
        </w:rPr>
        <w:t>Glory</w:t>
      </w:r>
      <w:proofErr w:type="spellEnd"/>
      <w:r w:rsidRPr="00F67C9A">
        <w:rPr>
          <w:sz w:val="22"/>
          <w:szCs w:val="22"/>
        </w:rPr>
        <w:t xml:space="preserve"> Days och Region Värmland lanserat årets upplaga av Magasin Värmland. Det turistiska magasinet är fyllt med inspiration, artiklar och tips från våra anläggningar, evenemang, spännande profiler från hela Värmland och speglar fyra årstider.</w:t>
      </w:r>
      <w:r w:rsidRPr="00F67C9A">
        <w:rPr>
          <w:sz w:val="22"/>
          <w:szCs w:val="22"/>
        </w:rPr>
        <w:br/>
      </w:r>
    </w:p>
    <w:p w14:paraId="6213C2EB" w14:textId="77777777" w:rsidR="00546E8E" w:rsidRPr="00F67C9A" w:rsidRDefault="00546E8E" w:rsidP="00F67C9A">
      <w:pPr>
        <w:pStyle w:val="Default"/>
        <w:rPr>
          <w:sz w:val="22"/>
          <w:szCs w:val="22"/>
        </w:rPr>
      </w:pPr>
      <w:r w:rsidRPr="00F67C9A">
        <w:rPr>
          <w:sz w:val="22"/>
          <w:szCs w:val="22"/>
        </w:rPr>
        <w:t xml:space="preserve">- Magasin Värmland är ett komplement till övrig digital marknadsföring av Värmland och gör att vi når ut till en bred målgrupp i både Sverige och delar av Norge. Vi levererar de </w:t>
      </w:r>
      <w:proofErr w:type="gramStart"/>
      <w:r w:rsidRPr="00F67C9A">
        <w:rPr>
          <w:sz w:val="22"/>
          <w:szCs w:val="22"/>
        </w:rPr>
        <w:t>30.000</w:t>
      </w:r>
      <w:proofErr w:type="gramEnd"/>
      <w:r w:rsidRPr="00F67C9A">
        <w:rPr>
          <w:sz w:val="22"/>
          <w:szCs w:val="22"/>
        </w:rPr>
        <w:t xml:space="preserve"> magasinen till besöksanläggningarna runt om i Värmland men de finns även på andra arenor med många besökare runt om landet, säger Jonas Jacobsson VD på Visit Värmland. Den som vill kan även beställa sitt exemplar hem till brevlådan eller läsa magasinet digitalt på visitvarmland.se.</w:t>
      </w:r>
      <w:r w:rsidRPr="00F67C9A">
        <w:rPr>
          <w:sz w:val="22"/>
          <w:szCs w:val="22"/>
        </w:rPr>
        <w:br/>
      </w:r>
    </w:p>
    <w:p w14:paraId="2B29A463" w14:textId="112DD4D4" w:rsidR="00546E8E" w:rsidRPr="00F67C9A" w:rsidRDefault="00546E8E" w:rsidP="00F67C9A">
      <w:pPr>
        <w:pStyle w:val="Default"/>
        <w:rPr>
          <w:sz w:val="22"/>
          <w:szCs w:val="22"/>
        </w:rPr>
      </w:pPr>
      <w:r w:rsidRPr="00F67C9A">
        <w:rPr>
          <w:sz w:val="22"/>
          <w:szCs w:val="22"/>
        </w:rPr>
        <w:t xml:space="preserve">Ida </w:t>
      </w:r>
      <w:proofErr w:type="spellStart"/>
      <w:r w:rsidRPr="00F67C9A">
        <w:rPr>
          <w:sz w:val="22"/>
          <w:szCs w:val="22"/>
        </w:rPr>
        <w:t>Hallquist</w:t>
      </w:r>
      <w:proofErr w:type="spellEnd"/>
      <w:r w:rsidRPr="00F67C9A">
        <w:rPr>
          <w:sz w:val="22"/>
          <w:szCs w:val="22"/>
        </w:rPr>
        <w:t xml:space="preserve">, Helen </w:t>
      </w:r>
      <w:proofErr w:type="spellStart"/>
      <w:r w:rsidRPr="00F67C9A">
        <w:rPr>
          <w:sz w:val="22"/>
          <w:szCs w:val="22"/>
        </w:rPr>
        <w:t>Tursten</w:t>
      </w:r>
      <w:proofErr w:type="spellEnd"/>
      <w:r w:rsidRPr="00F67C9A">
        <w:rPr>
          <w:sz w:val="22"/>
          <w:szCs w:val="22"/>
        </w:rPr>
        <w:t>, Anders Olsson och Alfred Nobel är några av profilerna som finns med i magasinet. Artiklar om vintriga familjeäventyr, bröderna Erikssons resa från Filipstad till Philadelphia, nöjesstaden Karlstad, ölet från den värmländska myllan och de bästa tipsen för fika och kulturella upplevelser samsas tillsammans med mycket annat i det 52-sidiga magasinet.</w:t>
      </w:r>
      <w:r w:rsidRPr="00F67C9A">
        <w:rPr>
          <w:sz w:val="22"/>
          <w:szCs w:val="22"/>
        </w:rPr>
        <w:br/>
      </w:r>
      <w:r w:rsidRPr="00F67C9A">
        <w:rPr>
          <w:sz w:val="22"/>
          <w:szCs w:val="22"/>
        </w:rPr>
        <w:br/>
        <w:t xml:space="preserve">- Många turister läser artiklarna när de är på plats eller reser och hittar på så sätt inspiration till fler och nya aktiviteter och upplevelser här i Värmland. Men även många </w:t>
      </w:r>
      <w:proofErr w:type="gramStart"/>
      <w:r w:rsidRPr="00F67C9A">
        <w:rPr>
          <w:sz w:val="22"/>
          <w:szCs w:val="22"/>
        </w:rPr>
        <w:t>Värmlänningar</w:t>
      </w:r>
      <w:proofErr w:type="gramEnd"/>
      <w:r w:rsidRPr="00F67C9A">
        <w:rPr>
          <w:sz w:val="22"/>
          <w:szCs w:val="22"/>
        </w:rPr>
        <w:t xml:space="preserve"> får upp ögonen för våra besöksmål när de läser magasinet, säger Jonas.</w:t>
      </w:r>
      <w:r w:rsidRPr="00F67C9A">
        <w:rPr>
          <w:sz w:val="22"/>
          <w:szCs w:val="22"/>
        </w:rPr>
        <w:br/>
      </w:r>
      <w:r w:rsidRPr="00F67C9A">
        <w:rPr>
          <w:sz w:val="22"/>
          <w:szCs w:val="22"/>
        </w:rPr>
        <w:br/>
      </w:r>
      <w:hyperlink r:id="rId8" w:tgtFrame="_blank" w:history="1">
        <w:r w:rsidRPr="00F67C9A">
          <w:rPr>
            <w:sz w:val="22"/>
            <w:szCs w:val="22"/>
          </w:rPr>
          <w:t>Länk till m</w:t>
        </w:r>
        <w:r w:rsidRPr="00F67C9A">
          <w:rPr>
            <w:sz w:val="22"/>
            <w:szCs w:val="22"/>
          </w:rPr>
          <w:t>a</w:t>
        </w:r>
        <w:r w:rsidRPr="00F67C9A">
          <w:rPr>
            <w:sz w:val="22"/>
            <w:szCs w:val="22"/>
          </w:rPr>
          <w:t>gasin Värmland</w:t>
        </w:r>
      </w:hyperlink>
      <w:r w:rsidR="00F67C9A">
        <w:rPr>
          <w:sz w:val="22"/>
          <w:szCs w:val="22"/>
        </w:rPr>
        <w:t xml:space="preserve">: </w:t>
      </w:r>
      <w:r w:rsidR="00F67C9A" w:rsidRPr="00F67C9A">
        <w:rPr>
          <w:sz w:val="22"/>
          <w:szCs w:val="22"/>
        </w:rPr>
        <w:t>https://issuu.com/glorydaysmedia/docs/varmland_2017_web</w:t>
      </w:r>
      <w:bookmarkStart w:id="0" w:name="_GoBack"/>
      <w:bookmarkEnd w:id="0"/>
      <w:r w:rsidRPr="00F67C9A">
        <w:rPr>
          <w:sz w:val="22"/>
          <w:szCs w:val="22"/>
        </w:rPr>
        <w:br/>
      </w:r>
      <w:r w:rsidRPr="00F67C9A">
        <w:rPr>
          <w:sz w:val="22"/>
          <w:szCs w:val="22"/>
        </w:rPr>
        <w:br/>
        <w:t>För mer information kontakta Jonas Jacobsson, VD Visit Värmland</w:t>
      </w:r>
      <w:r w:rsidRPr="00F67C9A">
        <w:rPr>
          <w:sz w:val="22"/>
          <w:szCs w:val="22"/>
        </w:rPr>
        <w:br/>
        <w:t>E-post: jonas.jacobsson@visitvarmland.se, tel. 054-776 60 01</w:t>
      </w:r>
    </w:p>
    <w:p w14:paraId="4158710D" w14:textId="77777777" w:rsidR="00862B61" w:rsidRPr="00F67C9A" w:rsidRDefault="00862B61" w:rsidP="00F67C9A">
      <w:pPr>
        <w:pStyle w:val="Default"/>
        <w:ind w:left="360"/>
        <w:rPr>
          <w:sz w:val="22"/>
          <w:szCs w:val="22"/>
        </w:rPr>
      </w:pPr>
    </w:p>
    <w:sectPr w:rsidR="00862B61" w:rsidRPr="00F67C9A" w:rsidSect="005803B1">
      <w:headerReference w:type="default" r:id="rId9"/>
      <w:footerReference w:type="default" r:id="rId10"/>
      <w:pgSz w:w="11900" w:h="16840"/>
      <w:pgMar w:top="2106" w:right="1552" w:bottom="1276" w:left="1985"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50335" w14:textId="77777777" w:rsidR="00EE282B" w:rsidRDefault="00EE282B" w:rsidP="0083097A">
      <w:r>
        <w:separator/>
      </w:r>
    </w:p>
  </w:endnote>
  <w:endnote w:type="continuationSeparator" w:id="0">
    <w:p w14:paraId="36FFF767" w14:textId="77777777" w:rsidR="00EE282B" w:rsidRDefault="00EE282B" w:rsidP="0083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ScalaPro-Regular">
    <w:charset w:val="00"/>
    <w:family w:val="auto"/>
    <w:pitch w:val="variable"/>
    <w:sig w:usb0="800000AF" w:usb1="4000E04B" w:usb2="00000000" w:usb3="00000000" w:csb0="00000093" w:csb1="00000000"/>
  </w:font>
  <w:font w:name="ScalaSansPro-Regular">
    <w:charset w:val="00"/>
    <w:family w:val="auto"/>
    <w:pitch w:val="variable"/>
    <w:sig w:usb0="800000AF" w:usb1="4000E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EB0B" w14:textId="77777777" w:rsidR="002E047D" w:rsidRDefault="001A69C6" w:rsidP="002E047D">
    <w:pPr>
      <w:pStyle w:val="Sidfot"/>
    </w:pPr>
    <w:r>
      <w:rPr>
        <w:noProof/>
        <w:lang w:eastAsia="sv-SE"/>
      </w:rPr>
      <w:drawing>
        <wp:inline distT="0" distB="0" distL="0" distR="0" wp14:anchorId="7FD02A98" wp14:editId="6FFF08F8">
          <wp:extent cx="5308600" cy="779145"/>
          <wp:effectExtent l="0" t="0" r="0" b="8255"/>
          <wp:docPr id="4" name="Bildobjekt 2" descr="Beskrivning: Macintosh HD:Users:Andreas:Desktop:Sid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eskrivning: Macintosh HD:Users:Andreas:Desktop:Sidf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0" cy="77914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8EDE9" w14:textId="77777777" w:rsidR="00EE282B" w:rsidRDefault="00EE282B" w:rsidP="0083097A">
      <w:r>
        <w:separator/>
      </w:r>
    </w:p>
  </w:footnote>
  <w:footnote w:type="continuationSeparator" w:id="0">
    <w:p w14:paraId="597CB5DE" w14:textId="77777777" w:rsidR="00EE282B" w:rsidRDefault="00EE282B" w:rsidP="008309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769F6" w14:textId="77777777" w:rsidR="002E047D" w:rsidRDefault="001A69C6" w:rsidP="005803B1">
    <w:pPr>
      <w:pStyle w:val="Sidhuvud"/>
      <w:tabs>
        <w:tab w:val="clear" w:pos="9072"/>
        <w:tab w:val="right" w:pos="10490"/>
      </w:tabs>
      <w:ind w:left="-993"/>
      <w:jc w:val="right"/>
    </w:pPr>
    <w:r>
      <w:rPr>
        <w:noProof/>
        <w:lang w:eastAsia="sv-SE"/>
      </w:rPr>
      <w:drawing>
        <wp:inline distT="0" distB="0" distL="0" distR="0" wp14:anchorId="4ED585E8" wp14:editId="707EFF27">
          <wp:extent cx="6527800" cy="389255"/>
          <wp:effectExtent l="0" t="0" r="0" b="0"/>
          <wp:docPr id="5" name="Bildobjekt 1" descr="Beskrivning: Kjells MacBook Pro 15 SSD:Users:kjellandersson:Desktop:Kjell jobb - 2015:193-0009_visitvarmland_word-pptmall:Mtrl:u-lag t huvud/sidfot-pdf:2NY_adressrad_VV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Kjells MacBook Pro 15 SSD:Users:kjellandersson:Desktop:Kjell jobb - 2015:193-0009_visitvarmland_word-pptmall:Mtrl:u-lag t huvud/sidfot-pdf:2NY_adressrad_VV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0" cy="389255"/>
                  </a:xfrm>
                  <a:prstGeom prst="rect">
                    <a:avLst/>
                  </a:prstGeom>
                  <a:noFill/>
                  <a:ln>
                    <a:noFill/>
                  </a:ln>
                </pic:spPr>
              </pic:pic>
            </a:graphicData>
          </a:graphic>
        </wp:inline>
      </w:drawing>
    </w:r>
    <w:r>
      <w:rPr>
        <w:noProof/>
        <w:lang w:eastAsia="sv-SE"/>
      </w:rPr>
      <mc:AlternateContent>
        <mc:Choice Requires="wps">
          <w:drawing>
            <wp:anchor distT="0" distB="0" distL="114300" distR="114300" simplePos="0" relativeHeight="251661312" behindDoc="0" locked="0" layoutInCell="1" allowOverlap="1" wp14:anchorId="530F6E42" wp14:editId="1205B3D2">
              <wp:simplePos x="0" y="0"/>
              <wp:positionH relativeFrom="column">
                <wp:posOffset>-342265</wp:posOffset>
              </wp:positionH>
              <wp:positionV relativeFrom="paragraph">
                <wp:posOffset>781050</wp:posOffset>
              </wp:positionV>
              <wp:extent cx="297815" cy="407035"/>
              <wp:effectExtent l="0" t="0" r="0" b="9525"/>
              <wp:wrapNone/>
              <wp:docPr id="6"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407035"/>
                      </a:xfrm>
                      <a:prstGeom prst="rect">
                        <a:avLst/>
                      </a:prstGeom>
                      <a:noFill/>
                      <a:ln>
                        <a:noFill/>
                      </a:ln>
                      <a:effectLst/>
                      <a:extLst>
                        <a:ext uri="{C572A759-6A51-4108-AA02-DFA0A04FC94B}">
                          <ma14:wrappingTextBoxFlag xmlns:ma14="http://schemas.microsoft.com/office/mac/drawingml/2011/main"/>
                        </a:ext>
                      </a:extLst>
                    </wps:spPr>
                    <wps:txbx>
                      <w:txbxContent>
                        <w:p w14:paraId="260806C2" w14:textId="77777777" w:rsidR="002E047D" w:rsidRDefault="002E047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0F6E42" id="_x0000_t202" coordsize="21600,21600" o:spt="202" path="m0,0l0,21600,21600,21600,21600,0xe">
              <v:stroke joinstyle="miter"/>
              <v:path gradientshapeok="t" o:connecttype="rect"/>
            </v:shapetype>
            <v:shape id="Textruta 3" o:spid="_x0000_s1026" type="#_x0000_t202" style="position:absolute;left:0;text-align:left;margin-left:-26.95pt;margin-top:61.5pt;width:23.45pt;height:32.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" filled="f" stroked="f">
              <v:path arrowok="t"/>
              <v:textbox style="mso-fit-shape-to-text:t">
                <w:txbxContent>
                  <w:p w14:paraId="260806C2" w14:textId="77777777" w:rsidR="002E047D" w:rsidRDefault="002E047D"/>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9A3"/>
    <w:multiLevelType w:val="hybridMultilevel"/>
    <w:tmpl w:val="15A6F4A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7225636"/>
    <w:multiLevelType w:val="hybridMultilevel"/>
    <w:tmpl w:val="37229D9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77C5FF6"/>
    <w:multiLevelType w:val="hybridMultilevel"/>
    <w:tmpl w:val="7646F3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92E6376"/>
    <w:multiLevelType w:val="hybridMultilevel"/>
    <w:tmpl w:val="BEF2C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0E30FCF"/>
    <w:multiLevelType w:val="hybridMultilevel"/>
    <w:tmpl w:val="5CC42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046A81"/>
    <w:multiLevelType w:val="hybridMultilevel"/>
    <w:tmpl w:val="2F38F8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2433C5B"/>
    <w:multiLevelType w:val="hybridMultilevel"/>
    <w:tmpl w:val="6268C7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1FEE1B15"/>
    <w:multiLevelType w:val="hybridMultilevel"/>
    <w:tmpl w:val="7B76E3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10A2B61"/>
    <w:multiLevelType w:val="hybridMultilevel"/>
    <w:tmpl w:val="BD34E6A4"/>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9">
    <w:nsid w:val="324246FD"/>
    <w:multiLevelType w:val="hybridMultilevel"/>
    <w:tmpl w:val="27287D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4F607C4"/>
    <w:multiLevelType w:val="hybridMultilevel"/>
    <w:tmpl w:val="590C98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35C04B91"/>
    <w:multiLevelType w:val="hybridMultilevel"/>
    <w:tmpl w:val="6B8E98D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9541D73"/>
    <w:multiLevelType w:val="hybridMultilevel"/>
    <w:tmpl w:val="159C8046"/>
    <w:lvl w:ilvl="0" w:tplc="041D000F">
      <w:start w:val="1"/>
      <w:numFmt w:val="decimal"/>
      <w:lvlText w:val="%1."/>
      <w:lvlJc w:val="left"/>
      <w:pPr>
        <w:tabs>
          <w:tab w:val="num" w:pos="720"/>
        </w:tabs>
        <w:ind w:left="720" w:hanging="360"/>
      </w:pPr>
      <w:rPr>
        <w:rFonts w:cs="Times New Roman"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3">
    <w:nsid w:val="3A592D22"/>
    <w:multiLevelType w:val="hybridMultilevel"/>
    <w:tmpl w:val="3650F8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FE16CDE"/>
    <w:multiLevelType w:val="hybridMultilevel"/>
    <w:tmpl w:val="991EA0BC"/>
    <w:lvl w:ilvl="0" w:tplc="041D0001">
      <w:start w:val="1"/>
      <w:numFmt w:val="bullet"/>
      <w:lvlText w:val=""/>
      <w:lvlJc w:val="left"/>
      <w:pPr>
        <w:tabs>
          <w:tab w:val="num" w:pos="720"/>
        </w:tabs>
        <w:ind w:left="720" w:hanging="360"/>
      </w:pPr>
      <w:rPr>
        <w:rFonts w:ascii="Symbol" w:hAnsi="Symbol" w:hint="default"/>
      </w:rPr>
    </w:lvl>
    <w:lvl w:ilvl="1" w:tplc="A43614FA">
      <w:numFmt w:val="bullet"/>
      <w:lvlText w:val=""/>
      <w:lvlJc w:val="left"/>
      <w:pPr>
        <w:tabs>
          <w:tab w:val="num" w:pos="1440"/>
        </w:tabs>
        <w:ind w:left="1440" w:hanging="360"/>
      </w:pPr>
      <w:rPr>
        <w:rFonts w:ascii="Wingdings" w:eastAsia="Times New Roman"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1E416BD"/>
    <w:multiLevelType w:val="hybridMultilevel"/>
    <w:tmpl w:val="8842BB8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54E7C38"/>
    <w:multiLevelType w:val="hybridMultilevel"/>
    <w:tmpl w:val="955C640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4CC1453A"/>
    <w:multiLevelType w:val="hybridMultilevel"/>
    <w:tmpl w:val="94BA2DB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4DE2147D"/>
    <w:multiLevelType w:val="hybridMultilevel"/>
    <w:tmpl w:val="4B80D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20F56E2"/>
    <w:multiLevelType w:val="hybridMultilevel"/>
    <w:tmpl w:val="C5CCAF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5055A2B"/>
    <w:multiLevelType w:val="hybridMultilevel"/>
    <w:tmpl w:val="BC0ED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A036A9F"/>
    <w:multiLevelType w:val="hybridMultilevel"/>
    <w:tmpl w:val="76D07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AC7466C"/>
    <w:multiLevelType w:val="hybridMultilevel"/>
    <w:tmpl w:val="CDDE39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5D70631E"/>
    <w:multiLevelType w:val="hybridMultilevel"/>
    <w:tmpl w:val="EA229C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5F0F07BC"/>
    <w:multiLevelType w:val="hybridMultilevel"/>
    <w:tmpl w:val="6BAC13A4"/>
    <w:lvl w:ilvl="0" w:tplc="041D0001">
      <w:start w:val="1"/>
      <w:numFmt w:val="bullet"/>
      <w:lvlText w:val=""/>
      <w:lvlJc w:val="left"/>
      <w:pPr>
        <w:tabs>
          <w:tab w:val="num" w:pos="703"/>
        </w:tabs>
        <w:ind w:left="703" w:hanging="360"/>
      </w:pPr>
      <w:rPr>
        <w:rFonts w:ascii="Symbol" w:hAnsi="Symbol" w:hint="default"/>
      </w:rPr>
    </w:lvl>
    <w:lvl w:ilvl="1" w:tplc="041D0003" w:tentative="1">
      <w:start w:val="1"/>
      <w:numFmt w:val="bullet"/>
      <w:lvlText w:val="o"/>
      <w:lvlJc w:val="left"/>
      <w:pPr>
        <w:tabs>
          <w:tab w:val="num" w:pos="1423"/>
        </w:tabs>
        <w:ind w:left="1423" w:hanging="360"/>
      </w:pPr>
      <w:rPr>
        <w:rFonts w:ascii="Courier New" w:hAnsi="Courier New" w:hint="default"/>
      </w:rPr>
    </w:lvl>
    <w:lvl w:ilvl="2" w:tplc="041D0005" w:tentative="1">
      <w:start w:val="1"/>
      <w:numFmt w:val="bullet"/>
      <w:lvlText w:val=""/>
      <w:lvlJc w:val="left"/>
      <w:pPr>
        <w:tabs>
          <w:tab w:val="num" w:pos="2143"/>
        </w:tabs>
        <w:ind w:left="2143" w:hanging="360"/>
      </w:pPr>
      <w:rPr>
        <w:rFonts w:ascii="Wingdings" w:hAnsi="Wingdings" w:hint="default"/>
      </w:rPr>
    </w:lvl>
    <w:lvl w:ilvl="3" w:tplc="041D0001" w:tentative="1">
      <w:start w:val="1"/>
      <w:numFmt w:val="bullet"/>
      <w:lvlText w:val=""/>
      <w:lvlJc w:val="left"/>
      <w:pPr>
        <w:tabs>
          <w:tab w:val="num" w:pos="2863"/>
        </w:tabs>
        <w:ind w:left="2863" w:hanging="360"/>
      </w:pPr>
      <w:rPr>
        <w:rFonts w:ascii="Symbol" w:hAnsi="Symbol" w:hint="default"/>
      </w:rPr>
    </w:lvl>
    <w:lvl w:ilvl="4" w:tplc="041D0003" w:tentative="1">
      <w:start w:val="1"/>
      <w:numFmt w:val="bullet"/>
      <w:lvlText w:val="o"/>
      <w:lvlJc w:val="left"/>
      <w:pPr>
        <w:tabs>
          <w:tab w:val="num" w:pos="3583"/>
        </w:tabs>
        <w:ind w:left="3583" w:hanging="360"/>
      </w:pPr>
      <w:rPr>
        <w:rFonts w:ascii="Courier New" w:hAnsi="Courier New" w:hint="default"/>
      </w:rPr>
    </w:lvl>
    <w:lvl w:ilvl="5" w:tplc="041D0005" w:tentative="1">
      <w:start w:val="1"/>
      <w:numFmt w:val="bullet"/>
      <w:lvlText w:val=""/>
      <w:lvlJc w:val="left"/>
      <w:pPr>
        <w:tabs>
          <w:tab w:val="num" w:pos="4303"/>
        </w:tabs>
        <w:ind w:left="4303" w:hanging="360"/>
      </w:pPr>
      <w:rPr>
        <w:rFonts w:ascii="Wingdings" w:hAnsi="Wingdings" w:hint="default"/>
      </w:rPr>
    </w:lvl>
    <w:lvl w:ilvl="6" w:tplc="041D0001" w:tentative="1">
      <w:start w:val="1"/>
      <w:numFmt w:val="bullet"/>
      <w:lvlText w:val=""/>
      <w:lvlJc w:val="left"/>
      <w:pPr>
        <w:tabs>
          <w:tab w:val="num" w:pos="5023"/>
        </w:tabs>
        <w:ind w:left="5023" w:hanging="360"/>
      </w:pPr>
      <w:rPr>
        <w:rFonts w:ascii="Symbol" w:hAnsi="Symbol" w:hint="default"/>
      </w:rPr>
    </w:lvl>
    <w:lvl w:ilvl="7" w:tplc="041D0003" w:tentative="1">
      <w:start w:val="1"/>
      <w:numFmt w:val="bullet"/>
      <w:lvlText w:val="o"/>
      <w:lvlJc w:val="left"/>
      <w:pPr>
        <w:tabs>
          <w:tab w:val="num" w:pos="5743"/>
        </w:tabs>
        <w:ind w:left="5743" w:hanging="360"/>
      </w:pPr>
      <w:rPr>
        <w:rFonts w:ascii="Courier New" w:hAnsi="Courier New" w:hint="default"/>
      </w:rPr>
    </w:lvl>
    <w:lvl w:ilvl="8" w:tplc="041D0005" w:tentative="1">
      <w:start w:val="1"/>
      <w:numFmt w:val="bullet"/>
      <w:lvlText w:val=""/>
      <w:lvlJc w:val="left"/>
      <w:pPr>
        <w:tabs>
          <w:tab w:val="num" w:pos="6463"/>
        </w:tabs>
        <w:ind w:left="6463" w:hanging="360"/>
      </w:pPr>
      <w:rPr>
        <w:rFonts w:ascii="Wingdings" w:hAnsi="Wingdings" w:hint="default"/>
      </w:rPr>
    </w:lvl>
  </w:abstractNum>
  <w:abstractNum w:abstractNumId="25">
    <w:nsid w:val="67A86DDB"/>
    <w:multiLevelType w:val="hybridMultilevel"/>
    <w:tmpl w:val="C25CBB5C"/>
    <w:lvl w:ilvl="0" w:tplc="041D0001">
      <w:start w:val="1"/>
      <w:numFmt w:val="bullet"/>
      <w:lvlText w:val=""/>
      <w:lvlJc w:val="left"/>
      <w:pPr>
        <w:tabs>
          <w:tab w:val="num" w:pos="720"/>
        </w:tabs>
        <w:ind w:left="720" w:hanging="360"/>
      </w:pPr>
      <w:rPr>
        <w:rFonts w:ascii="Symbol" w:hAnsi="Symbol" w:hint="default"/>
      </w:rPr>
    </w:lvl>
    <w:lvl w:ilvl="1" w:tplc="A43614FA">
      <w:numFmt w:val="bullet"/>
      <w:lvlText w:val=""/>
      <w:lvlJc w:val="left"/>
      <w:pPr>
        <w:tabs>
          <w:tab w:val="num" w:pos="1440"/>
        </w:tabs>
        <w:ind w:left="1440" w:hanging="360"/>
      </w:pPr>
      <w:rPr>
        <w:rFonts w:ascii="Wingdings" w:eastAsia="Times New Roman"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72841331"/>
    <w:multiLevelType w:val="hybridMultilevel"/>
    <w:tmpl w:val="E8023E1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74604992"/>
    <w:multiLevelType w:val="hybridMultilevel"/>
    <w:tmpl w:val="7548C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7A302BB"/>
    <w:multiLevelType w:val="hybridMultilevel"/>
    <w:tmpl w:val="5B8C87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7BC04831"/>
    <w:multiLevelType w:val="hybridMultilevel"/>
    <w:tmpl w:val="A6F8E1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FDF5511"/>
    <w:multiLevelType w:val="hybridMultilevel"/>
    <w:tmpl w:val="741AA2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16"/>
  </w:num>
  <w:num w:numId="5">
    <w:abstractNumId w:val="2"/>
  </w:num>
  <w:num w:numId="6">
    <w:abstractNumId w:val="17"/>
  </w:num>
  <w:num w:numId="7">
    <w:abstractNumId w:val="25"/>
  </w:num>
  <w:num w:numId="8">
    <w:abstractNumId w:val="1"/>
  </w:num>
  <w:num w:numId="9">
    <w:abstractNumId w:val="14"/>
  </w:num>
  <w:num w:numId="10">
    <w:abstractNumId w:val="26"/>
  </w:num>
  <w:num w:numId="11">
    <w:abstractNumId w:val="21"/>
  </w:num>
  <w:num w:numId="12">
    <w:abstractNumId w:val="24"/>
  </w:num>
  <w:num w:numId="13">
    <w:abstractNumId w:val="12"/>
  </w:num>
  <w:num w:numId="14">
    <w:abstractNumId w:val="11"/>
  </w:num>
  <w:num w:numId="15">
    <w:abstractNumId w:val="9"/>
  </w:num>
  <w:num w:numId="16">
    <w:abstractNumId w:val="10"/>
  </w:num>
  <w:num w:numId="17">
    <w:abstractNumId w:val="15"/>
  </w:num>
  <w:num w:numId="18">
    <w:abstractNumId w:val="22"/>
  </w:num>
  <w:num w:numId="19">
    <w:abstractNumId w:val="30"/>
  </w:num>
  <w:num w:numId="20">
    <w:abstractNumId w:val="23"/>
  </w:num>
  <w:num w:numId="21">
    <w:abstractNumId w:val="19"/>
  </w:num>
  <w:num w:numId="22">
    <w:abstractNumId w:val="13"/>
  </w:num>
  <w:num w:numId="23">
    <w:abstractNumId w:val="28"/>
  </w:num>
  <w:num w:numId="24">
    <w:abstractNumId w:val="20"/>
  </w:num>
  <w:num w:numId="25">
    <w:abstractNumId w:val="18"/>
  </w:num>
  <w:num w:numId="26">
    <w:abstractNumId w:val="4"/>
  </w:num>
  <w:num w:numId="27">
    <w:abstractNumId w:val="7"/>
  </w:num>
  <w:num w:numId="28">
    <w:abstractNumId w:val="27"/>
  </w:num>
  <w:num w:numId="29">
    <w:abstractNumId w:val="5"/>
  </w:num>
  <w:num w:numId="30">
    <w:abstractNumId w:val="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DE"/>
    <w:rsid w:val="000043B7"/>
    <w:rsid w:val="00052403"/>
    <w:rsid w:val="000D629C"/>
    <w:rsid w:val="000F58B8"/>
    <w:rsid w:val="00131C34"/>
    <w:rsid w:val="00145F5E"/>
    <w:rsid w:val="00166377"/>
    <w:rsid w:val="0018501F"/>
    <w:rsid w:val="00196496"/>
    <w:rsid w:val="001A69C6"/>
    <w:rsid w:val="001C4B5D"/>
    <w:rsid w:val="00243211"/>
    <w:rsid w:val="002A3E90"/>
    <w:rsid w:val="002B4C48"/>
    <w:rsid w:val="002E047D"/>
    <w:rsid w:val="002F097B"/>
    <w:rsid w:val="003B1DBA"/>
    <w:rsid w:val="003B62EF"/>
    <w:rsid w:val="003C566B"/>
    <w:rsid w:val="003E1CFB"/>
    <w:rsid w:val="003E20F0"/>
    <w:rsid w:val="003E3910"/>
    <w:rsid w:val="003E57D1"/>
    <w:rsid w:val="00400102"/>
    <w:rsid w:val="00411B34"/>
    <w:rsid w:val="00426A90"/>
    <w:rsid w:val="0046780F"/>
    <w:rsid w:val="00476C2A"/>
    <w:rsid w:val="00522AD9"/>
    <w:rsid w:val="00525D8F"/>
    <w:rsid w:val="00546E8E"/>
    <w:rsid w:val="005803B1"/>
    <w:rsid w:val="005B49EE"/>
    <w:rsid w:val="005E450C"/>
    <w:rsid w:val="00614124"/>
    <w:rsid w:val="00701660"/>
    <w:rsid w:val="00723676"/>
    <w:rsid w:val="00737F72"/>
    <w:rsid w:val="007C4DAC"/>
    <w:rsid w:val="0083097A"/>
    <w:rsid w:val="00834633"/>
    <w:rsid w:val="00845E6D"/>
    <w:rsid w:val="00856CED"/>
    <w:rsid w:val="00862B61"/>
    <w:rsid w:val="00885024"/>
    <w:rsid w:val="008E2DE4"/>
    <w:rsid w:val="00907EBC"/>
    <w:rsid w:val="00916333"/>
    <w:rsid w:val="00996500"/>
    <w:rsid w:val="009A5843"/>
    <w:rsid w:val="009C2A4E"/>
    <w:rsid w:val="009E7591"/>
    <w:rsid w:val="00A21E14"/>
    <w:rsid w:val="00A43E65"/>
    <w:rsid w:val="00A446AA"/>
    <w:rsid w:val="00AB32F4"/>
    <w:rsid w:val="00B1701C"/>
    <w:rsid w:val="00B64B75"/>
    <w:rsid w:val="00BC1DE8"/>
    <w:rsid w:val="00BE3FC9"/>
    <w:rsid w:val="00BF51C0"/>
    <w:rsid w:val="00CA06BF"/>
    <w:rsid w:val="00CB7B11"/>
    <w:rsid w:val="00D313D6"/>
    <w:rsid w:val="00D3737E"/>
    <w:rsid w:val="00D52367"/>
    <w:rsid w:val="00DA62F8"/>
    <w:rsid w:val="00E62816"/>
    <w:rsid w:val="00E901E1"/>
    <w:rsid w:val="00EB2FEF"/>
    <w:rsid w:val="00EB6DDE"/>
    <w:rsid w:val="00EE282B"/>
    <w:rsid w:val="00F15751"/>
    <w:rsid w:val="00F67C9A"/>
    <w:rsid w:val="00FC56B8"/>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294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2B61"/>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8501F"/>
    <w:rPr>
      <w:rFonts w:ascii="Lucida Grande" w:hAnsi="Lucida Grande" w:cs="Lucida Grande"/>
      <w:sz w:val="18"/>
      <w:szCs w:val="18"/>
    </w:rPr>
  </w:style>
  <w:style w:type="character" w:customStyle="1" w:styleId="BallongtextChar">
    <w:name w:val="Ballongtext Char"/>
    <w:link w:val="Ballongtext"/>
    <w:uiPriority w:val="99"/>
    <w:semiHidden/>
    <w:rsid w:val="0018501F"/>
    <w:rPr>
      <w:rFonts w:ascii="Lucida Grande" w:hAnsi="Lucida Grande" w:cs="Lucida Grande"/>
      <w:sz w:val="18"/>
      <w:szCs w:val="18"/>
    </w:rPr>
  </w:style>
  <w:style w:type="paragraph" w:styleId="Sidhuvud">
    <w:name w:val="header"/>
    <w:basedOn w:val="Normal"/>
    <w:link w:val="SidhuvudChar"/>
    <w:uiPriority w:val="99"/>
    <w:unhideWhenUsed/>
    <w:rsid w:val="0083097A"/>
    <w:pPr>
      <w:tabs>
        <w:tab w:val="center" w:pos="4536"/>
        <w:tab w:val="right" w:pos="9072"/>
      </w:tabs>
    </w:pPr>
  </w:style>
  <w:style w:type="character" w:customStyle="1" w:styleId="SidhuvudChar">
    <w:name w:val="Sidhuvud Char"/>
    <w:basedOn w:val="Standardstycketeckensnitt"/>
    <w:link w:val="Sidhuvud"/>
    <w:uiPriority w:val="99"/>
    <w:rsid w:val="0083097A"/>
  </w:style>
  <w:style w:type="paragraph" w:styleId="Sidfot">
    <w:name w:val="footer"/>
    <w:basedOn w:val="Normal"/>
    <w:link w:val="SidfotChar"/>
    <w:uiPriority w:val="99"/>
    <w:unhideWhenUsed/>
    <w:rsid w:val="0083097A"/>
    <w:pPr>
      <w:tabs>
        <w:tab w:val="center" w:pos="4536"/>
        <w:tab w:val="right" w:pos="9072"/>
      </w:tabs>
    </w:pPr>
  </w:style>
  <w:style w:type="character" w:customStyle="1" w:styleId="SidfotChar">
    <w:name w:val="Sidfot Char"/>
    <w:basedOn w:val="Standardstycketeckensnitt"/>
    <w:link w:val="Sidfot"/>
    <w:uiPriority w:val="99"/>
    <w:rsid w:val="0083097A"/>
  </w:style>
  <w:style w:type="paragraph" w:customStyle="1" w:styleId="VisitVarmlandbrevpappermall">
    <w:name w:val="VisitVarmland_brevpapper_mall"/>
    <w:basedOn w:val="Normal"/>
    <w:qFormat/>
    <w:rsid w:val="0046780F"/>
    <w:pPr>
      <w:tabs>
        <w:tab w:val="left" w:pos="8647"/>
        <w:tab w:val="left" w:pos="10490"/>
      </w:tabs>
      <w:ind w:left="-709"/>
    </w:pPr>
    <w:rPr>
      <w:rFonts w:ascii="Verdana" w:hAnsi="Verdana"/>
      <w:sz w:val="21"/>
      <w:szCs w:val="21"/>
    </w:rPr>
  </w:style>
  <w:style w:type="paragraph" w:customStyle="1" w:styleId="VisitVarmlandBrevpappermallrubrik">
    <w:name w:val="VisitVarmland_Brevpapper_mall_rubrik"/>
    <w:basedOn w:val="VisitVarmlandbrevpappermall"/>
    <w:qFormat/>
    <w:rsid w:val="0046780F"/>
    <w:rPr>
      <w:sz w:val="24"/>
      <w:szCs w:val="24"/>
    </w:rPr>
  </w:style>
  <w:style w:type="character" w:styleId="Hyperlnk">
    <w:name w:val="Hyperlink"/>
    <w:uiPriority w:val="99"/>
    <w:unhideWhenUsed/>
    <w:rsid w:val="00B64B75"/>
    <w:rPr>
      <w:color w:val="0000FF"/>
      <w:u w:val="single"/>
    </w:rPr>
  </w:style>
  <w:style w:type="paragraph" w:styleId="Liststycke">
    <w:name w:val="List Paragraph"/>
    <w:basedOn w:val="Normal"/>
    <w:uiPriority w:val="34"/>
    <w:qFormat/>
    <w:rsid w:val="00B64B75"/>
    <w:pPr>
      <w:ind w:left="720"/>
      <w:contextualSpacing/>
    </w:pPr>
  </w:style>
  <w:style w:type="character" w:styleId="AnvndHyperlnk">
    <w:name w:val="FollowedHyperlink"/>
    <w:uiPriority w:val="99"/>
    <w:semiHidden/>
    <w:unhideWhenUsed/>
    <w:rsid w:val="00B64B75"/>
    <w:rPr>
      <w:color w:val="800080"/>
      <w:u w:val="single"/>
    </w:rPr>
  </w:style>
  <w:style w:type="paragraph" w:styleId="Normalwebb">
    <w:name w:val="Normal (Web)"/>
    <w:basedOn w:val="Normal"/>
    <w:uiPriority w:val="99"/>
    <w:rsid w:val="00400102"/>
    <w:pPr>
      <w:spacing w:before="100" w:beforeAutospacing="1" w:after="100" w:afterAutospacing="1"/>
    </w:pPr>
    <w:rPr>
      <w:rFonts w:ascii="Times New Roman" w:eastAsia="MS Mincho" w:hAnsi="Times New Roman"/>
      <w:lang w:eastAsia="ja-JP"/>
    </w:rPr>
  </w:style>
  <w:style w:type="paragraph" w:styleId="Brdtext">
    <w:name w:val="Body Text"/>
    <w:basedOn w:val="Normal"/>
    <w:link w:val="BrdtextChar"/>
    <w:qFormat/>
    <w:rsid w:val="00131C34"/>
    <w:pPr>
      <w:spacing w:after="160" w:line="252" w:lineRule="atLeast"/>
    </w:pPr>
    <w:rPr>
      <w:rFonts w:ascii="Palatino Linotype" w:eastAsia="Times New Roman" w:hAnsi="Palatino Linotype"/>
      <w:sz w:val="21"/>
      <w:lang w:eastAsia="sv-SE"/>
    </w:rPr>
  </w:style>
  <w:style w:type="character" w:customStyle="1" w:styleId="BrdtextChar">
    <w:name w:val="Brödtext Char"/>
    <w:link w:val="Brdtext"/>
    <w:rsid w:val="00131C34"/>
    <w:rPr>
      <w:rFonts w:ascii="Palatino Linotype" w:eastAsia="Times New Roman" w:hAnsi="Palatino Linotype" w:cs="Times New Roman"/>
      <w:sz w:val="21"/>
    </w:rPr>
  </w:style>
  <w:style w:type="paragraph" w:customStyle="1" w:styleId="Default">
    <w:name w:val="Default"/>
    <w:rsid w:val="00411B34"/>
    <w:pPr>
      <w:widowControl w:val="0"/>
      <w:autoSpaceDE w:val="0"/>
      <w:autoSpaceDN w:val="0"/>
      <w:adjustRightInd w:val="0"/>
    </w:pPr>
    <w:rPr>
      <w:rFonts w:ascii="ScalaPro-Regular" w:hAnsi="ScalaPro-Regular" w:cs="ScalaPro-Regular"/>
      <w:color w:val="000000"/>
      <w:sz w:val="24"/>
      <w:szCs w:val="24"/>
    </w:rPr>
  </w:style>
  <w:style w:type="paragraph" w:customStyle="1" w:styleId="Pa1">
    <w:name w:val="Pa1"/>
    <w:basedOn w:val="Default"/>
    <w:next w:val="Default"/>
    <w:uiPriority w:val="99"/>
    <w:rsid w:val="00411B34"/>
    <w:pPr>
      <w:spacing w:line="241" w:lineRule="atLeast"/>
    </w:pPr>
    <w:rPr>
      <w:rFonts w:cs="Times New Roman"/>
      <w:color w:val="auto"/>
    </w:rPr>
  </w:style>
  <w:style w:type="character" w:customStyle="1" w:styleId="A2">
    <w:name w:val="A2"/>
    <w:uiPriority w:val="99"/>
    <w:rsid w:val="00411B34"/>
    <w:rPr>
      <w:rFonts w:cs="ScalaPro-Regular"/>
      <w:color w:val="000000"/>
      <w:sz w:val="20"/>
      <w:szCs w:val="20"/>
    </w:rPr>
  </w:style>
  <w:style w:type="character" w:customStyle="1" w:styleId="A0">
    <w:name w:val="A0"/>
    <w:uiPriority w:val="99"/>
    <w:rsid w:val="00A21E14"/>
    <w:rPr>
      <w:rFonts w:ascii="ScalaSansPro-Regular" w:hAnsi="ScalaSansPro-Regular" w:cs="ScalaSansPro-Regular"/>
      <w:color w:val="221E1F"/>
      <w:sz w:val="18"/>
      <w:szCs w:val="18"/>
    </w:rPr>
  </w:style>
  <w:style w:type="table" w:styleId="Tabellrutnt">
    <w:name w:val="Table Grid"/>
    <w:basedOn w:val="Normaltabell"/>
    <w:uiPriority w:val="59"/>
    <w:rsid w:val="005B4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5232">
      <w:bodyDiv w:val="1"/>
      <w:marLeft w:val="0"/>
      <w:marRight w:val="0"/>
      <w:marTop w:val="0"/>
      <w:marBottom w:val="0"/>
      <w:divBdr>
        <w:top w:val="none" w:sz="0" w:space="0" w:color="auto"/>
        <w:left w:val="none" w:sz="0" w:space="0" w:color="auto"/>
        <w:bottom w:val="none" w:sz="0" w:space="0" w:color="auto"/>
        <w:right w:val="none" w:sz="0" w:space="0" w:color="auto"/>
      </w:divBdr>
      <w:divsChild>
        <w:div w:id="107938449">
          <w:marLeft w:val="0"/>
          <w:marRight w:val="0"/>
          <w:marTop w:val="0"/>
          <w:marBottom w:val="0"/>
          <w:divBdr>
            <w:top w:val="none" w:sz="0" w:space="0" w:color="auto"/>
            <w:left w:val="none" w:sz="0" w:space="0" w:color="auto"/>
            <w:bottom w:val="none" w:sz="0" w:space="0" w:color="auto"/>
            <w:right w:val="none" w:sz="0" w:space="0" w:color="auto"/>
          </w:divBdr>
        </w:div>
        <w:div w:id="1842618504">
          <w:marLeft w:val="0"/>
          <w:marRight w:val="0"/>
          <w:marTop w:val="0"/>
          <w:marBottom w:val="0"/>
          <w:divBdr>
            <w:top w:val="none" w:sz="0" w:space="0" w:color="auto"/>
            <w:left w:val="none" w:sz="0" w:space="0" w:color="auto"/>
            <w:bottom w:val="none" w:sz="0" w:space="0" w:color="auto"/>
            <w:right w:val="none" w:sz="0" w:space="0" w:color="auto"/>
          </w:divBdr>
        </w:div>
        <w:div w:id="10685457">
          <w:marLeft w:val="0"/>
          <w:marRight w:val="0"/>
          <w:marTop w:val="0"/>
          <w:marBottom w:val="0"/>
          <w:divBdr>
            <w:top w:val="none" w:sz="0" w:space="0" w:color="auto"/>
            <w:left w:val="none" w:sz="0" w:space="0" w:color="auto"/>
            <w:bottom w:val="none" w:sz="0" w:space="0" w:color="auto"/>
            <w:right w:val="none" w:sz="0" w:space="0" w:color="auto"/>
          </w:divBdr>
        </w:div>
        <w:div w:id="1867252036">
          <w:marLeft w:val="0"/>
          <w:marRight w:val="0"/>
          <w:marTop w:val="0"/>
          <w:marBottom w:val="0"/>
          <w:divBdr>
            <w:top w:val="none" w:sz="0" w:space="0" w:color="auto"/>
            <w:left w:val="none" w:sz="0" w:space="0" w:color="auto"/>
            <w:bottom w:val="none" w:sz="0" w:space="0" w:color="auto"/>
            <w:right w:val="none" w:sz="0" w:space="0" w:color="auto"/>
          </w:divBdr>
        </w:div>
        <w:div w:id="551230953">
          <w:marLeft w:val="0"/>
          <w:marRight w:val="0"/>
          <w:marTop w:val="0"/>
          <w:marBottom w:val="0"/>
          <w:divBdr>
            <w:top w:val="none" w:sz="0" w:space="0" w:color="auto"/>
            <w:left w:val="none" w:sz="0" w:space="0" w:color="auto"/>
            <w:bottom w:val="none" w:sz="0" w:space="0" w:color="auto"/>
            <w:right w:val="none" w:sz="0" w:space="0" w:color="auto"/>
          </w:divBdr>
        </w:div>
        <w:div w:id="1941601681">
          <w:marLeft w:val="0"/>
          <w:marRight w:val="0"/>
          <w:marTop w:val="0"/>
          <w:marBottom w:val="0"/>
          <w:divBdr>
            <w:top w:val="none" w:sz="0" w:space="0" w:color="auto"/>
            <w:left w:val="none" w:sz="0" w:space="0" w:color="auto"/>
            <w:bottom w:val="none" w:sz="0" w:space="0" w:color="auto"/>
            <w:right w:val="none" w:sz="0" w:space="0" w:color="auto"/>
          </w:divBdr>
        </w:div>
        <w:div w:id="1534998337">
          <w:marLeft w:val="0"/>
          <w:marRight w:val="0"/>
          <w:marTop w:val="0"/>
          <w:marBottom w:val="0"/>
          <w:divBdr>
            <w:top w:val="none" w:sz="0" w:space="0" w:color="auto"/>
            <w:left w:val="none" w:sz="0" w:space="0" w:color="auto"/>
            <w:bottom w:val="none" w:sz="0" w:space="0" w:color="auto"/>
            <w:right w:val="none" w:sz="0" w:space="0" w:color="auto"/>
          </w:divBdr>
        </w:div>
        <w:div w:id="1197505224">
          <w:marLeft w:val="0"/>
          <w:marRight w:val="0"/>
          <w:marTop w:val="0"/>
          <w:marBottom w:val="0"/>
          <w:divBdr>
            <w:top w:val="none" w:sz="0" w:space="0" w:color="auto"/>
            <w:left w:val="none" w:sz="0" w:space="0" w:color="auto"/>
            <w:bottom w:val="none" w:sz="0" w:space="0" w:color="auto"/>
            <w:right w:val="none" w:sz="0" w:space="0" w:color="auto"/>
          </w:divBdr>
        </w:div>
        <w:div w:id="26109259">
          <w:marLeft w:val="0"/>
          <w:marRight w:val="0"/>
          <w:marTop w:val="0"/>
          <w:marBottom w:val="0"/>
          <w:divBdr>
            <w:top w:val="none" w:sz="0" w:space="0" w:color="auto"/>
            <w:left w:val="none" w:sz="0" w:space="0" w:color="auto"/>
            <w:bottom w:val="none" w:sz="0" w:space="0" w:color="auto"/>
            <w:right w:val="none" w:sz="0" w:space="0" w:color="auto"/>
          </w:divBdr>
        </w:div>
        <w:div w:id="428619243">
          <w:marLeft w:val="0"/>
          <w:marRight w:val="0"/>
          <w:marTop w:val="0"/>
          <w:marBottom w:val="0"/>
          <w:divBdr>
            <w:top w:val="none" w:sz="0" w:space="0" w:color="auto"/>
            <w:left w:val="none" w:sz="0" w:space="0" w:color="auto"/>
            <w:bottom w:val="none" w:sz="0" w:space="0" w:color="auto"/>
            <w:right w:val="none" w:sz="0" w:space="0" w:color="auto"/>
          </w:divBdr>
        </w:div>
      </w:divsChild>
    </w:div>
    <w:div w:id="548339943">
      <w:bodyDiv w:val="1"/>
      <w:marLeft w:val="0"/>
      <w:marRight w:val="0"/>
      <w:marTop w:val="0"/>
      <w:marBottom w:val="0"/>
      <w:divBdr>
        <w:top w:val="none" w:sz="0" w:space="0" w:color="auto"/>
        <w:left w:val="none" w:sz="0" w:space="0" w:color="auto"/>
        <w:bottom w:val="none" w:sz="0" w:space="0" w:color="auto"/>
        <w:right w:val="none" w:sz="0" w:space="0" w:color="auto"/>
      </w:divBdr>
      <w:divsChild>
        <w:div w:id="800996823">
          <w:marLeft w:val="0"/>
          <w:marRight w:val="0"/>
          <w:marTop w:val="0"/>
          <w:marBottom w:val="0"/>
          <w:divBdr>
            <w:top w:val="none" w:sz="0" w:space="0" w:color="auto"/>
            <w:left w:val="none" w:sz="0" w:space="0" w:color="auto"/>
            <w:bottom w:val="none" w:sz="0" w:space="0" w:color="auto"/>
            <w:right w:val="none" w:sz="0" w:space="0" w:color="auto"/>
          </w:divBdr>
        </w:div>
        <w:div w:id="195430002">
          <w:marLeft w:val="0"/>
          <w:marRight w:val="0"/>
          <w:marTop w:val="0"/>
          <w:marBottom w:val="0"/>
          <w:divBdr>
            <w:top w:val="none" w:sz="0" w:space="0" w:color="auto"/>
            <w:left w:val="none" w:sz="0" w:space="0" w:color="auto"/>
            <w:bottom w:val="none" w:sz="0" w:space="0" w:color="auto"/>
            <w:right w:val="none" w:sz="0" w:space="0" w:color="auto"/>
          </w:divBdr>
        </w:div>
        <w:div w:id="1518229628">
          <w:marLeft w:val="0"/>
          <w:marRight w:val="0"/>
          <w:marTop w:val="0"/>
          <w:marBottom w:val="0"/>
          <w:divBdr>
            <w:top w:val="none" w:sz="0" w:space="0" w:color="auto"/>
            <w:left w:val="none" w:sz="0" w:space="0" w:color="auto"/>
            <w:bottom w:val="none" w:sz="0" w:space="0" w:color="auto"/>
            <w:right w:val="none" w:sz="0" w:space="0" w:color="auto"/>
          </w:divBdr>
        </w:div>
        <w:div w:id="641040139">
          <w:marLeft w:val="0"/>
          <w:marRight w:val="0"/>
          <w:marTop w:val="0"/>
          <w:marBottom w:val="0"/>
          <w:divBdr>
            <w:top w:val="none" w:sz="0" w:space="0" w:color="auto"/>
            <w:left w:val="none" w:sz="0" w:space="0" w:color="auto"/>
            <w:bottom w:val="none" w:sz="0" w:space="0" w:color="auto"/>
            <w:right w:val="none" w:sz="0" w:space="0" w:color="auto"/>
          </w:divBdr>
        </w:div>
        <w:div w:id="153110237">
          <w:marLeft w:val="0"/>
          <w:marRight w:val="0"/>
          <w:marTop w:val="0"/>
          <w:marBottom w:val="0"/>
          <w:divBdr>
            <w:top w:val="none" w:sz="0" w:space="0" w:color="auto"/>
            <w:left w:val="none" w:sz="0" w:space="0" w:color="auto"/>
            <w:bottom w:val="none" w:sz="0" w:space="0" w:color="auto"/>
            <w:right w:val="none" w:sz="0" w:space="0" w:color="auto"/>
          </w:divBdr>
        </w:div>
        <w:div w:id="413553617">
          <w:marLeft w:val="0"/>
          <w:marRight w:val="0"/>
          <w:marTop w:val="0"/>
          <w:marBottom w:val="0"/>
          <w:divBdr>
            <w:top w:val="none" w:sz="0" w:space="0" w:color="auto"/>
            <w:left w:val="none" w:sz="0" w:space="0" w:color="auto"/>
            <w:bottom w:val="none" w:sz="0" w:space="0" w:color="auto"/>
            <w:right w:val="none" w:sz="0" w:space="0" w:color="auto"/>
          </w:divBdr>
        </w:div>
        <w:div w:id="347875924">
          <w:marLeft w:val="0"/>
          <w:marRight w:val="0"/>
          <w:marTop w:val="0"/>
          <w:marBottom w:val="0"/>
          <w:divBdr>
            <w:top w:val="none" w:sz="0" w:space="0" w:color="auto"/>
            <w:left w:val="none" w:sz="0" w:space="0" w:color="auto"/>
            <w:bottom w:val="none" w:sz="0" w:space="0" w:color="auto"/>
            <w:right w:val="none" w:sz="0" w:space="0" w:color="auto"/>
          </w:divBdr>
        </w:div>
        <w:div w:id="2100324296">
          <w:marLeft w:val="0"/>
          <w:marRight w:val="0"/>
          <w:marTop w:val="0"/>
          <w:marBottom w:val="0"/>
          <w:divBdr>
            <w:top w:val="none" w:sz="0" w:space="0" w:color="auto"/>
            <w:left w:val="none" w:sz="0" w:space="0" w:color="auto"/>
            <w:bottom w:val="none" w:sz="0" w:space="0" w:color="auto"/>
            <w:right w:val="none" w:sz="0" w:space="0" w:color="auto"/>
          </w:divBdr>
        </w:div>
        <w:div w:id="2028364196">
          <w:marLeft w:val="0"/>
          <w:marRight w:val="0"/>
          <w:marTop w:val="0"/>
          <w:marBottom w:val="0"/>
          <w:divBdr>
            <w:top w:val="none" w:sz="0" w:space="0" w:color="auto"/>
            <w:left w:val="none" w:sz="0" w:space="0" w:color="auto"/>
            <w:bottom w:val="none" w:sz="0" w:space="0" w:color="auto"/>
            <w:right w:val="none" w:sz="0" w:space="0" w:color="auto"/>
          </w:divBdr>
        </w:div>
        <w:div w:id="1768229543">
          <w:marLeft w:val="0"/>
          <w:marRight w:val="0"/>
          <w:marTop w:val="0"/>
          <w:marBottom w:val="0"/>
          <w:divBdr>
            <w:top w:val="none" w:sz="0" w:space="0" w:color="auto"/>
            <w:left w:val="none" w:sz="0" w:space="0" w:color="auto"/>
            <w:bottom w:val="none" w:sz="0" w:space="0" w:color="auto"/>
            <w:right w:val="none" w:sz="0" w:space="0" w:color="auto"/>
          </w:divBdr>
        </w:div>
      </w:divsChild>
    </w:div>
    <w:div w:id="1782334252">
      <w:bodyDiv w:val="1"/>
      <w:marLeft w:val="0"/>
      <w:marRight w:val="0"/>
      <w:marTop w:val="0"/>
      <w:marBottom w:val="0"/>
      <w:divBdr>
        <w:top w:val="none" w:sz="0" w:space="0" w:color="auto"/>
        <w:left w:val="none" w:sz="0" w:space="0" w:color="auto"/>
        <w:bottom w:val="none" w:sz="0" w:space="0" w:color="auto"/>
        <w:right w:val="none" w:sz="0" w:space="0" w:color="auto"/>
      </w:divBdr>
      <w:divsChild>
        <w:div w:id="920136872">
          <w:marLeft w:val="0"/>
          <w:marRight w:val="0"/>
          <w:marTop w:val="0"/>
          <w:marBottom w:val="0"/>
          <w:divBdr>
            <w:top w:val="none" w:sz="0" w:space="0" w:color="auto"/>
            <w:left w:val="none" w:sz="0" w:space="0" w:color="auto"/>
            <w:bottom w:val="none" w:sz="0" w:space="0" w:color="auto"/>
            <w:right w:val="none" w:sz="0" w:space="0" w:color="auto"/>
          </w:divBdr>
        </w:div>
        <w:div w:id="749078505">
          <w:marLeft w:val="0"/>
          <w:marRight w:val="0"/>
          <w:marTop w:val="0"/>
          <w:marBottom w:val="0"/>
          <w:divBdr>
            <w:top w:val="none" w:sz="0" w:space="0" w:color="auto"/>
            <w:left w:val="none" w:sz="0" w:space="0" w:color="auto"/>
            <w:bottom w:val="none" w:sz="0" w:space="0" w:color="auto"/>
            <w:right w:val="none" w:sz="0" w:space="0" w:color="auto"/>
          </w:divBdr>
        </w:div>
        <w:div w:id="2018194948">
          <w:marLeft w:val="0"/>
          <w:marRight w:val="0"/>
          <w:marTop w:val="0"/>
          <w:marBottom w:val="0"/>
          <w:divBdr>
            <w:top w:val="none" w:sz="0" w:space="0" w:color="auto"/>
            <w:left w:val="none" w:sz="0" w:space="0" w:color="auto"/>
            <w:bottom w:val="none" w:sz="0" w:space="0" w:color="auto"/>
            <w:right w:val="none" w:sz="0" w:space="0" w:color="auto"/>
          </w:divBdr>
        </w:div>
        <w:div w:id="1235433068">
          <w:marLeft w:val="0"/>
          <w:marRight w:val="0"/>
          <w:marTop w:val="0"/>
          <w:marBottom w:val="0"/>
          <w:divBdr>
            <w:top w:val="none" w:sz="0" w:space="0" w:color="auto"/>
            <w:left w:val="none" w:sz="0" w:space="0" w:color="auto"/>
            <w:bottom w:val="none" w:sz="0" w:space="0" w:color="auto"/>
            <w:right w:val="none" w:sz="0" w:space="0" w:color="auto"/>
          </w:divBdr>
        </w:div>
        <w:div w:id="1923679713">
          <w:marLeft w:val="0"/>
          <w:marRight w:val="0"/>
          <w:marTop w:val="0"/>
          <w:marBottom w:val="0"/>
          <w:divBdr>
            <w:top w:val="none" w:sz="0" w:space="0" w:color="auto"/>
            <w:left w:val="none" w:sz="0" w:space="0" w:color="auto"/>
            <w:bottom w:val="none" w:sz="0" w:space="0" w:color="auto"/>
            <w:right w:val="none" w:sz="0" w:space="0" w:color="auto"/>
          </w:divBdr>
        </w:div>
        <w:div w:id="327094448">
          <w:marLeft w:val="0"/>
          <w:marRight w:val="0"/>
          <w:marTop w:val="0"/>
          <w:marBottom w:val="0"/>
          <w:divBdr>
            <w:top w:val="none" w:sz="0" w:space="0" w:color="auto"/>
            <w:left w:val="none" w:sz="0" w:space="0" w:color="auto"/>
            <w:bottom w:val="none" w:sz="0" w:space="0" w:color="auto"/>
            <w:right w:val="none" w:sz="0" w:space="0" w:color="auto"/>
          </w:divBdr>
        </w:div>
        <w:div w:id="902106420">
          <w:marLeft w:val="0"/>
          <w:marRight w:val="0"/>
          <w:marTop w:val="0"/>
          <w:marBottom w:val="0"/>
          <w:divBdr>
            <w:top w:val="none" w:sz="0" w:space="0" w:color="auto"/>
            <w:left w:val="none" w:sz="0" w:space="0" w:color="auto"/>
            <w:bottom w:val="none" w:sz="0" w:space="0" w:color="auto"/>
            <w:right w:val="none" w:sz="0" w:space="0" w:color="auto"/>
          </w:divBdr>
        </w:div>
        <w:div w:id="524557040">
          <w:marLeft w:val="0"/>
          <w:marRight w:val="0"/>
          <w:marTop w:val="0"/>
          <w:marBottom w:val="0"/>
          <w:divBdr>
            <w:top w:val="none" w:sz="0" w:space="0" w:color="auto"/>
            <w:left w:val="none" w:sz="0" w:space="0" w:color="auto"/>
            <w:bottom w:val="none" w:sz="0" w:space="0" w:color="auto"/>
            <w:right w:val="none" w:sz="0" w:space="0" w:color="auto"/>
          </w:divBdr>
        </w:div>
        <w:div w:id="1772628149">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ssuu.com/glorydaysmedia/docs/varmland_2017_web"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EMENSAM/Admin/Mallar%20word%20och%20ppt/Word%20mall%20Regional%20och%20Interre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41E6-EE61-E746-AC45-9633F258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mall Regional och Interreg.dotx</Template>
  <TotalTime>0</TotalTime>
  <Pages>1</Pages>
  <Words>274</Words>
  <Characters>1453</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Luckylane Produktionsbyrå AB</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cp:lastPrinted>2017-04-18T08:50:00Z</cp:lastPrinted>
  <dcterms:created xsi:type="dcterms:W3CDTF">2017-04-18T08:52:00Z</dcterms:created>
  <dcterms:modified xsi:type="dcterms:W3CDTF">2017-04-18T08:52:00Z</dcterms:modified>
</cp:coreProperties>
</file>