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989" w:rsidRDefault="003E2989" w:rsidP="003E2989">
      <w:pPr>
        <w:rPr>
          <w:rFonts w:ascii="Arial" w:hAnsi="Arial" w:cs="Arial"/>
          <w:sz w:val="20"/>
          <w:lang w:val="sv-SE"/>
        </w:rPr>
      </w:pPr>
      <w:r w:rsidRPr="009A59FB">
        <w:rPr>
          <w:rFonts w:ascii="Arial" w:hAnsi="Arial" w:cs="Arial"/>
          <w:sz w:val="20"/>
          <w:lang w:val="sv-SE"/>
        </w:rPr>
        <w:t>201</w:t>
      </w:r>
      <w:r w:rsidR="000D380D">
        <w:rPr>
          <w:rFonts w:ascii="Arial" w:hAnsi="Arial" w:cs="Arial"/>
          <w:sz w:val="20"/>
          <w:lang w:val="sv-SE"/>
        </w:rPr>
        <w:t>5-10-12</w:t>
      </w:r>
    </w:p>
    <w:p w:rsidR="004A3519" w:rsidRPr="009A59FB" w:rsidRDefault="004A3519" w:rsidP="003E2989">
      <w:pPr>
        <w:rPr>
          <w:rFonts w:ascii="Arial" w:hAnsi="Arial" w:cs="Arial"/>
          <w:sz w:val="20"/>
          <w:lang w:val="sv-SE"/>
        </w:rPr>
      </w:pPr>
      <w:r>
        <w:rPr>
          <w:noProof/>
          <w:lang w:val="sv-SE" w:eastAsia="sv-SE"/>
        </w:rPr>
        <w:drawing>
          <wp:inline distT="0" distB="0" distL="0" distR="0" wp14:anchorId="21E8BF9B" wp14:editId="790B7113">
            <wp:extent cx="1362974" cy="374818"/>
            <wp:effectExtent l="0" t="0" r="8890" b="635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ementa_200.jpg"/>
                    <pic:cNvPicPr/>
                  </pic:nvPicPr>
                  <pic:blipFill>
                    <a:blip r:embed="rId8">
                      <a:extLst>
                        <a:ext uri="{28A0092B-C50C-407E-A947-70E740481C1C}">
                          <a14:useLocalDpi xmlns:a14="http://schemas.microsoft.com/office/drawing/2010/main" val="0"/>
                        </a:ext>
                      </a:extLst>
                    </a:blip>
                    <a:stretch>
                      <a:fillRect/>
                    </a:stretch>
                  </pic:blipFill>
                  <pic:spPr>
                    <a:xfrm>
                      <a:off x="0" y="0"/>
                      <a:ext cx="1365034" cy="375385"/>
                    </a:xfrm>
                    <a:prstGeom prst="rect">
                      <a:avLst/>
                    </a:prstGeom>
                  </pic:spPr>
                </pic:pic>
              </a:graphicData>
            </a:graphic>
          </wp:inline>
        </w:drawing>
      </w:r>
      <w:r>
        <w:rPr>
          <w:rFonts w:ascii="Arial" w:hAnsi="Arial" w:cs="Arial"/>
          <w:sz w:val="20"/>
          <w:lang w:val="sv-SE"/>
        </w:rPr>
        <w:tab/>
      </w:r>
      <w:r w:rsidR="001778BC">
        <w:rPr>
          <w:rFonts w:ascii="Arial" w:hAnsi="Arial" w:cs="Arial"/>
          <w:sz w:val="20"/>
          <w:lang w:val="sv-SE"/>
        </w:rPr>
        <w:tab/>
      </w:r>
      <w:r w:rsidR="001778BC">
        <w:rPr>
          <w:rFonts w:ascii="Arial" w:hAnsi="Arial" w:cs="Arial"/>
          <w:sz w:val="20"/>
          <w:lang w:val="sv-SE"/>
        </w:rPr>
        <w:tab/>
      </w:r>
      <w:r w:rsidR="001778BC">
        <w:rPr>
          <w:rFonts w:ascii="Arial" w:hAnsi="Arial" w:cs="Arial"/>
          <w:sz w:val="20"/>
          <w:lang w:val="sv-SE"/>
        </w:rPr>
        <w:tab/>
      </w:r>
      <w:r w:rsidR="001778BC">
        <w:rPr>
          <w:noProof/>
          <w:lang w:val="sv-SE" w:eastAsia="sv-SE"/>
        </w:rPr>
        <w:drawing>
          <wp:inline distT="0" distB="0" distL="0" distR="0" wp14:anchorId="6326A10B" wp14:editId="5BFD1AA8">
            <wp:extent cx="1470660" cy="756000"/>
            <wp:effectExtent l="0" t="0" r="0" b="6350"/>
            <wp:docPr id="4" name="Bildobjekt 4" descr="logoQuary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QuaryLiv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18" t="-2" r="2318" b="29664"/>
                    <a:stretch/>
                  </pic:blipFill>
                  <pic:spPr bwMode="auto">
                    <a:xfrm>
                      <a:off x="0" y="0"/>
                      <a:ext cx="1476205" cy="758850"/>
                    </a:xfrm>
                    <a:prstGeom prst="rect">
                      <a:avLst/>
                    </a:prstGeom>
                    <a:noFill/>
                    <a:ln>
                      <a:noFill/>
                    </a:ln>
                    <a:extLst>
                      <a:ext uri="{53640926-AAD7-44D8-BBD7-CCE9431645EC}">
                        <a14:shadowObscured xmlns:a14="http://schemas.microsoft.com/office/drawing/2010/main"/>
                      </a:ext>
                    </a:extLst>
                  </pic:spPr>
                </pic:pic>
              </a:graphicData>
            </a:graphic>
          </wp:inline>
        </w:drawing>
      </w:r>
      <w:r w:rsidR="001778BC">
        <w:rPr>
          <w:rFonts w:ascii="Arial" w:hAnsi="Arial" w:cs="Arial"/>
          <w:sz w:val="20"/>
          <w:lang w:val="sv-SE"/>
        </w:rPr>
        <w:tab/>
      </w:r>
      <w:r w:rsidR="001778BC">
        <w:rPr>
          <w:rFonts w:ascii="Arial" w:hAnsi="Arial" w:cs="Arial"/>
          <w:sz w:val="20"/>
          <w:lang w:val="sv-SE"/>
        </w:rPr>
        <w:tab/>
      </w:r>
      <w:r>
        <w:rPr>
          <w:rFonts w:ascii="Arial" w:hAnsi="Arial" w:cs="Arial"/>
          <w:sz w:val="20"/>
          <w:lang w:val="sv-SE"/>
        </w:rPr>
        <w:tab/>
      </w:r>
      <w:r>
        <w:rPr>
          <w:rFonts w:ascii="Arial" w:hAnsi="Arial" w:cs="Arial"/>
          <w:sz w:val="20"/>
          <w:lang w:val="sv-SE"/>
        </w:rPr>
        <w:tab/>
      </w:r>
      <w:r>
        <w:rPr>
          <w:rFonts w:ascii="Arial" w:hAnsi="Arial" w:cs="Arial"/>
          <w:sz w:val="20"/>
          <w:lang w:val="sv-SE"/>
        </w:rPr>
        <w:tab/>
      </w:r>
    </w:p>
    <w:p w:rsidR="000D380D" w:rsidRPr="000D380D" w:rsidRDefault="000D380D" w:rsidP="000D380D">
      <w:pPr>
        <w:spacing w:after="0" w:line="240" w:lineRule="auto"/>
        <w:rPr>
          <w:rFonts w:ascii="Arial" w:eastAsia="Arial" w:hAnsi="Arial" w:cs="Arial"/>
          <w:b/>
          <w:sz w:val="32"/>
          <w:szCs w:val="32"/>
          <w:lang w:val="sv-SE"/>
        </w:rPr>
      </w:pPr>
      <w:bookmarkStart w:id="0" w:name="_GoBack"/>
      <w:r w:rsidRPr="000D380D">
        <w:rPr>
          <w:rFonts w:ascii="Arial" w:eastAsia="Arial" w:hAnsi="Arial" w:cs="Arial"/>
          <w:b/>
          <w:sz w:val="32"/>
          <w:szCs w:val="32"/>
          <w:lang w:val="sv-SE"/>
        </w:rPr>
        <w:t xml:space="preserve">Cementa och </w:t>
      </w:r>
      <w:proofErr w:type="spellStart"/>
      <w:r w:rsidRPr="000D380D">
        <w:rPr>
          <w:rFonts w:ascii="Arial" w:eastAsia="Arial" w:hAnsi="Arial" w:cs="Arial"/>
          <w:b/>
          <w:sz w:val="32"/>
          <w:szCs w:val="32"/>
          <w:lang w:val="sv-SE"/>
        </w:rPr>
        <w:t>Jehander</w:t>
      </w:r>
      <w:proofErr w:type="spellEnd"/>
      <w:r w:rsidRPr="000D380D">
        <w:rPr>
          <w:rFonts w:ascii="Arial" w:eastAsia="Arial" w:hAnsi="Arial" w:cs="Arial"/>
          <w:b/>
          <w:sz w:val="32"/>
          <w:szCs w:val="32"/>
          <w:lang w:val="sv-SE"/>
        </w:rPr>
        <w:t xml:space="preserve"> bjuder in unga forskare till arbete kring biologisk mångfald</w:t>
      </w:r>
    </w:p>
    <w:bookmarkEnd w:id="0"/>
    <w:p w:rsidR="000D380D" w:rsidRPr="000D380D" w:rsidRDefault="000D380D" w:rsidP="000D380D">
      <w:pPr>
        <w:spacing w:after="0" w:line="240" w:lineRule="auto"/>
        <w:rPr>
          <w:rFonts w:ascii="Arial" w:eastAsia="Arial" w:hAnsi="Arial" w:cs="Arial"/>
          <w:b/>
          <w:lang w:val="sv-SE"/>
        </w:rPr>
      </w:pPr>
    </w:p>
    <w:p w:rsidR="000D380D" w:rsidRPr="000D380D" w:rsidRDefault="000D380D" w:rsidP="000D380D">
      <w:pPr>
        <w:spacing w:after="0" w:line="240" w:lineRule="auto"/>
        <w:rPr>
          <w:rFonts w:ascii="Arial" w:eastAsia="Arial" w:hAnsi="Arial" w:cs="Arial"/>
          <w:b/>
          <w:lang w:val="sv-SE"/>
        </w:rPr>
      </w:pPr>
      <w:r w:rsidRPr="000D380D">
        <w:rPr>
          <w:rFonts w:ascii="Arial" w:eastAsia="Arial" w:hAnsi="Arial" w:cs="Arial"/>
          <w:b/>
          <w:lang w:val="sv-SE"/>
        </w:rPr>
        <w:t xml:space="preserve">För tredje gången genomför byggmaterialkoncernen </w:t>
      </w:r>
      <w:proofErr w:type="spellStart"/>
      <w:r w:rsidRPr="000D380D">
        <w:rPr>
          <w:rFonts w:ascii="Arial" w:eastAsia="Arial" w:hAnsi="Arial" w:cs="Arial"/>
          <w:b/>
          <w:lang w:val="sv-SE"/>
        </w:rPr>
        <w:t>HeidelbergCement</w:t>
      </w:r>
      <w:proofErr w:type="spellEnd"/>
      <w:r w:rsidRPr="000D380D">
        <w:rPr>
          <w:rFonts w:ascii="Arial" w:eastAsia="Arial" w:hAnsi="Arial" w:cs="Arial"/>
          <w:b/>
          <w:lang w:val="sv-SE"/>
        </w:rPr>
        <w:t xml:space="preserve">, där bland annat de svenska bolagen Cementa och </w:t>
      </w:r>
      <w:proofErr w:type="spellStart"/>
      <w:r w:rsidRPr="000D380D">
        <w:rPr>
          <w:rFonts w:ascii="Arial" w:eastAsia="Arial" w:hAnsi="Arial" w:cs="Arial"/>
          <w:b/>
          <w:lang w:val="sv-SE"/>
        </w:rPr>
        <w:t>Jehander</w:t>
      </w:r>
      <w:proofErr w:type="spellEnd"/>
      <w:r w:rsidRPr="000D380D">
        <w:rPr>
          <w:rFonts w:ascii="Arial" w:eastAsia="Arial" w:hAnsi="Arial" w:cs="Arial"/>
          <w:b/>
          <w:lang w:val="sv-SE"/>
        </w:rPr>
        <w:t xml:space="preserve"> ingår, forskningstävlingen </w:t>
      </w:r>
      <w:proofErr w:type="spellStart"/>
      <w:r w:rsidRPr="000D380D">
        <w:rPr>
          <w:rFonts w:ascii="Arial" w:eastAsia="Arial" w:hAnsi="Arial" w:cs="Arial"/>
          <w:b/>
          <w:lang w:val="sv-SE"/>
        </w:rPr>
        <w:t>Quarry</w:t>
      </w:r>
      <w:proofErr w:type="spellEnd"/>
      <w:r w:rsidRPr="000D380D">
        <w:rPr>
          <w:rFonts w:ascii="Arial" w:eastAsia="Arial" w:hAnsi="Arial" w:cs="Arial"/>
          <w:b/>
          <w:lang w:val="sv-SE"/>
        </w:rPr>
        <w:t xml:space="preserve"> Life Award som syftar till att främja biologisk mångfald i sten- och grustäkter. </w:t>
      </w:r>
    </w:p>
    <w:p w:rsidR="000D380D" w:rsidRPr="000D380D" w:rsidRDefault="000D380D" w:rsidP="000D380D">
      <w:pPr>
        <w:spacing w:after="0" w:line="240" w:lineRule="auto"/>
        <w:rPr>
          <w:rFonts w:ascii="Arial" w:eastAsia="Arial" w:hAnsi="Arial" w:cs="Arial"/>
          <w:lang w:val="sv-SE"/>
        </w:rPr>
      </w:pPr>
    </w:p>
    <w:p w:rsidR="000D380D" w:rsidRPr="000D380D" w:rsidRDefault="000D380D" w:rsidP="000D380D">
      <w:pPr>
        <w:spacing w:after="0" w:line="240" w:lineRule="auto"/>
        <w:rPr>
          <w:rFonts w:ascii="Arial" w:eastAsia="Arial" w:hAnsi="Arial" w:cs="Arial"/>
          <w:i/>
          <w:lang w:val="sv-SE"/>
        </w:rPr>
      </w:pPr>
      <w:proofErr w:type="spellStart"/>
      <w:r w:rsidRPr="000D380D">
        <w:rPr>
          <w:rFonts w:ascii="Arial" w:eastAsia="Arial" w:hAnsi="Arial" w:cs="Arial"/>
          <w:lang w:val="sv-SE"/>
        </w:rPr>
        <w:t>HeidelbergCement</w:t>
      </w:r>
      <w:proofErr w:type="spellEnd"/>
      <w:r w:rsidRPr="000D380D">
        <w:rPr>
          <w:rFonts w:ascii="Arial" w:eastAsia="Arial" w:hAnsi="Arial" w:cs="Arial"/>
          <w:lang w:val="sv-SE"/>
        </w:rPr>
        <w:t xml:space="preserve"> söker aktivt studenter och yngre forskare inom biologi, ekologi och landskapsarkitektur, som får möjlighet att vidareutveckla koncernens arbete med biologisk mångfald vid verksamhetsplatserna. Projekten i Sverige genomförs vid Cementas tre kalkstensbrott i Degerhamn, Skövde och Slite samt vid två av </w:t>
      </w:r>
      <w:proofErr w:type="spellStart"/>
      <w:r w:rsidRPr="000D380D">
        <w:rPr>
          <w:rFonts w:ascii="Arial" w:eastAsia="Arial" w:hAnsi="Arial" w:cs="Arial"/>
          <w:lang w:val="sv-SE"/>
        </w:rPr>
        <w:t>Jehanders</w:t>
      </w:r>
      <w:proofErr w:type="spellEnd"/>
      <w:r w:rsidRPr="000D380D">
        <w:rPr>
          <w:rFonts w:ascii="Arial" w:eastAsia="Arial" w:hAnsi="Arial" w:cs="Arial"/>
          <w:lang w:val="sv-SE"/>
        </w:rPr>
        <w:t xml:space="preserve"> täkter i Stockholm och Göteborg.</w:t>
      </w:r>
    </w:p>
    <w:p w:rsidR="000D380D" w:rsidRPr="000D380D" w:rsidRDefault="000D380D" w:rsidP="000D380D">
      <w:pPr>
        <w:spacing w:after="0" w:line="240" w:lineRule="auto"/>
        <w:rPr>
          <w:rFonts w:ascii="Arial" w:eastAsia="Arial" w:hAnsi="Arial" w:cs="Arial"/>
          <w:lang w:val="sv-SE"/>
        </w:rPr>
      </w:pPr>
    </w:p>
    <w:p w:rsidR="000D380D" w:rsidRPr="000D380D" w:rsidRDefault="000D380D" w:rsidP="000D380D">
      <w:pPr>
        <w:autoSpaceDE w:val="0"/>
        <w:autoSpaceDN w:val="0"/>
        <w:adjustRightInd w:val="0"/>
        <w:spacing w:after="0" w:line="240" w:lineRule="auto"/>
        <w:rPr>
          <w:rFonts w:ascii="Arial" w:eastAsia="Arial" w:hAnsi="Arial" w:cs="Arial"/>
          <w:lang w:val="sv-SE"/>
        </w:rPr>
      </w:pPr>
      <w:r w:rsidRPr="000D380D">
        <w:rPr>
          <w:rFonts w:ascii="Arial" w:eastAsia="Arial" w:hAnsi="Arial" w:cs="Arial"/>
          <w:lang w:val="sv-SE"/>
        </w:rPr>
        <w:t xml:space="preserve">Genom att bjuda in studenter och yngre forskare till att delta i projektarbeten vill </w:t>
      </w:r>
      <w:proofErr w:type="spellStart"/>
      <w:r w:rsidRPr="000D380D">
        <w:rPr>
          <w:rFonts w:ascii="Arial" w:eastAsia="Arial" w:hAnsi="Arial" w:cs="Arial"/>
          <w:lang w:val="sv-SE"/>
        </w:rPr>
        <w:t>HeidelbergCement</w:t>
      </w:r>
      <w:proofErr w:type="spellEnd"/>
      <w:r w:rsidRPr="000D380D">
        <w:rPr>
          <w:rFonts w:ascii="Arial" w:eastAsia="Arial" w:hAnsi="Arial" w:cs="Arial"/>
          <w:lang w:val="sv-SE"/>
        </w:rPr>
        <w:t xml:space="preserve"> stärka kunskapen om värdet av biologisk mångfald i täkter och visa att utvinning av grus, berg och kalksten kan vara förenligt med bevarande av naturvärden. Med rätt kunskap, medvetet arbete och god planering kan täkterna skapa en miljö som gynnar vissa arter.</w:t>
      </w:r>
    </w:p>
    <w:p w:rsidR="000D380D" w:rsidRPr="000D380D" w:rsidRDefault="000D380D" w:rsidP="000D380D">
      <w:pPr>
        <w:autoSpaceDE w:val="0"/>
        <w:autoSpaceDN w:val="0"/>
        <w:adjustRightInd w:val="0"/>
        <w:spacing w:after="0" w:line="240" w:lineRule="auto"/>
        <w:rPr>
          <w:rFonts w:ascii="Arial" w:eastAsia="Arial" w:hAnsi="Arial" w:cs="Arial"/>
          <w:lang w:val="sv-SE"/>
        </w:rPr>
      </w:pPr>
    </w:p>
    <w:p w:rsidR="000D380D" w:rsidRPr="000D380D" w:rsidRDefault="000D380D" w:rsidP="000D380D">
      <w:pPr>
        <w:autoSpaceDE w:val="0"/>
        <w:autoSpaceDN w:val="0"/>
        <w:adjustRightInd w:val="0"/>
        <w:spacing w:after="0" w:line="240" w:lineRule="auto"/>
        <w:rPr>
          <w:rFonts w:ascii="Arial" w:eastAsia="Arial" w:hAnsi="Arial" w:cs="Arial"/>
          <w:lang w:val="sv-SE"/>
        </w:rPr>
      </w:pPr>
      <w:r w:rsidRPr="000D380D">
        <w:rPr>
          <w:rFonts w:ascii="Arial" w:eastAsia="Arial" w:hAnsi="Arial" w:cs="Arial"/>
          <w:lang w:val="sv-SE"/>
        </w:rPr>
        <w:t xml:space="preserve">– Vi har stort fokus på att bevara och främja den mycket speciella flora och fauna som finns i våra täkter och stenbrott. Genom projekten i </w:t>
      </w:r>
      <w:proofErr w:type="spellStart"/>
      <w:r w:rsidRPr="000D380D">
        <w:rPr>
          <w:rFonts w:ascii="Arial" w:eastAsia="Arial" w:hAnsi="Arial" w:cs="Arial"/>
          <w:lang w:val="sv-SE"/>
        </w:rPr>
        <w:t>Quarry</w:t>
      </w:r>
      <w:proofErr w:type="spellEnd"/>
      <w:r w:rsidRPr="000D380D">
        <w:rPr>
          <w:rFonts w:ascii="Arial" w:eastAsia="Arial" w:hAnsi="Arial" w:cs="Arial"/>
          <w:lang w:val="sv-SE"/>
        </w:rPr>
        <w:t xml:space="preserve"> Life Award kan kunskapen om de biologiska värdena i täkter öka både hos oss som företag och inom universitets- och forskningsvärlden. Därigenom får vi bättre möjligheter att utvinna råmaterial på ett sätt som är långsiktigt hållbart för naturen, säger Gunnar </w:t>
      </w:r>
      <w:proofErr w:type="spellStart"/>
      <w:r w:rsidRPr="000D380D">
        <w:rPr>
          <w:rFonts w:ascii="Arial" w:eastAsia="Arial" w:hAnsi="Arial" w:cs="Arial"/>
          <w:lang w:val="sv-SE"/>
        </w:rPr>
        <w:t>Syvertsen</w:t>
      </w:r>
      <w:proofErr w:type="spellEnd"/>
      <w:r w:rsidRPr="000D380D">
        <w:rPr>
          <w:rFonts w:ascii="Arial" w:eastAsia="Arial" w:hAnsi="Arial" w:cs="Arial"/>
          <w:lang w:val="sv-SE"/>
        </w:rPr>
        <w:t xml:space="preserve">, General Manager </w:t>
      </w:r>
      <w:proofErr w:type="spellStart"/>
      <w:r w:rsidRPr="000D380D">
        <w:rPr>
          <w:rFonts w:ascii="Arial" w:eastAsia="Arial" w:hAnsi="Arial" w:cs="Arial"/>
          <w:lang w:val="sv-SE"/>
        </w:rPr>
        <w:t>HeidelbergCement</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Northern</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Europe</w:t>
      </w:r>
      <w:proofErr w:type="spellEnd"/>
      <w:r w:rsidRPr="000D380D">
        <w:rPr>
          <w:rFonts w:ascii="Arial" w:eastAsia="Arial" w:hAnsi="Arial" w:cs="Arial"/>
          <w:lang w:val="sv-SE"/>
        </w:rPr>
        <w:t>.</w:t>
      </w:r>
    </w:p>
    <w:p w:rsidR="000D380D" w:rsidRPr="000D380D" w:rsidRDefault="000D380D" w:rsidP="000D380D">
      <w:pPr>
        <w:autoSpaceDE w:val="0"/>
        <w:autoSpaceDN w:val="0"/>
        <w:adjustRightInd w:val="0"/>
        <w:spacing w:after="0" w:line="240" w:lineRule="auto"/>
        <w:rPr>
          <w:rFonts w:ascii="Arial" w:eastAsia="Arial" w:hAnsi="Arial" w:cs="Arial"/>
          <w:lang w:val="sv-SE"/>
        </w:rPr>
      </w:pPr>
    </w:p>
    <w:p w:rsidR="000D380D" w:rsidRPr="000D380D" w:rsidRDefault="000D380D" w:rsidP="000D380D">
      <w:pPr>
        <w:spacing w:after="0" w:line="240" w:lineRule="auto"/>
        <w:rPr>
          <w:rFonts w:ascii="Arial" w:eastAsia="Arial" w:hAnsi="Arial" w:cs="Arial"/>
          <w:lang w:val="sv-SE"/>
        </w:rPr>
      </w:pPr>
      <w:r w:rsidRPr="000D380D">
        <w:rPr>
          <w:rFonts w:ascii="Arial" w:eastAsia="Arial" w:hAnsi="Arial" w:cs="Arial"/>
          <w:lang w:val="sv-SE"/>
        </w:rPr>
        <w:t xml:space="preserve">Förra omgångens vinnare i regionen var de blivande landskapsarkitekterna Sara Östberg och Stina Näslund, som presenterade ett kreativt förslag på ett upplevelselandskap vid Cementas kalkstensbrott i Slite på Gotland. Genom att ge människor ökat tillträde till platsen kan fler ta del av de speciella naturvärdena, och stenbrottet blir en tillgång på orten. </w:t>
      </w:r>
    </w:p>
    <w:p w:rsidR="000D380D" w:rsidRPr="000D380D" w:rsidRDefault="000D380D" w:rsidP="000D380D">
      <w:pPr>
        <w:spacing w:after="0" w:line="240" w:lineRule="auto"/>
        <w:rPr>
          <w:rFonts w:ascii="Arial" w:eastAsia="Arial" w:hAnsi="Arial" w:cs="Arial"/>
          <w:lang w:val="sv-SE"/>
        </w:rPr>
      </w:pPr>
    </w:p>
    <w:p w:rsidR="000D380D" w:rsidRPr="000D380D" w:rsidRDefault="000D380D" w:rsidP="000D380D">
      <w:pPr>
        <w:spacing w:after="0" w:line="240" w:lineRule="auto"/>
        <w:rPr>
          <w:rFonts w:ascii="Arial" w:eastAsia="Arial" w:hAnsi="Arial" w:cs="Times New Roman"/>
          <w:lang w:val="sv-SE"/>
        </w:rPr>
      </w:pPr>
      <w:r w:rsidRPr="000D380D">
        <w:rPr>
          <w:rFonts w:ascii="Arial" w:eastAsia="Arial" w:hAnsi="Arial" w:cs="Arial"/>
          <w:lang w:val="sv-SE"/>
        </w:rPr>
        <w:t xml:space="preserve">Nu pågår arbetet med att upprätta kontakt med högskolor och universitet för att berätta om tävlingen och attrahera deltagare. </w:t>
      </w:r>
      <w:proofErr w:type="spellStart"/>
      <w:r w:rsidRPr="000D380D">
        <w:rPr>
          <w:rFonts w:ascii="Arial" w:eastAsia="Arial" w:hAnsi="Arial" w:cs="Times New Roman"/>
          <w:lang w:val="sv-SE"/>
        </w:rPr>
        <w:t>Quarry</w:t>
      </w:r>
      <w:proofErr w:type="spellEnd"/>
      <w:r w:rsidRPr="000D380D">
        <w:rPr>
          <w:rFonts w:ascii="Arial" w:eastAsia="Arial" w:hAnsi="Arial" w:cs="Times New Roman"/>
          <w:lang w:val="sv-SE"/>
        </w:rPr>
        <w:t xml:space="preserve"> Life Award genomförs i fler än 20 länder i Europa, Afrika och Asien. Studenter, forskare och intresseföreningar kan delta genom att skicka in sin ansökan senast den 1 mars 2016 på </w:t>
      </w:r>
      <w:hyperlink r:id="rId10" w:history="1">
        <w:r w:rsidRPr="000D380D">
          <w:rPr>
            <w:rFonts w:ascii="Arial" w:eastAsia="Arial" w:hAnsi="Arial" w:cs="Times New Roman"/>
            <w:color w:val="0000FF"/>
            <w:u w:val="single"/>
            <w:lang w:val="sv-SE"/>
          </w:rPr>
          <w:t>www.quarrylifeaward.com</w:t>
        </w:r>
      </w:hyperlink>
      <w:r w:rsidRPr="000D380D">
        <w:rPr>
          <w:rFonts w:ascii="Arial" w:eastAsia="Arial" w:hAnsi="Arial" w:cs="Times New Roman"/>
          <w:lang w:val="sv-SE"/>
        </w:rPr>
        <w:t xml:space="preserve">. </w:t>
      </w:r>
      <w:r w:rsidRPr="000D380D">
        <w:rPr>
          <w:rFonts w:ascii="Arial" w:eastAsia="Arial" w:hAnsi="Arial" w:cs="Arial"/>
          <w:lang w:val="sv-SE"/>
        </w:rPr>
        <w:t xml:space="preserve">De bästa förslagen går vidare och under vår och sommar 2016 genomförs fältstudier. I slutet av september 2016 ska slutrapporterna lämnas in. </w:t>
      </w:r>
    </w:p>
    <w:p w:rsidR="000D380D" w:rsidRPr="000D380D" w:rsidRDefault="000D380D" w:rsidP="000D380D">
      <w:pPr>
        <w:spacing w:after="0" w:line="240" w:lineRule="auto"/>
        <w:rPr>
          <w:rFonts w:ascii="Arial" w:eastAsia="Arial" w:hAnsi="Arial" w:cs="Arial"/>
          <w:lang w:val="sv-SE"/>
        </w:rPr>
      </w:pPr>
    </w:p>
    <w:p w:rsidR="000D380D" w:rsidRPr="000D380D" w:rsidRDefault="000D380D" w:rsidP="000D380D">
      <w:pPr>
        <w:spacing w:after="0" w:line="240" w:lineRule="auto"/>
        <w:rPr>
          <w:rFonts w:ascii="Arial" w:eastAsia="Arial" w:hAnsi="Arial" w:cs="Times New Roman"/>
          <w:lang w:val="sv-SE"/>
        </w:rPr>
      </w:pPr>
      <w:r w:rsidRPr="000D380D">
        <w:rPr>
          <w:rFonts w:ascii="Arial" w:eastAsia="Arial" w:hAnsi="Arial" w:cs="Arial"/>
          <w:lang w:val="sv-SE"/>
        </w:rPr>
        <w:t xml:space="preserve">Projekten utvärderas sedan på regional och internationell nivå. De bästa bidragen i tävlingen belönas med upp till 5 000 euro inom regionen och internationellt upp till 30 000 euro. </w:t>
      </w:r>
      <w:r w:rsidRPr="000D380D">
        <w:rPr>
          <w:rFonts w:ascii="Arial" w:eastAsia="Arial" w:hAnsi="Arial" w:cs="Times New Roman"/>
          <w:lang w:val="sv-SE"/>
        </w:rPr>
        <w:t xml:space="preserve">Vinnarna kommer att utses under hösten 2016. </w:t>
      </w:r>
    </w:p>
    <w:p w:rsidR="000D380D" w:rsidRPr="000D380D" w:rsidRDefault="000D380D" w:rsidP="000D380D">
      <w:pPr>
        <w:spacing w:after="0" w:line="240" w:lineRule="auto"/>
        <w:rPr>
          <w:rFonts w:ascii="Arial" w:eastAsia="Arial" w:hAnsi="Arial" w:cs="Arial"/>
          <w:lang w:val="sv-SE"/>
        </w:rPr>
      </w:pPr>
    </w:p>
    <w:p w:rsidR="000D380D" w:rsidRPr="000D380D" w:rsidRDefault="000D380D" w:rsidP="000D380D">
      <w:pPr>
        <w:spacing w:after="0" w:line="240" w:lineRule="auto"/>
        <w:rPr>
          <w:rFonts w:ascii="Arial" w:eastAsia="Arial" w:hAnsi="Arial" w:cs="Arial"/>
          <w:lang w:val="sv-SE"/>
        </w:rPr>
      </w:pPr>
      <w:r w:rsidRPr="000D380D">
        <w:rPr>
          <w:rFonts w:ascii="Arial" w:eastAsia="Arial" w:hAnsi="Arial" w:cs="Arial"/>
          <w:lang w:val="sv-SE"/>
        </w:rPr>
        <w:t xml:space="preserve">För mer information kontakta Per Brevik, Director </w:t>
      </w:r>
      <w:proofErr w:type="spellStart"/>
      <w:r w:rsidRPr="000D380D">
        <w:rPr>
          <w:rFonts w:ascii="Arial" w:eastAsia="Arial" w:hAnsi="Arial" w:cs="Arial"/>
          <w:lang w:val="sv-SE"/>
        </w:rPr>
        <w:t>Sustainability</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HeidelbergCement</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Northern</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Europe</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tel</w:t>
      </w:r>
      <w:proofErr w:type="spellEnd"/>
      <w:r w:rsidRPr="000D380D">
        <w:rPr>
          <w:rFonts w:ascii="Arial" w:eastAsia="Arial" w:hAnsi="Arial" w:cs="Arial"/>
          <w:lang w:val="sv-SE"/>
        </w:rPr>
        <w:t xml:space="preserve">: +47 22 87 84 72, per.brevik@heidelbergcement.com eller Kajsa Hebeler, Project Manager </w:t>
      </w:r>
      <w:proofErr w:type="spellStart"/>
      <w:r w:rsidRPr="000D380D">
        <w:rPr>
          <w:rFonts w:ascii="Arial" w:eastAsia="Arial" w:hAnsi="Arial" w:cs="Arial"/>
          <w:lang w:val="sv-SE"/>
        </w:rPr>
        <w:t>Sustainability</w:t>
      </w:r>
      <w:proofErr w:type="spellEnd"/>
      <w:r w:rsidRPr="000D380D">
        <w:rPr>
          <w:rFonts w:ascii="Arial" w:eastAsia="Arial" w:hAnsi="Arial" w:cs="Arial"/>
          <w:lang w:val="sv-SE"/>
        </w:rPr>
        <w:t xml:space="preserve"> och koordinator för </w:t>
      </w:r>
      <w:proofErr w:type="spellStart"/>
      <w:r w:rsidRPr="000D380D">
        <w:rPr>
          <w:rFonts w:ascii="Arial" w:eastAsia="Arial" w:hAnsi="Arial" w:cs="Arial"/>
          <w:lang w:val="sv-SE"/>
        </w:rPr>
        <w:t>Quarry</w:t>
      </w:r>
      <w:proofErr w:type="spellEnd"/>
      <w:r w:rsidRPr="000D380D">
        <w:rPr>
          <w:rFonts w:ascii="Arial" w:eastAsia="Arial" w:hAnsi="Arial" w:cs="Arial"/>
          <w:lang w:val="sv-SE"/>
        </w:rPr>
        <w:t xml:space="preserve"> Life Award </w:t>
      </w:r>
      <w:proofErr w:type="spellStart"/>
      <w:r w:rsidRPr="000D380D">
        <w:rPr>
          <w:rFonts w:ascii="Arial" w:eastAsia="Arial" w:hAnsi="Arial" w:cs="Arial"/>
          <w:lang w:val="sv-SE"/>
        </w:rPr>
        <w:t>Northern</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Europe</w:t>
      </w:r>
      <w:proofErr w:type="spellEnd"/>
      <w:r w:rsidRPr="000D380D">
        <w:rPr>
          <w:rFonts w:ascii="Arial" w:eastAsia="Arial" w:hAnsi="Arial" w:cs="Arial"/>
          <w:lang w:val="sv-SE"/>
        </w:rPr>
        <w:t xml:space="preserve">, </w:t>
      </w:r>
      <w:proofErr w:type="spellStart"/>
      <w:r w:rsidRPr="000D380D">
        <w:rPr>
          <w:rFonts w:ascii="Arial" w:eastAsia="Arial" w:hAnsi="Arial" w:cs="Arial"/>
          <w:lang w:val="sv-SE"/>
        </w:rPr>
        <w:t>tel</w:t>
      </w:r>
      <w:proofErr w:type="spellEnd"/>
      <w:r w:rsidRPr="000D380D">
        <w:rPr>
          <w:rFonts w:ascii="Arial" w:eastAsia="Arial" w:hAnsi="Arial" w:cs="Arial"/>
          <w:lang w:val="sv-SE"/>
        </w:rPr>
        <w:t xml:space="preserve">: +46 721 673 230, kajsa.hebeler@heidelbergcement.com. Besök även </w:t>
      </w:r>
      <w:hyperlink r:id="rId11" w:history="1">
        <w:r w:rsidRPr="000D380D">
          <w:rPr>
            <w:rFonts w:ascii="Arial" w:eastAsia="Arial" w:hAnsi="Arial" w:cs="Arial"/>
            <w:color w:val="0000FF"/>
            <w:u w:val="single"/>
            <w:lang w:val="sv-SE"/>
          </w:rPr>
          <w:t>www.quarrylifeaward.com</w:t>
        </w:r>
      </w:hyperlink>
      <w:r w:rsidRPr="000D380D">
        <w:rPr>
          <w:rFonts w:ascii="Arial" w:eastAsia="Arial" w:hAnsi="Arial" w:cs="Arial"/>
          <w:lang w:val="sv-SE"/>
        </w:rPr>
        <w:t>.</w:t>
      </w:r>
    </w:p>
    <w:p w:rsidR="00394F82" w:rsidRPr="00CA40BE" w:rsidRDefault="00394F82" w:rsidP="000D380D">
      <w:pPr>
        <w:rPr>
          <w:rFonts w:ascii="Arial" w:hAnsi="Arial" w:cs="Arial"/>
          <w:i/>
          <w:sz w:val="16"/>
          <w:lang w:val="sv-SE"/>
        </w:rPr>
      </w:pPr>
    </w:p>
    <w:sectPr w:rsidR="00394F82" w:rsidRPr="00CA40BE" w:rsidSect="000D380D">
      <w:headerReference w:type="even" r:id="rId12"/>
      <w:headerReference w:type="default" r:id="rId13"/>
      <w:footerReference w:type="even" r:id="rId14"/>
      <w:footerReference w:type="default" r:id="rId15"/>
      <w:headerReference w:type="first" r:id="rId16"/>
      <w:footerReference w:type="first" r:id="rId17"/>
      <w:pgSz w:w="11906" w:h="16838" w:code="9"/>
      <w:pgMar w:top="1256" w:right="1247" w:bottom="1077" w:left="1247" w:header="851"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446" w:rsidRDefault="004E5446">
      <w:r>
        <w:separator/>
      </w:r>
    </w:p>
  </w:endnote>
  <w:endnote w:type="continuationSeparator" w:id="0">
    <w:p w:rsidR="004E5446" w:rsidRDefault="004E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BC" w:rsidRDefault="001778B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225236"/>
      <w:docPartObj>
        <w:docPartGallery w:val="Page Numbers (Bottom of Page)"/>
        <w:docPartUnique/>
      </w:docPartObj>
    </w:sdtPr>
    <w:sdtEndPr/>
    <w:sdtContent>
      <w:p w:rsidR="009D215D" w:rsidRDefault="009D215D">
        <w:pPr>
          <w:pStyle w:val="Sidfot"/>
          <w:jc w:val="right"/>
        </w:pPr>
        <w:r>
          <w:fldChar w:fldCharType="begin"/>
        </w:r>
        <w:r>
          <w:instrText>PAGE   \* MERGEFORMAT</w:instrText>
        </w:r>
        <w:r>
          <w:fldChar w:fldCharType="separate"/>
        </w:r>
        <w:r w:rsidR="000D380D">
          <w:rPr>
            <w:noProof/>
          </w:rPr>
          <w:t>3</w:t>
        </w:r>
        <w:r>
          <w:fldChar w:fldCharType="end"/>
        </w:r>
        <w:r>
          <w:t xml:space="preserve"> (2)</w:t>
        </w:r>
      </w:p>
    </w:sdtContent>
  </w:sdt>
  <w:p w:rsidR="0057127C" w:rsidRDefault="0057127C" w:rsidP="00CC0448">
    <w:pPr>
      <w:pStyle w:val="Sidfot"/>
      <w:ind w:right="-2529"/>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552114"/>
      <w:docPartObj>
        <w:docPartGallery w:val="Page Numbers (Bottom of Page)"/>
        <w:docPartUnique/>
      </w:docPartObj>
    </w:sdtPr>
    <w:sdtEndPr/>
    <w:sdtContent>
      <w:p w:rsidR="009D215D" w:rsidRDefault="009D215D">
        <w:pPr>
          <w:pStyle w:val="Sidfot"/>
          <w:jc w:val="right"/>
        </w:pPr>
        <w:r>
          <w:fldChar w:fldCharType="begin"/>
        </w:r>
        <w:r>
          <w:instrText>PAGE   \* MERGEFORMAT</w:instrText>
        </w:r>
        <w:r>
          <w:fldChar w:fldCharType="separate"/>
        </w:r>
        <w:r w:rsidR="000D380D">
          <w:rPr>
            <w:noProof/>
          </w:rPr>
          <w:t>1</w:t>
        </w:r>
        <w:r>
          <w:fldChar w:fldCharType="end"/>
        </w:r>
        <w:r>
          <w:t xml:space="preserve"> (2)</w:t>
        </w:r>
      </w:p>
    </w:sdtContent>
  </w:sdt>
  <w:p w:rsidR="009D215D" w:rsidRDefault="009D215D">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446" w:rsidRDefault="004E5446">
      <w:r>
        <w:separator/>
      </w:r>
    </w:p>
  </w:footnote>
  <w:footnote w:type="continuationSeparator" w:id="0">
    <w:p w:rsidR="004E5446" w:rsidRDefault="004E54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BC" w:rsidRDefault="001778BC">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BC" w:rsidRDefault="001778BC">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27C" w:rsidRPr="00153E12" w:rsidRDefault="0057127C" w:rsidP="009D215D">
    <w:pPr>
      <w:pStyle w:val="Sidhuvud"/>
      <w:spacing w:before="200"/>
      <w:jc w:val="right"/>
      <w:rPr>
        <w:b/>
        <w:sz w:val="20"/>
        <w:szCs w:val="20"/>
      </w:rPr>
    </w:pPr>
    <w:bookmarkStart w:id="1" w:name="bkmGroup"/>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89"/>
    <w:rsid w:val="000107CC"/>
    <w:rsid w:val="00015E1D"/>
    <w:rsid w:val="00017713"/>
    <w:rsid w:val="000217D4"/>
    <w:rsid w:val="000226CE"/>
    <w:rsid w:val="00025513"/>
    <w:rsid w:val="0003325A"/>
    <w:rsid w:val="00035BBA"/>
    <w:rsid w:val="00041952"/>
    <w:rsid w:val="00044923"/>
    <w:rsid w:val="0004687A"/>
    <w:rsid w:val="00066BFC"/>
    <w:rsid w:val="000734FD"/>
    <w:rsid w:val="00080FD2"/>
    <w:rsid w:val="00083116"/>
    <w:rsid w:val="00091ED6"/>
    <w:rsid w:val="000A0FDE"/>
    <w:rsid w:val="000A2D2F"/>
    <w:rsid w:val="000B006A"/>
    <w:rsid w:val="000B0E4F"/>
    <w:rsid w:val="000B2AD7"/>
    <w:rsid w:val="000D2CBD"/>
    <w:rsid w:val="000D380D"/>
    <w:rsid w:val="000E4EEB"/>
    <w:rsid w:val="000F0661"/>
    <w:rsid w:val="000F3D22"/>
    <w:rsid w:val="000F62D6"/>
    <w:rsid w:val="0010190C"/>
    <w:rsid w:val="00102BC4"/>
    <w:rsid w:val="00106BBA"/>
    <w:rsid w:val="0011760B"/>
    <w:rsid w:val="00117D30"/>
    <w:rsid w:val="00120A0B"/>
    <w:rsid w:val="00121E98"/>
    <w:rsid w:val="0012509E"/>
    <w:rsid w:val="0012540F"/>
    <w:rsid w:val="00126450"/>
    <w:rsid w:val="00126BD2"/>
    <w:rsid w:val="00127BB2"/>
    <w:rsid w:val="00130C58"/>
    <w:rsid w:val="00133DB1"/>
    <w:rsid w:val="0013622E"/>
    <w:rsid w:val="001432CB"/>
    <w:rsid w:val="00153E12"/>
    <w:rsid w:val="001778BC"/>
    <w:rsid w:val="00181392"/>
    <w:rsid w:val="00182672"/>
    <w:rsid w:val="001B0B7C"/>
    <w:rsid w:val="001B2869"/>
    <w:rsid w:val="001C0C87"/>
    <w:rsid w:val="001C499D"/>
    <w:rsid w:val="001D32E2"/>
    <w:rsid w:val="001E0647"/>
    <w:rsid w:val="001E325E"/>
    <w:rsid w:val="001F207F"/>
    <w:rsid w:val="001F2F0A"/>
    <w:rsid w:val="001F556A"/>
    <w:rsid w:val="00203807"/>
    <w:rsid w:val="00204265"/>
    <w:rsid w:val="00204412"/>
    <w:rsid w:val="00211949"/>
    <w:rsid w:val="00225772"/>
    <w:rsid w:val="00237AD3"/>
    <w:rsid w:val="00241951"/>
    <w:rsid w:val="002422AA"/>
    <w:rsid w:val="00246649"/>
    <w:rsid w:val="00251463"/>
    <w:rsid w:val="00254DCB"/>
    <w:rsid w:val="0026267D"/>
    <w:rsid w:val="00263EAF"/>
    <w:rsid w:val="00273E60"/>
    <w:rsid w:val="0027620F"/>
    <w:rsid w:val="0027752A"/>
    <w:rsid w:val="002932D6"/>
    <w:rsid w:val="002A071B"/>
    <w:rsid w:val="002A69B4"/>
    <w:rsid w:val="002B3186"/>
    <w:rsid w:val="002C3E12"/>
    <w:rsid w:val="002D0867"/>
    <w:rsid w:val="002E5036"/>
    <w:rsid w:val="002E5F57"/>
    <w:rsid w:val="003003AA"/>
    <w:rsid w:val="00302517"/>
    <w:rsid w:val="00305084"/>
    <w:rsid w:val="00306A42"/>
    <w:rsid w:val="00310A5A"/>
    <w:rsid w:val="0031747F"/>
    <w:rsid w:val="003176AA"/>
    <w:rsid w:val="003178E1"/>
    <w:rsid w:val="003253B9"/>
    <w:rsid w:val="00327EAF"/>
    <w:rsid w:val="0034275B"/>
    <w:rsid w:val="00347A6A"/>
    <w:rsid w:val="0035400E"/>
    <w:rsid w:val="003606F4"/>
    <w:rsid w:val="00365EB9"/>
    <w:rsid w:val="00380547"/>
    <w:rsid w:val="00394F82"/>
    <w:rsid w:val="003A24A0"/>
    <w:rsid w:val="003A2FBB"/>
    <w:rsid w:val="003A378D"/>
    <w:rsid w:val="003A3A98"/>
    <w:rsid w:val="003A591F"/>
    <w:rsid w:val="003C4AAF"/>
    <w:rsid w:val="003D1320"/>
    <w:rsid w:val="003D5FF2"/>
    <w:rsid w:val="003E2989"/>
    <w:rsid w:val="003E2FD7"/>
    <w:rsid w:val="003E3B78"/>
    <w:rsid w:val="003E5ED9"/>
    <w:rsid w:val="003F2C72"/>
    <w:rsid w:val="003F7289"/>
    <w:rsid w:val="004050D6"/>
    <w:rsid w:val="00412A1F"/>
    <w:rsid w:val="00420EE8"/>
    <w:rsid w:val="004230F3"/>
    <w:rsid w:val="00427DB1"/>
    <w:rsid w:val="00446A53"/>
    <w:rsid w:val="00447A65"/>
    <w:rsid w:val="00451EEC"/>
    <w:rsid w:val="00455011"/>
    <w:rsid w:val="00477C09"/>
    <w:rsid w:val="004A3519"/>
    <w:rsid w:val="004B4D50"/>
    <w:rsid w:val="004C4E9E"/>
    <w:rsid w:val="004C54F9"/>
    <w:rsid w:val="004D710B"/>
    <w:rsid w:val="004E5446"/>
    <w:rsid w:val="004F256F"/>
    <w:rsid w:val="004F470C"/>
    <w:rsid w:val="004F6A11"/>
    <w:rsid w:val="00501748"/>
    <w:rsid w:val="00512822"/>
    <w:rsid w:val="0052280D"/>
    <w:rsid w:val="00533B79"/>
    <w:rsid w:val="00552DE7"/>
    <w:rsid w:val="0055437A"/>
    <w:rsid w:val="00563CB6"/>
    <w:rsid w:val="0056488D"/>
    <w:rsid w:val="00566E6B"/>
    <w:rsid w:val="0057127C"/>
    <w:rsid w:val="0057137B"/>
    <w:rsid w:val="005715C2"/>
    <w:rsid w:val="00573823"/>
    <w:rsid w:val="00580533"/>
    <w:rsid w:val="00584616"/>
    <w:rsid w:val="005870A8"/>
    <w:rsid w:val="00590DE2"/>
    <w:rsid w:val="005A52D0"/>
    <w:rsid w:val="005B0BA5"/>
    <w:rsid w:val="005B4BB2"/>
    <w:rsid w:val="005B62C5"/>
    <w:rsid w:val="005B7392"/>
    <w:rsid w:val="005C4EF2"/>
    <w:rsid w:val="005D211A"/>
    <w:rsid w:val="005D6252"/>
    <w:rsid w:val="005E0A10"/>
    <w:rsid w:val="005E597D"/>
    <w:rsid w:val="005F4AF8"/>
    <w:rsid w:val="00602652"/>
    <w:rsid w:val="00605534"/>
    <w:rsid w:val="00605EF8"/>
    <w:rsid w:val="006135E1"/>
    <w:rsid w:val="00615249"/>
    <w:rsid w:val="00616029"/>
    <w:rsid w:val="00616513"/>
    <w:rsid w:val="006416D4"/>
    <w:rsid w:val="0064273C"/>
    <w:rsid w:val="00653158"/>
    <w:rsid w:val="00653665"/>
    <w:rsid w:val="00656F2A"/>
    <w:rsid w:val="00667B71"/>
    <w:rsid w:val="0068374A"/>
    <w:rsid w:val="006853E8"/>
    <w:rsid w:val="0069150E"/>
    <w:rsid w:val="00692F1D"/>
    <w:rsid w:val="00693291"/>
    <w:rsid w:val="0069357D"/>
    <w:rsid w:val="006A22F1"/>
    <w:rsid w:val="006A6BC8"/>
    <w:rsid w:val="006B2C43"/>
    <w:rsid w:val="006B3C65"/>
    <w:rsid w:val="006D3A4C"/>
    <w:rsid w:val="006D4811"/>
    <w:rsid w:val="006D5A64"/>
    <w:rsid w:val="006F1DC4"/>
    <w:rsid w:val="006F2A4B"/>
    <w:rsid w:val="006F66FC"/>
    <w:rsid w:val="007034F5"/>
    <w:rsid w:val="00706B80"/>
    <w:rsid w:val="007135A9"/>
    <w:rsid w:val="007172F3"/>
    <w:rsid w:val="007244AA"/>
    <w:rsid w:val="0073342E"/>
    <w:rsid w:val="00734069"/>
    <w:rsid w:val="00736A6E"/>
    <w:rsid w:val="007451F5"/>
    <w:rsid w:val="007469EC"/>
    <w:rsid w:val="00761B4B"/>
    <w:rsid w:val="00763AF2"/>
    <w:rsid w:val="00764C5B"/>
    <w:rsid w:val="00773B5D"/>
    <w:rsid w:val="0078304E"/>
    <w:rsid w:val="007925B7"/>
    <w:rsid w:val="007A0DFD"/>
    <w:rsid w:val="007C1C1D"/>
    <w:rsid w:val="007C5AA8"/>
    <w:rsid w:val="007F3047"/>
    <w:rsid w:val="007F4A45"/>
    <w:rsid w:val="007F6FA7"/>
    <w:rsid w:val="0080576F"/>
    <w:rsid w:val="0081048C"/>
    <w:rsid w:val="00816F74"/>
    <w:rsid w:val="008365F4"/>
    <w:rsid w:val="00844AC8"/>
    <w:rsid w:val="00852077"/>
    <w:rsid w:val="00862CC5"/>
    <w:rsid w:val="00871AE3"/>
    <w:rsid w:val="00876B66"/>
    <w:rsid w:val="0088353B"/>
    <w:rsid w:val="00890D85"/>
    <w:rsid w:val="008A04CD"/>
    <w:rsid w:val="008A4BE0"/>
    <w:rsid w:val="008A4C76"/>
    <w:rsid w:val="008B67B9"/>
    <w:rsid w:val="008C003C"/>
    <w:rsid w:val="008C4727"/>
    <w:rsid w:val="008C4B0E"/>
    <w:rsid w:val="008E563F"/>
    <w:rsid w:val="008F629C"/>
    <w:rsid w:val="008F6523"/>
    <w:rsid w:val="00923771"/>
    <w:rsid w:val="00935E03"/>
    <w:rsid w:val="009361DF"/>
    <w:rsid w:val="00936EA9"/>
    <w:rsid w:val="0096063E"/>
    <w:rsid w:val="009645B7"/>
    <w:rsid w:val="00974A74"/>
    <w:rsid w:val="00976A77"/>
    <w:rsid w:val="00986C04"/>
    <w:rsid w:val="0099507C"/>
    <w:rsid w:val="009A699E"/>
    <w:rsid w:val="009A72B1"/>
    <w:rsid w:val="009B4DBB"/>
    <w:rsid w:val="009B6489"/>
    <w:rsid w:val="009C093D"/>
    <w:rsid w:val="009C1631"/>
    <w:rsid w:val="009D215D"/>
    <w:rsid w:val="009D64C0"/>
    <w:rsid w:val="009E59B4"/>
    <w:rsid w:val="00A01EFB"/>
    <w:rsid w:val="00A11032"/>
    <w:rsid w:val="00A1706B"/>
    <w:rsid w:val="00A2087D"/>
    <w:rsid w:val="00A26C4B"/>
    <w:rsid w:val="00A42CE1"/>
    <w:rsid w:val="00A668C5"/>
    <w:rsid w:val="00A672ED"/>
    <w:rsid w:val="00A73A12"/>
    <w:rsid w:val="00A7482E"/>
    <w:rsid w:val="00A74E7E"/>
    <w:rsid w:val="00A77A36"/>
    <w:rsid w:val="00A91CB4"/>
    <w:rsid w:val="00A92826"/>
    <w:rsid w:val="00A96CBA"/>
    <w:rsid w:val="00A976D8"/>
    <w:rsid w:val="00AB1AA7"/>
    <w:rsid w:val="00AB42D7"/>
    <w:rsid w:val="00AC0463"/>
    <w:rsid w:val="00AC3B79"/>
    <w:rsid w:val="00AC546F"/>
    <w:rsid w:val="00AC5C2C"/>
    <w:rsid w:val="00AE0D1B"/>
    <w:rsid w:val="00AE1EAE"/>
    <w:rsid w:val="00AF3C82"/>
    <w:rsid w:val="00AF7340"/>
    <w:rsid w:val="00B0287A"/>
    <w:rsid w:val="00B10AC5"/>
    <w:rsid w:val="00B11433"/>
    <w:rsid w:val="00B16B2B"/>
    <w:rsid w:val="00B170E0"/>
    <w:rsid w:val="00B217F2"/>
    <w:rsid w:val="00B21F04"/>
    <w:rsid w:val="00B307C5"/>
    <w:rsid w:val="00B35ADC"/>
    <w:rsid w:val="00B35BB3"/>
    <w:rsid w:val="00B36B25"/>
    <w:rsid w:val="00B422BB"/>
    <w:rsid w:val="00B6049D"/>
    <w:rsid w:val="00B74D0A"/>
    <w:rsid w:val="00B8442D"/>
    <w:rsid w:val="00B8789E"/>
    <w:rsid w:val="00B91504"/>
    <w:rsid w:val="00BA4624"/>
    <w:rsid w:val="00BB4070"/>
    <w:rsid w:val="00BC1513"/>
    <w:rsid w:val="00BC2B2C"/>
    <w:rsid w:val="00BD454C"/>
    <w:rsid w:val="00BF1318"/>
    <w:rsid w:val="00C03EEC"/>
    <w:rsid w:val="00C109E4"/>
    <w:rsid w:val="00C13A83"/>
    <w:rsid w:val="00C20BB0"/>
    <w:rsid w:val="00C31B4F"/>
    <w:rsid w:val="00C34DC8"/>
    <w:rsid w:val="00C35864"/>
    <w:rsid w:val="00C427C1"/>
    <w:rsid w:val="00C45AF2"/>
    <w:rsid w:val="00C606E5"/>
    <w:rsid w:val="00C717C6"/>
    <w:rsid w:val="00C7323C"/>
    <w:rsid w:val="00C8015C"/>
    <w:rsid w:val="00C82970"/>
    <w:rsid w:val="00C83DA3"/>
    <w:rsid w:val="00C91550"/>
    <w:rsid w:val="00C93F1C"/>
    <w:rsid w:val="00CA40BE"/>
    <w:rsid w:val="00CA4787"/>
    <w:rsid w:val="00CB494B"/>
    <w:rsid w:val="00CC0448"/>
    <w:rsid w:val="00CE4809"/>
    <w:rsid w:val="00CE6D81"/>
    <w:rsid w:val="00CF10D5"/>
    <w:rsid w:val="00CF293D"/>
    <w:rsid w:val="00D051E6"/>
    <w:rsid w:val="00D14D14"/>
    <w:rsid w:val="00D16C30"/>
    <w:rsid w:val="00D2095B"/>
    <w:rsid w:val="00D210B7"/>
    <w:rsid w:val="00D2128C"/>
    <w:rsid w:val="00D22D73"/>
    <w:rsid w:val="00D23CC4"/>
    <w:rsid w:val="00D30546"/>
    <w:rsid w:val="00D34674"/>
    <w:rsid w:val="00D36DE6"/>
    <w:rsid w:val="00D37417"/>
    <w:rsid w:val="00D4294F"/>
    <w:rsid w:val="00D50855"/>
    <w:rsid w:val="00D51776"/>
    <w:rsid w:val="00D5337B"/>
    <w:rsid w:val="00D556D8"/>
    <w:rsid w:val="00D77048"/>
    <w:rsid w:val="00D92FAE"/>
    <w:rsid w:val="00D94C1E"/>
    <w:rsid w:val="00DB136E"/>
    <w:rsid w:val="00DB21A7"/>
    <w:rsid w:val="00DB289D"/>
    <w:rsid w:val="00DB61AC"/>
    <w:rsid w:val="00DC67E0"/>
    <w:rsid w:val="00DC6D99"/>
    <w:rsid w:val="00DC7607"/>
    <w:rsid w:val="00DD1978"/>
    <w:rsid w:val="00DD4156"/>
    <w:rsid w:val="00DD486D"/>
    <w:rsid w:val="00DD4C79"/>
    <w:rsid w:val="00DD6417"/>
    <w:rsid w:val="00DE6F48"/>
    <w:rsid w:val="00DE7FB5"/>
    <w:rsid w:val="00DF59F3"/>
    <w:rsid w:val="00E1546C"/>
    <w:rsid w:val="00E16C57"/>
    <w:rsid w:val="00E26263"/>
    <w:rsid w:val="00E319CD"/>
    <w:rsid w:val="00E37CBA"/>
    <w:rsid w:val="00E42504"/>
    <w:rsid w:val="00E4434A"/>
    <w:rsid w:val="00E45727"/>
    <w:rsid w:val="00E50A6A"/>
    <w:rsid w:val="00E5330D"/>
    <w:rsid w:val="00E64BB4"/>
    <w:rsid w:val="00E66AA5"/>
    <w:rsid w:val="00E84662"/>
    <w:rsid w:val="00E9019A"/>
    <w:rsid w:val="00E9780C"/>
    <w:rsid w:val="00EA1604"/>
    <w:rsid w:val="00EA2C32"/>
    <w:rsid w:val="00EB2C8A"/>
    <w:rsid w:val="00EC30E3"/>
    <w:rsid w:val="00ED219A"/>
    <w:rsid w:val="00ED5B50"/>
    <w:rsid w:val="00ED6BCF"/>
    <w:rsid w:val="00EE2EF7"/>
    <w:rsid w:val="00EE430F"/>
    <w:rsid w:val="00EF04F1"/>
    <w:rsid w:val="00EF44B4"/>
    <w:rsid w:val="00EF694D"/>
    <w:rsid w:val="00EF7990"/>
    <w:rsid w:val="00F0582A"/>
    <w:rsid w:val="00F15D90"/>
    <w:rsid w:val="00F162FE"/>
    <w:rsid w:val="00F16FD3"/>
    <w:rsid w:val="00F3128B"/>
    <w:rsid w:val="00F4046B"/>
    <w:rsid w:val="00F40594"/>
    <w:rsid w:val="00F543DB"/>
    <w:rsid w:val="00F54E67"/>
    <w:rsid w:val="00F57F92"/>
    <w:rsid w:val="00F6080B"/>
    <w:rsid w:val="00F62A1B"/>
    <w:rsid w:val="00F66615"/>
    <w:rsid w:val="00F6777D"/>
    <w:rsid w:val="00F719CF"/>
    <w:rsid w:val="00F92B3E"/>
    <w:rsid w:val="00FB2047"/>
    <w:rsid w:val="00FB2C75"/>
    <w:rsid w:val="00FD3DDB"/>
    <w:rsid w:val="00FD7DC4"/>
    <w:rsid w:val="00FE4B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989"/>
    <w:pPr>
      <w:spacing w:after="200" w:line="276" w:lineRule="auto"/>
    </w:pPr>
    <w:rPr>
      <w:rFonts w:asciiTheme="minorHAnsi" w:eastAsiaTheme="minorHAnsi" w:hAnsiTheme="minorHAnsi" w:cstheme="minorBidi"/>
      <w:sz w:val="22"/>
      <w:szCs w:val="22"/>
      <w:lang w:val="en-GB" w:eastAsia="en-US"/>
    </w:rPr>
  </w:style>
  <w:style w:type="paragraph" w:styleId="Rubrik4">
    <w:name w:val="heading 4"/>
    <w:aliases w:val="Intro"/>
    <w:basedOn w:val="Normal"/>
    <w:next w:val="Normal"/>
    <w:link w:val="Rubrik4Char"/>
    <w:qFormat/>
    <w:rsid w:val="00D37417"/>
    <w:pPr>
      <w:keepNext/>
      <w:overflowPunct w:val="0"/>
      <w:autoSpaceDE w:val="0"/>
      <w:autoSpaceDN w:val="0"/>
      <w:adjustRightInd w:val="0"/>
      <w:spacing w:after="0" w:line="150" w:lineRule="exact"/>
      <w:textAlignment w:val="baseline"/>
      <w:outlineLvl w:val="3"/>
    </w:pPr>
    <w:rPr>
      <w:rFonts w:ascii="Arial" w:eastAsia="Times New Roman" w:hAnsi="Arial" w:cs="Times New Roman"/>
      <w:b/>
      <w:sz w:val="14"/>
      <w:szCs w:val="2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416D4"/>
    <w:pPr>
      <w:tabs>
        <w:tab w:val="center" w:pos="4536"/>
        <w:tab w:val="right" w:pos="9072"/>
      </w:tabs>
      <w:spacing w:after="0" w:line="240" w:lineRule="auto"/>
    </w:pPr>
    <w:rPr>
      <w:rFonts w:ascii="Arial" w:eastAsia="Times New Roman" w:hAnsi="Arial" w:cs="Times New Roman"/>
      <w:szCs w:val="24"/>
      <w:lang w:val="sv-SE" w:eastAsia="sv-SE"/>
    </w:rPr>
  </w:style>
  <w:style w:type="paragraph" w:styleId="Sidfot">
    <w:name w:val="footer"/>
    <w:basedOn w:val="Normal"/>
    <w:link w:val="SidfotChar"/>
    <w:uiPriority w:val="99"/>
    <w:rsid w:val="00412A1F"/>
    <w:pPr>
      <w:tabs>
        <w:tab w:val="center" w:pos="4536"/>
        <w:tab w:val="right" w:pos="9072"/>
      </w:tabs>
      <w:spacing w:after="0" w:line="240" w:lineRule="auto"/>
    </w:pPr>
    <w:rPr>
      <w:rFonts w:ascii="Arial" w:eastAsia="Times New Roman" w:hAnsi="Arial" w:cs="Times New Roman"/>
      <w:sz w:val="14"/>
      <w:szCs w:val="24"/>
      <w:lang w:val="sv-SE" w:eastAsia="sv-SE"/>
    </w:rPr>
  </w:style>
  <w:style w:type="table" w:styleId="Tabellrutnt">
    <w:name w:val="Table Grid"/>
    <w:basedOn w:val="Normaltabell"/>
    <w:rsid w:val="0064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rsid w:val="00D37417"/>
    <w:pPr>
      <w:overflowPunct w:val="0"/>
      <w:autoSpaceDE w:val="0"/>
      <w:autoSpaceDN w:val="0"/>
      <w:adjustRightInd w:val="0"/>
      <w:spacing w:after="0" w:line="150" w:lineRule="exact"/>
      <w:textAlignment w:val="baseline"/>
    </w:pPr>
    <w:rPr>
      <w:rFonts w:ascii="Arial" w:eastAsia="Times New Roman" w:hAnsi="Arial" w:cs="Times New Roman"/>
      <w:sz w:val="14"/>
      <w:szCs w:val="20"/>
      <w:lang w:val="de-DE" w:eastAsia="de-DE"/>
    </w:rPr>
  </w:style>
  <w:style w:type="character" w:styleId="Sidnummer">
    <w:name w:val="page number"/>
    <w:basedOn w:val="Standardstycketeckensnitt"/>
    <w:rsid w:val="00615249"/>
  </w:style>
  <w:style w:type="character" w:styleId="Hyperlnk">
    <w:name w:val="Hyperlink"/>
    <w:basedOn w:val="Standardstycketeckensnitt"/>
    <w:uiPriority w:val="99"/>
    <w:unhideWhenUsed/>
    <w:rsid w:val="003E2989"/>
    <w:rPr>
      <w:color w:val="F29200"/>
      <w:u w:val="single"/>
    </w:rPr>
  </w:style>
  <w:style w:type="paragraph" w:styleId="Ballongtext">
    <w:name w:val="Balloon Text"/>
    <w:basedOn w:val="Normal"/>
    <w:link w:val="BallongtextChar"/>
    <w:rsid w:val="003E29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3E2989"/>
    <w:rPr>
      <w:rFonts w:ascii="Tahoma" w:eastAsiaTheme="minorHAnsi" w:hAnsi="Tahoma" w:cs="Tahoma"/>
      <w:sz w:val="16"/>
      <w:szCs w:val="16"/>
      <w:lang w:val="en-GB" w:eastAsia="en-US"/>
    </w:rPr>
  </w:style>
  <w:style w:type="character" w:customStyle="1" w:styleId="SidhuvudChar">
    <w:name w:val="Sidhuvud Char"/>
    <w:link w:val="Sidhuvud"/>
    <w:locked/>
    <w:rsid w:val="00F0582A"/>
    <w:rPr>
      <w:rFonts w:ascii="Arial" w:hAnsi="Arial"/>
      <w:sz w:val="22"/>
      <w:szCs w:val="24"/>
    </w:rPr>
  </w:style>
  <w:style w:type="character" w:customStyle="1" w:styleId="Rubrik4Char">
    <w:name w:val="Rubrik 4 Char"/>
    <w:aliases w:val="Intro Char"/>
    <w:link w:val="Rubrik4"/>
    <w:locked/>
    <w:rsid w:val="00F0582A"/>
    <w:rPr>
      <w:rFonts w:ascii="Arial" w:hAnsi="Arial"/>
      <w:b/>
      <w:sz w:val="14"/>
      <w:lang w:val="de-DE" w:eastAsia="de-DE"/>
    </w:rPr>
  </w:style>
  <w:style w:type="character" w:customStyle="1" w:styleId="SidfotChar">
    <w:name w:val="Sidfot Char"/>
    <w:basedOn w:val="Standardstycketeckensnitt"/>
    <w:link w:val="Sidfot"/>
    <w:uiPriority w:val="99"/>
    <w:rsid w:val="009D215D"/>
    <w:rPr>
      <w:rFonts w:ascii="Arial" w:hAnsi="Arial"/>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2989"/>
    <w:pPr>
      <w:spacing w:after="200" w:line="276" w:lineRule="auto"/>
    </w:pPr>
    <w:rPr>
      <w:rFonts w:asciiTheme="minorHAnsi" w:eastAsiaTheme="minorHAnsi" w:hAnsiTheme="minorHAnsi" w:cstheme="minorBidi"/>
      <w:sz w:val="22"/>
      <w:szCs w:val="22"/>
      <w:lang w:val="en-GB" w:eastAsia="en-US"/>
    </w:rPr>
  </w:style>
  <w:style w:type="paragraph" w:styleId="Rubrik4">
    <w:name w:val="heading 4"/>
    <w:aliases w:val="Intro"/>
    <w:basedOn w:val="Normal"/>
    <w:next w:val="Normal"/>
    <w:link w:val="Rubrik4Char"/>
    <w:qFormat/>
    <w:rsid w:val="00D37417"/>
    <w:pPr>
      <w:keepNext/>
      <w:overflowPunct w:val="0"/>
      <w:autoSpaceDE w:val="0"/>
      <w:autoSpaceDN w:val="0"/>
      <w:adjustRightInd w:val="0"/>
      <w:spacing w:after="0" w:line="150" w:lineRule="exact"/>
      <w:textAlignment w:val="baseline"/>
      <w:outlineLvl w:val="3"/>
    </w:pPr>
    <w:rPr>
      <w:rFonts w:ascii="Arial" w:eastAsia="Times New Roman" w:hAnsi="Arial" w:cs="Times New Roman"/>
      <w:b/>
      <w:sz w:val="14"/>
      <w:szCs w:val="20"/>
      <w:lang w:val="de-DE" w:eastAsia="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6416D4"/>
    <w:pPr>
      <w:tabs>
        <w:tab w:val="center" w:pos="4536"/>
        <w:tab w:val="right" w:pos="9072"/>
      </w:tabs>
      <w:spacing w:after="0" w:line="240" w:lineRule="auto"/>
    </w:pPr>
    <w:rPr>
      <w:rFonts w:ascii="Arial" w:eastAsia="Times New Roman" w:hAnsi="Arial" w:cs="Times New Roman"/>
      <w:szCs w:val="24"/>
      <w:lang w:val="sv-SE" w:eastAsia="sv-SE"/>
    </w:rPr>
  </w:style>
  <w:style w:type="paragraph" w:styleId="Sidfot">
    <w:name w:val="footer"/>
    <w:basedOn w:val="Normal"/>
    <w:link w:val="SidfotChar"/>
    <w:uiPriority w:val="99"/>
    <w:rsid w:val="00412A1F"/>
    <w:pPr>
      <w:tabs>
        <w:tab w:val="center" w:pos="4536"/>
        <w:tab w:val="right" w:pos="9072"/>
      </w:tabs>
      <w:spacing w:after="0" w:line="240" w:lineRule="auto"/>
    </w:pPr>
    <w:rPr>
      <w:rFonts w:ascii="Arial" w:eastAsia="Times New Roman" w:hAnsi="Arial" w:cs="Times New Roman"/>
      <w:sz w:val="14"/>
      <w:szCs w:val="24"/>
      <w:lang w:val="sv-SE" w:eastAsia="sv-SE"/>
    </w:rPr>
  </w:style>
  <w:style w:type="table" w:styleId="Tabellrutnt">
    <w:name w:val="Table Grid"/>
    <w:basedOn w:val="Normaltabell"/>
    <w:rsid w:val="00641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xt">
    <w:name w:val="Body Text"/>
    <w:basedOn w:val="Normal"/>
    <w:rsid w:val="00D37417"/>
    <w:pPr>
      <w:overflowPunct w:val="0"/>
      <w:autoSpaceDE w:val="0"/>
      <w:autoSpaceDN w:val="0"/>
      <w:adjustRightInd w:val="0"/>
      <w:spacing w:after="0" w:line="150" w:lineRule="exact"/>
      <w:textAlignment w:val="baseline"/>
    </w:pPr>
    <w:rPr>
      <w:rFonts w:ascii="Arial" w:eastAsia="Times New Roman" w:hAnsi="Arial" w:cs="Times New Roman"/>
      <w:sz w:val="14"/>
      <w:szCs w:val="20"/>
      <w:lang w:val="de-DE" w:eastAsia="de-DE"/>
    </w:rPr>
  </w:style>
  <w:style w:type="character" w:styleId="Sidnummer">
    <w:name w:val="page number"/>
    <w:basedOn w:val="Standardstycketeckensnitt"/>
    <w:rsid w:val="00615249"/>
  </w:style>
  <w:style w:type="character" w:styleId="Hyperlnk">
    <w:name w:val="Hyperlink"/>
    <w:basedOn w:val="Standardstycketeckensnitt"/>
    <w:uiPriority w:val="99"/>
    <w:unhideWhenUsed/>
    <w:rsid w:val="003E2989"/>
    <w:rPr>
      <w:color w:val="F29200"/>
      <w:u w:val="single"/>
    </w:rPr>
  </w:style>
  <w:style w:type="paragraph" w:styleId="Ballongtext">
    <w:name w:val="Balloon Text"/>
    <w:basedOn w:val="Normal"/>
    <w:link w:val="BallongtextChar"/>
    <w:rsid w:val="003E2989"/>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rsid w:val="003E2989"/>
    <w:rPr>
      <w:rFonts w:ascii="Tahoma" w:eastAsiaTheme="minorHAnsi" w:hAnsi="Tahoma" w:cs="Tahoma"/>
      <w:sz w:val="16"/>
      <w:szCs w:val="16"/>
      <w:lang w:val="en-GB" w:eastAsia="en-US"/>
    </w:rPr>
  </w:style>
  <w:style w:type="character" w:customStyle="1" w:styleId="SidhuvudChar">
    <w:name w:val="Sidhuvud Char"/>
    <w:link w:val="Sidhuvud"/>
    <w:locked/>
    <w:rsid w:val="00F0582A"/>
    <w:rPr>
      <w:rFonts w:ascii="Arial" w:hAnsi="Arial"/>
      <w:sz w:val="22"/>
      <w:szCs w:val="24"/>
    </w:rPr>
  </w:style>
  <w:style w:type="character" w:customStyle="1" w:styleId="Rubrik4Char">
    <w:name w:val="Rubrik 4 Char"/>
    <w:aliases w:val="Intro Char"/>
    <w:link w:val="Rubrik4"/>
    <w:locked/>
    <w:rsid w:val="00F0582A"/>
    <w:rPr>
      <w:rFonts w:ascii="Arial" w:hAnsi="Arial"/>
      <w:b/>
      <w:sz w:val="14"/>
      <w:lang w:val="de-DE" w:eastAsia="de-DE"/>
    </w:rPr>
  </w:style>
  <w:style w:type="character" w:customStyle="1" w:styleId="SidfotChar">
    <w:name w:val="Sidfot Char"/>
    <w:basedOn w:val="Standardstycketeckensnitt"/>
    <w:link w:val="Sidfot"/>
    <w:uiPriority w:val="99"/>
    <w:rsid w:val="009D215D"/>
    <w:rPr>
      <w:rFonts w:ascii="Arial" w:hAnsi="Arial"/>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92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arrylifeaward.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quarrylifeaward.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Northern%20Europe\HC-LogoOnl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CF0D1-28E8-491A-9628-32757DD4A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HC-LogoOnly.dotm</Template>
  <TotalTime>1</TotalTime>
  <Pages>1</Pages>
  <Words>485</Words>
  <Characters>2574</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Logica</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Sjöberg, Emma (Stockholm) SWE</dc:creator>
  <dc:description>Ver 2010.1 Dec 2011  DK, NO, SE</dc:description>
  <cp:lastModifiedBy>Magnusson, Niklas (Stockholm) SWE</cp:lastModifiedBy>
  <cp:revision>2</cp:revision>
  <cp:lastPrinted>2014-10-06T13:07:00Z</cp:lastPrinted>
  <dcterms:created xsi:type="dcterms:W3CDTF">2015-10-12T10:17:00Z</dcterms:created>
  <dcterms:modified xsi:type="dcterms:W3CDTF">2015-10-12T10:17:00Z</dcterms:modified>
</cp:coreProperties>
</file>