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A62" w:rsidRPr="00A56A62" w:rsidRDefault="00A56A62" w:rsidP="00A56A62">
      <w:pPr>
        <w:rPr>
          <w:rFonts w:ascii="Myriad Pro Light" w:hAnsi="Myriad Pro Light"/>
        </w:rPr>
      </w:pPr>
      <w:r>
        <w:rPr>
          <w:rFonts w:ascii="Miso Light" w:hAnsi="Miso Light"/>
          <w:color w:val="5B9B00"/>
          <w:sz w:val="56"/>
          <w:szCs w:val="56"/>
        </w:rPr>
        <w:t>Nordbro sätter kunden i fokus med SharePoint</w:t>
      </w:r>
      <w:r>
        <w:rPr>
          <w:rFonts w:ascii="Miso Light" w:hAnsi="Miso Light"/>
          <w:color w:val="5B9B00"/>
          <w:sz w:val="56"/>
          <w:szCs w:val="56"/>
        </w:rPr>
        <w:br/>
      </w:r>
      <w:r w:rsidR="0077707A">
        <w:rPr>
          <w:rFonts w:ascii="Myriad Pro" w:hAnsi="Myriad Pro" w:cs="Lucida Grande"/>
          <w:sz w:val="22"/>
          <w:szCs w:val="22"/>
        </w:rPr>
        <w:br/>
      </w:r>
      <w:r w:rsidRPr="00A56A62">
        <w:rPr>
          <w:rFonts w:ascii="Myriad Pro Light" w:hAnsi="Myriad Pro Light"/>
          <w:sz w:val="28"/>
          <w:szCs w:val="28"/>
        </w:rPr>
        <w:t>Nordbro Jurister är en av Bools allra första kunder. 2008 levererade vi ett kundhanteringssystem, baserat på SharePoint 2007, som även inkluderade tidrapportering och fakturering. Nu har vi uppdaterat systemet till SharePoint 2013. Samtidigt passade vi på att utveckla nya funkt</w:t>
      </w:r>
      <w:bookmarkStart w:id="0" w:name="_GoBack"/>
      <w:bookmarkEnd w:id="0"/>
      <w:r w:rsidRPr="00A56A62">
        <w:rPr>
          <w:rFonts w:ascii="Myriad Pro Light" w:hAnsi="Myriad Pro Light"/>
          <w:sz w:val="28"/>
          <w:szCs w:val="28"/>
        </w:rPr>
        <w:t>ioner och ny design.</w:t>
      </w:r>
    </w:p>
    <w:p w:rsidR="00A56A62" w:rsidRPr="00A56A62" w:rsidRDefault="00A56A62" w:rsidP="00A56A62">
      <w:pPr>
        <w:rPr>
          <w:rFonts w:ascii="Myriad Pro Light" w:hAnsi="Myriad Pro Light"/>
        </w:rPr>
      </w:pPr>
    </w:p>
    <w:p w:rsidR="00A56A62" w:rsidRPr="00A56A62" w:rsidRDefault="00A56A62" w:rsidP="00A56A62">
      <w:pPr>
        <w:rPr>
          <w:rFonts w:ascii="Myriad Pro Light" w:hAnsi="Myriad Pro Light"/>
        </w:rPr>
      </w:pPr>
      <w:r w:rsidRPr="00A56A62">
        <w:rPr>
          <w:rFonts w:ascii="Myriad Pro Light" w:hAnsi="Myriad Pro Light"/>
        </w:rPr>
        <w:t>Portalen hade sedan 2008 vuxit markant, och nya behov tillkommit. För att göra portalen mer flexibel delades systemet upp i två portaler, en för anställda på Nordbro och en för deras kunder. Tidigare hade båda arbetat i samma portal.</w:t>
      </w:r>
    </w:p>
    <w:p w:rsidR="00A56A62" w:rsidRPr="00A56A62" w:rsidRDefault="00A56A62" w:rsidP="00A56A62">
      <w:pPr>
        <w:rPr>
          <w:rFonts w:ascii="Myriad Pro Light" w:hAnsi="Myriad Pro Light"/>
        </w:rPr>
      </w:pPr>
    </w:p>
    <w:p w:rsidR="00A56A62" w:rsidRPr="00A56A62" w:rsidRDefault="00A56A62" w:rsidP="00A56A62">
      <w:pPr>
        <w:rPr>
          <w:rFonts w:ascii="Myriad Pro Light" w:hAnsi="Myriad Pro Light"/>
        </w:rPr>
      </w:pPr>
      <w:r w:rsidRPr="00A56A62">
        <w:rPr>
          <w:rFonts w:ascii="Myriad Pro Light" w:hAnsi="Myriad Pro Light"/>
        </w:rPr>
        <w:t>Portalen gör vardagen enklare för Nordbros kunder, de kan t.ex. lägga upp inkassoärenden som Nordbro ska hantera, se nyheter och råd när det gäller företagande och juridik. Vilket gör att kunderna kan fokusera på deras specialistområde.</w:t>
      </w:r>
    </w:p>
    <w:p w:rsidR="005227EE" w:rsidRPr="00A56A62" w:rsidRDefault="00A56A62" w:rsidP="00A56A62">
      <w:pPr>
        <w:pStyle w:val="Normalwebb"/>
        <w:spacing w:line="276" w:lineRule="auto"/>
        <w:rPr>
          <w:rFonts w:ascii="Myriad Pro Light" w:hAnsi="Myriad Pro Light"/>
          <w:sz w:val="24"/>
          <w:szCs w:val="24"/>
        </w:rPr>
      </w:pPr>
      <w:r w:rsidRPr="00A56A62">
        <w:rPr>
          <w:rFonts w:ascii="Myriad Pro Light" w:hAnsi="Myriad Pro Light"/>
          <w:sz w:val="24"/>
          <w:szCs w:val="24"/>
        </w:rPr>
        <w:t xml:space="preserve">Funktioner som fanns i den tidigare externa portalen, såsom nyheter från Nordbro, administrera sina fakturor och hantera sina kunder </w:t>
      </w:r>
      <w:r>
        <w:rPr>
          <w:rFonts w:ascii="Myriad Pro Light" w:hAnsi="Myriad Pro Light"/>
          <w:sz w:val="24"/>
          <w:szCs w:val="24"/>
        </w:rPr>
        <w:t xml:space="preserve">finns kvar och nya utvecklades. </w:t>
      </w:r>
      <w:r w:rsidRPr="00A56A62">
        <w:rPr>
          <w:rFonts w:ascii="Myriad Pro Light" w:hAnsi="Myriad Pro Light"/>
          <w:sz w:val="24"/>
          <w:szCs w:val="24"/>
        </w:rPr>
        <w:t>En helt ny mer lättanvänd och modern design togs fram, som håller höjd för en ännu mer mobil framtid.</w:t>
      </w:r>
    </w:p>
    <w:sectPr w:rsidR="005227EE" w:rsidRPr="00A56A62" w:rsidSect="009E32A4">
      <w:headerReference w:type="default" r:id="rId8"/>
      <w:footerReference w:type="even" r:id="rId9"/>
      <w:footerReference w:type="default" r:id="rId10"/>
      <w:pgSz w:w="11900" w:h="16840"/>
      <w:pgMar w:top="1588" w:right="1134" w:bottom="2098" w:left="1134" w:header="708" w:footer="18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6A62" w:rsidRDefault="00A56A62" w:rsidP="005922E5">
      <w:r>
        <w:separator/>
      </w:r>
    </w:p>
  </w:endnote>
  <w:endnote w:type="continuationSeparator" w:id="0">
    <w:p w:rsidR="00A56A62" w:rsidRDefault="00A56A62" w:rsidP="0059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iso Light">
    <w:panose1 w:val="00000000000000000000"/>
    <w:charset w:val="00"/>
    <w:family w:val="auto"/>
    <w:pitch w:val="variable"/>
    <w:sig w:usb0="800000AF" w:usb1="0000000A" w:usb2="00000000" w:usb3="00000000" w:csb0="00000001" w:csb1="00000000"/>
  </w:font>
  <w:font w:name="Myriad Pro Light">
    <w:panose1 w:val="020B0403030403020204"/>
    <w:charset w:val="00"/>
    <w:family w:val="auto"/>
    <w:pitch w:val="variable"/>
    <w:sig w:usb0="A00002AF" w:usb1="5000204B" w:usb2="00000000" w:usb3="00000000" w:csb0="0000019F" w:csb1="00000000"/>
  </w:font>
  <w:font w:name="Myriad Pro">
    <w:panose1 w:val="020B0503030403020204"/>
    <w:charset w:val="00"/>
    <w:family w:val="auto"/>
    <w:pitch w:val="variable"/>
    <w:sig w:usb0="20000287" w:usb1="00000001"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F45C67">
    <w:pPr>
      <w:pStyle w:val="Sidfot"/>
      <w:framePr w:wrap="around" w:vAnchor="text" w:hAnchor="margin" w:y="1"/>
      <w:rPr>
        <w:rStyle w:val="Sidnummer"/>
      </w:rPr>
    </w:pPr>
    <w:r>
      <w:rPr>
        <w:rStyle w:val="Sidnummer"/>
      </w:rPr>
      <w:fldChar w:fldCharType="begin"/>
    </w:r>
    <w:r>
      <w:rPr>
        <w:rStyle w:val="Sidnummer"/>
      </w:rPr>
      <w:instrText xml:space="preserve">PAGE  </w:instrText>
    </w:r>
    <w:r>
      <w:rPr>
        <w:rStyle w:val="Sidnummer"/>
      </w:rPr>
      <w:fldChar w:fldCharType="end"/>
    </w:r>
  </w:p>
  <w:p w:rsidR="00F45C67" w:rsidRDefault="00F45C67" w:rsidP="005B51EB">
    <w:pPr>
      <w:pStyle w:val="Sidfot"/>
      <w:ind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B51EB">
    <w:pPr>
      <w:pStyle w:val="Sidfot"/>
      <w:tabs>
        <w:tab w:val="clear" w:pos="4536"/>
        <w:tab w:val="clear" w:pos="9072"/>
        <w:tab w:val="left" w:pos="3858"/>
      </w:tabs>
      <w:ind w:firstLine="360"/>
      <w:jc w:val="right"/>
    </w:pPr>
  </w:p>
  <w:p w:rsidR="00F45C67" w:rsidRPr="005B51EB" w:rsidRDefault="00F45C67" w:rsidP="00B62F4A">
    <w:pPr>
      <w:pStyle w:val="Sidfot"/>
      <w:framePr w:w="1090" w:wrap="around" w:vAnchor="text" w:hAnchor="page" w:x="3195" w:y="597"/>
      <w:rPr>
        <w:rStyle w:val="Sidnummer"/>
        <w:rFonts w:ascii="Myriad Pro Light" w:hAnsi="Myriad Pro Light"/>
        <w:color w:val="808080" w:themeColor="background1" w:themeShade="80"/>
        <w:sz w:val="20"/>
        <w:szCs w:val="20"/>
      </w:rPr>
    </w:pPr>
    <w:r w:rsidRPr="005B51EB">
      <w:rPr>
        <w:rStyle w:val="Sidnummer"/>
        <w:rFonts w:ascii="Myriad Pro Light" w:hAnsi="Myriad Pro Light"/>
        <w:color w:val="808080" w:themeColor="background1" w:themeShade="80"/>
        <w:sz w:val="20"/>
        <w:szCs w:val="20"/>
      </w:rPr>
      <w:t>Sida #</w:t>
    </w:r>
    <w:r w:rsidRPr="005B51EB">
      <w:rPr>
        <w:rStyle w:val="Sidnummer"/>
        <w:rFonts w:ascii="Myriad Pro Light" w:hAnsi="Myriad Pro Light"/>
        <w:color w:val="808080" w:themeColor="background1" w:themeShade="80"/>
        <w:sz w:val="20"/>
        <w:szCs w:val="20"/>
      </w:rPr>
      <w:fldChar w:fldCharType="begin"/>
    </w:r>
    <w:r w:rsidRPr="005B51EB">
      <w:rPr>
        <w:rStyle w:val="Sidnummer"/>
        <w:rFonts w:ascii="Myriad Pro Light" w:hAnsi="Myriad Pro Light"/>
        <w:color w:val="808080" w:themeColor="background1" w:themeShade="80"/>
        <w:sz w:val="20"/>
        <w:szCs w:val="20"/>
      </w:rPr>
      <w:instrText xml:space="preserve">PAGE  </w:instrText>
    </w:r>
    <w:r w:rsidRPr="005B51EB">
      <w:rPr>
        <w:rStyle w:val="Sidnummer"/>
        <w:rFonts w:ascii="Myriad Pro Light" w:hAnsi="Myriad Pro Light"/>
        <w:color w:val="808080" w:themeColor="background1" w:themeShade="80"/>
        <w:sz w:val="20"/>
        <w:szCs w:val="20"/>
      </w:rPr>
      <w:fldChar w:fldCharType="separate"/>
    </w:r>
    <w:r w:rsidR="00A56A62">
      <w:rPr>
        <w:rStyle w:val="Sidnummer"/>
        <w:rFonts w:ascii="Myriad Pro Light" w:hAnsi="Myriad Pro Light"/>
        <w:noProof/>
        <w:color w:val="808080" w:themeColor="background1" w:themeShade="80"/>
        <w:sz w:val="20"/>
        <w:szCs w:val="20"/>
      </w:rPr>
      <w:t>1</w:t>
    </w:r>
    <w:r w:rsidRPr="005B51EB">
      <w:rPr>
        <w:rStyle w:val="Sidnummer"/>
        <w:rFonts w:ascii="Myriad Pro Light" w:hAnsi="Myriad Pro Light"/>
        <w:color w:val="808080" w:themeColor="background1" w:themeShade="80"/>
        <w:sz w:val="20"/>
        <w:szCs w:val="20"/>
      </w:rPr>
      <w:fldChar w:fldCharType="end"/>
    </w:r>
  </w:p>
  <w:p w:rsidR="00F45C67" w:rsidRDefault="00F45C67" w:rsidP="007259D5">
    <w:pPr>
      <w:pStyle w:val="Sidfot"/>
      <w:tabs>
        <w:tab w:val="clear" w:pos="4536"/>
        <w:tab w:val="clear" w:pos="9072"/>
        <w:tab w:val="left" w:pos="3858"/>
      </w:tabs>
      <w:jc w:val="right"/>
    </w:pPr>
    <w:r>
      <w:rPr>
        <w:noProof/>
      </w:rPr>
      <mc:AlternateContent>
        <mc:Choice Requires="wps">
          <w:drawing>
            <wp:anchor distT="0" distB="0" distL="114300" distR="114300" simplePos="0" relativeHeight="251661312" behindDoc="0" locked="0" layoutInCell="1" allowOverlap="1" wp14:anchorId="58132FB6" wp14:editId="5379EE08">
              <wp:simplePos x="0" y="0"/>
              <wp:positionH relativeFrom="column">
                <wp:posOffset>899502</wp:posOffset>
              </wp:positionH>
              <wp:positionV relativeFrom="paragraph">
                <wp:posOffset>153035</wp:posOffset>
              </wp:positionV>
              <wp:extent cx="480060" cy="785495"/>
              <wp:effectExtent l="0" t="0" r="0" b="1905"/>
              <wp:wrapNone/>
              <wp:docPr id="14" name="Textruta 14"/>
              <wp:cNvGraphicFramePr/>
              <a:graphic xmlns:a="http://schemas.openxmlformats.org/drawingml/2006/main">
                <a:graphicData uri="http://schemas.microsoft.com/office/word/2010/wordprocessingShape">
                  <wps:wsp>
                    <wps:cNvSpPr txBox="1"/>
                    <wps:spPr>
                      <a:xfrm>
                        <a:off x="0" y="0"/>
                        <a:ext cx="480060" cy="78549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ruta 14" o:spid="_x0000_s1026" type="#_x0000_t202" style="position:absolute;left:0;text-align:left;margin-left:70.85pt;margin-top:12.05pt;width:37.8pt;height:6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" filled="f" stroked="f">
              <v:textbox>
                <w:txbxContent>
                  <w:p w:rsidR="00F45C67" w:rsidRDefault="00F45C67">
                    <w:r>
                      <w:rPr>
                        <w:noProof/>
                      </w:rPr>
                      <w:drawing>
                        <wp:inline distT="0" distB="0" distL="0" distR="0" wp14:anchorId="08B0DCFB" wp14:editId="5FE49B7E">
                          <wp:extent cx="29845" cy="1080770"/>
                          <wp:effectExtent l="0" t="0" r="0" b="11430"/>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2.eps"/>
                                  <pic:cNvPicPr/>
                                </pic:nvPicPr>
                                <pic:blipFill>
                                  <a:blip r:embed="rId1">
                                    <a:extLst>
                                      <a:ext uri="{28A0092B-C50C-407E-A947-70E740481C1C}">
                                        <a14:useLocalDpi xmlns:a14="http://schemas.microsoft.com/office/drawing/2010/main" val="0"/>
                                      </a:ext>
                                    </a:extLst>
                                  </a:blip>
                                  <a:stretch>
                                    <a:fillRect/>
                                  </a:stretch>
                                </pic:blipFill>
                                <pic:spPr>
                                  <a:xfrm>
                                    <a:off x="0" y="0"/>
                                    <a:ext cx="29845" cy="108077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78082B" wp14:editId="7E09B957">
              <wp:simplePos x="0" y="0"/>
              <wp:positionH relativeFrom="column">
                <wp:posOffset>-262255</wp:posOffset>
              </wp:positionH>
              <wp:positionV relativeFrom="paragraph">
                <wp:posOffset>334987</wp:posOffset>
              </wp:positionV>
              <wp:extent cx="1617345" cy="513715"/>
              <wp:effectExtent l="0" t="0" r="0" b="0"/>
              <wp:wrapNone/>
              <wp:docPr id="3" name="Textruta 3"/>
              <wp:cNvGraphicFramePr/>
              <a:graphic xmlns:a="http://schemas.openxmlformats.org/drawingml/2006/main">
                <a:graphicData uri="http://schemas.microsoft.com/office/word/2010/wordprocessingShape">
                  <wps:wsp>
                    <wps:cNvSpPr txBox="1"/>
                    <wps:spPr>
                      <a:xfrm>
                        <a:off x="0" y="0"/>
                        <a:ext cx="1617345" cy="51371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A56A62" w:rsidP="007259D5">
                          <w:pPr>
                            <w:ind w:left="284"/>
                            <w:rPr>
                              <w:rFonts w:ascii="Myriad Pro Light" w:hAnsi="Myriad Pro Light"/>
                              <w:color w:val="808080" w:themeColor="background1" w:themeShade="80"/>
                              <w:sz w:val="18"/>
                              <w:szCs w:val="18"/>
                            </w:rPr>
                          </w:pPr>
                          <w:hyperlink r:id="rId2"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ruta 3" o:spid="_x0000_s1027" type="#_x0000_t202" style="position:absolute;left:0;text-align:left;margin-left:-20.6pt;margin-top:26.4pt;width:127.35pt;height:40.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" filled="f" stroked="f">
              <v:textbox>
                <w:txbxContent>
                  <w:p w:rsidR="00F45C67" w:rsidRDefault="00A56A62" w:rsidP="007259D5">
                    <w:pPr>
                      <w:ind w:left="284"/>
                      <w:rPr>
                        <w:rFonts w:ascii="Myriad Pro Light" w:hAnsi="Myriad Pro Light"/>
                        <w:color w:val="808080" w:themeColor="background1" w:themeShade="80"/>
                        <w:sz w:val="18"/>
                        <w:szCs w:val="18"/>
                      </w:rPr>
                    </w:pPr>
                    <w:hyperlink r:id="rId3" w:history="1">
                      <w:r w:rsidR="00F45C67" w:rsidRPr="00FD2759">
                        <w:rPr>
                          <w:rStyle w:val="Hyperlnk"/>
                          <w:rFonts w:ascii="Myriad Pro Light" w:hAnsi="Myriad Pro Light"/>
                          <w:color w:val="808080" w:themeColor="background1" w:themeShade="80"/>
                          <w:sz w:val="18"/>
                          <w:szCs w:val="18"/>
                          <w:u w:val="none"/>
                        </w:rPr>
                        <w:t>bool.se</w:t>
                      </w:r>
                    </w:hyperlink>
                  </w:p>
                  <w:p w:rsidR="00F45C67" w:rsidRPr="00FD2759" w:rsidRDefault="00F45C67" w:rsidP="007259D5">
                    <w:pPr>
                      <w:ind w:left="284"/>
                      <w:rPr>
                        <w:rFonts w:ascii="Myriad Pro Light" w:hAnsi="Myriad Pro Light"/>
                        <w:color w:val="808080" w:themeColor="background1" w:themeShade="80"/>
                        <w:sz w:val="18"/>
                        <w:szCs w:val="18"/>
                      </w:rPr>
                    </w:pPr>
                    <w:r>
                      <w:rPr>
                        <w:rFonts w:ascii="Myriad Pro Light" w:hAnsi="Myriad Pro Light"/>
                        <w:color w:val="808080" w:themeColor="background1" w:themeShade="80"/>
                        <w:sz w:val="18"/>
                        <w:szCs w:val="18"/>
                      </w:rPr>
                      <w:t>info@bool.se</w:t>
                    </w:r>
                  </w:p>
                  <w:p w:rsidR="00F45C67" w:rsidRPr="00FD2759" w:rsidRDefault="00F45C67" w:rsidP="007259D5">
                    <w:pPr>
                      <w:ind w:left="284"/>
                      <w:rPr>
                        <w:rFonts w:ascii="Myriad Pro Light" w:hAnsi="Myriad Pro Light"/>
                        <w:color w:val="808080" w:themeColor="background1" w:themeShade="80"/>
                        <w:sz w:val="18"/>
                        <w:szCs w:val="18"/>
                      </w:rPr>
                    </w:pPr>
                    <w:r w:rsidRPr="00FD2759">
                      <w:rPr>
                        <w:rFonts w:ascii="Myriad Pro Light" w:eastAsia="Times New Roman" w:hAnsi="Myriad Pro Light" w:cs="Times New Roman"/>
                        <w:color w:val="808080" w:themeColor="background1" w:themeShade="80"/>
                        <w:sz w:val="18"/>
                        <w:szCs w:val="18"/>
                      </w:rPr>
                      <w:t>046-88 88 150</w:t>
                    </w:r>
                  </w:p>
                  <w:p w:rsidR="00F45C67" w:rsidRPr="007259D5" w:rsidRDefault="00F45C67" w:rsidP="007259D5">
                    <w:pPr>
                      <w:ind w:left="284"/>
                      <w:rPr>
                        <w:color w:val="000000" w:themeColor="text1"/>
                      </w:rPr>
                    </w:pPr>
                  </w:p>
                  <w:p w:rsidR="00F45C67" w:rsidRDefault="00F45C67"/>
                </w:txbxContent>
              </v:textbox>
            </v:shape>
          </w:pict>
        </mc:Fallback>
      </mc:AlternateContent>
    </w:r>
    <w:r w:rsidRPr="00A809FB">
      <w:rPr>
        <w:noProof/>
      </w:rPr>
      <w:drawing>
        <wp:inline distT="0" distB="0" distL="0" distR="0" wp14:anchorId="4B92001A" wp14:editId="237BB0FD">
          <wp:extent cx="6116320" cy="30480"/>
          <wp:effectExtent l="0" t="0" r="0" b="0"/>
          <wp:docPr id="23" name="Bildobjekt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je.eps"/>
                  <pic:cNvPicPr/>
                </pic:nvPicPr>
                <pic:blipFill>
                  <a:blip r:embed="rId4">
                    <a:extLst>
                      <a:ext uri="{28A0092B-C50C-407E-A947-70E740481C1C}">
                        <a14:useLocalDpi xmlns:a14="http://schemas.microsoft.com/office/drawing/2010/main" val="0"/>
                      </a:ext>
                    </a:extLst>
                  </a:blip>
                  <a:stretch>
                    <a:fillRect/>
                  </a:stretch>
                </pic:blipFill>
                <pic:spPr>
                  <a:xfrm>
                    <a:off x="0" y="0"/>
                    <a:ext cx="6116320" cy="30480"/>
                  </a:xfrm>
                  <a:prstGeom prst="rect">
                    <a:avLst/>
                  </a:prstGeom>
                </pic:spPr>
              </pic:pic>
            </a:graphicData>
          </a:graphic>
        </wp:inline>
      </w:drawing>
    </w:r>
    <w:r>
      <w:rPr>
        <w:noProof/>
      </w:rPr>
      <mc:AlternateContent>
        <mc:Choice Requires="wps">
          <w:drawing>
            <wp:anchor distT="0" distB="0" distL="114300" distR="114300" simplePos="0" relativeHeight="251660288" behindDoc="0" locked="0" layoutInCell="1" allowOverlap="1" wp14:anchorId="20113152" wp14:editId="59394EDF">
              <wp:simplePos x="0" y="0"/>
              <wp:positionH relativeFrom="column">
                <wp:posOffset>5117465</wp:posOffset>
              </wp:positionH>
              <wp:positionV relativeFrom="paragraph">
                <wp:posOffset>382856</wp:posOffset>
              </wp:positionV>
              <wp:extent cx="1083310" cy="492125"/>
              <wp:effectExtent l="0" t="0" r="0" b="0"/>
              <wp:wrapNone/>
              <wp:docPr id="8" name="Textruta 8"/>
              <wp:cNvGraphicFramePr/>
              <a:graphic xmlns:a="http://schemas.openxmlformats.org/drawingml/2006/main">
                <a:graphicData uri="http://schemas.microsoft.com/office/word/2010/wordprocessingShape">
                  <wps:wsp>
                    <wps:cNvSpPr txBox="1"/>
                    <wps:spPr>
                      <a:xfrm>
                        <a:off x="0" y="0"/>
                        <a:ext cx="1083310" cy="4921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F45C67" w:rsidRDefault="00F45C67" w:rsidP="00FD2759">
                          <w:pPr>
                            <w:jc w:val="right"/>
                          </w:pPr>
                          <w:r>
                            <w:rPr>
                              <w:noProof/>
                            </w:rPr>
                            <w:drawing>
                              <wp:inline distT="0" distB="0" distL="0" distR="0" wp14:anchorId="6883508D" wp14:editId="473FAE30">
                                <wp:extent cx="737494" cy="390872"/>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737494" cy="3908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ruta 8" o:spid="_x0000_s1028" type="#_x0000_t202" style="position:absolute;left:0;text-align:left;margin-left:402.95pt;margin-top:30.15pt;width:85.3pt;height: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" filled="f" stroked="f">
              <v:textbox>
                <w:txbxContent>
                  <w:p w:rsidR="00F45C67" w:rsidRDefault="00F45C67" w:rsidP="00FD2759">
                    <w:pPr>
                      <w:jc w:val="right"/>
                    </w:pPr>
                    <w:r>
                      <w:rPr>
                        <w:noProof/>
                      </w:rPr>
                      <w:drawing>
                        <wp:inline distT="0" distB="0" distL="0" distR="0" wp14:anchorId="6883508D" wp14:editId="473FAE30">
                          <wp:extent cx="737494" cy="390872"/>
                          <wp:effectExtent l="0" t="0" r="0" b="0"/>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l.eps"/>
                                  <pic:cNvPicPr/>
                                </pic:nvPicPr>
                                <pic:blipFill>
                                  <a:blip r:embed="rId5">
                                    <a:extLst>
                                      <a:ext uri="{28A0092B-C50C-407E-A947-70E740481C1C}">
                                        <a14:useLocalDpi xmlns:a14="http://schemas.microsoft.com/office/drawing/2010/main" val="0"/>
                                      </a:ext>
                                    </a:extLst>
                                  </a:blip>
                                  <a:stretch>
                                    <a:fillRect/>
                                  </a:stretch>
                                </pic:blipFill>
                                <pic:spPr>
                                  <a:xfrm>
                                    <a:off x="0" y="0"/>
                                    <a:ext cx="737494" cy="390872"/>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6A62" w:rsidRDefault="00A56A62" w:rsidP="005922E5">
      <w:r>
        <w:separator/>
      </w:r>
    </w:p>
  </w:footnote>
  <w:footnote w:type="continuationSeparator" w:id="0">
    <w:p w:rsidR="00A56A62" w:rsidRDefault="00A56A62" w:rsidP="005922E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C67" w:rsidRDefault="00F45C67" w:rsidP="005922E5">
    <w:pPr>
      <w:pStyle w:val="Sidhuvud"/>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attachedTemplate r:id="rId1"/>
  <w:defaultTabStop w:val="1304"/>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62"/>
    <w:rsid w:val="000009CE"/>
    <w:rsid w:val="000B5F50"/>
    <w:rsid w:val="00267E83"/>
    <w:rsid w:val="002E51D7"/>
    <w:rsid w:val="00382D34"/>
    <w:rsid w:val="0045192A"/>
    <w:rsid w:val="004C4C5D"/>
    <w:rsid w:val="004F31ED"/>
    <w:rsid w:val="005227EE"/>
    <w:rsid w:val="005922E5"/>
    <w:rsid w:val="005B51EB"/>
    <w:rsid w:val="00696665"/>
    <w:rsid w:val="006C42C7"/>
    <w:rsid w:val="007259D5"/>
    <w:rsid w:val="0077707A"/>
    <w:rsid w:val="007E4ADE"/>
    <w:rsid w:val="007F11F4"/>
    <w:rsid w:val="009B546B"/>
    <w:rsid w:val="009D600F"/>
    <w:rsid w:val="009E32A4"/>
    <w:rsid w:val="009F6960"/>
    <w:rsid w:val="00A21ED7"/>
    <w:rsid w:val="00A56A62"/>
    <w:rsid w:val="00A809FB"/>
    <w:rsid w:val="00AB1216"/>
    <w:rsid w:val="00AF41BC"/>
    <w:rsid w:val="00B62F4A"/>
    <w:rsid w:val="00BD7371"/>
    <w:rsid w:val="00F45C67"/>
    <w:rsid w:val="00FC5810"/>
    <w:rsid w:val="00FD2759"/>
    <w:rsid w:val="00FD27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6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A62"/>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5922E5"/>
    <w:pPr>
      <w:spacing w:before="100" w:beforeAutospacing="1" w:after="100" w:afterAutospacing="1"/>
    </w:pPr>
    <w:rPr>
      <w:rFonts w:ascii="Times" w:hAnsi="Times" w:cs="Times New Roman"/>
      <w:sz w:val="20"/>
      <w:szCs w:val="20"/>
    </w:rPr>
  </w:style>
  <w:style w:type="paragraph" w:styleId="Sidhuvud">
    <w:name w:val="header"/>
    <w:basedOn w:val="Normal"/>
    <w:link w:val="SidhuvudChar"/>
    <w:uiPriority w:val="99"/>
    <w:unhideWhenUsed/>
    <w:rsid w:val="005922E5"/>
    <w:pPr>
      <w:tabs>
        <w:tab w:val="center" w:pos="4536"/>
        <w:tab w:val="right" w:pos="9072"/>
      </w:tabs>
    </w:pPr>
  </w:style>
  <w:style w:type="character" w:customStyle="1" w:styleId="SidhuvudChar">
    <w:name w:val="Sidhuvud Char"/>
    <w:basedOn w:val="Standardstycketypsnitt"/>
    <w:link w:val="Sidhuvud"/>
    <w:uiPriority w:val="99"/>
    <w:rsid w:val="005922E5"/>
  </w:style>
  <w:style w:type="paragraph" w:styleId="Sidfot">
    <w:name w:val="footer"/>
    <w:basedOn w:val="Normal"/>
    <w:link w:val="SidfotChar"/>
    <w:uiPriority w:val="99"/>
    <w:unhideWhenUsed/>
    <w:rsid w:val="005922E5"/>
    <w:pPr>
      <w:tabs>
        <w:tab w:val="center" w:pos="4536"/>
        <w:tab w:val="right" w:pos="9072"/>
      </w:tabs>
    </w:pPr>
  </w:style>
  <w:style w:type="character" w:customStyle="1" w:styleId="SidfotChar">
    <w:name w:val="Sidfot Char"/>
    <w:basedOn w:val="Standardstycketypsnitt"/>
    <w:link w:val="Sidfot"/>
    <w:uiPriority w:val="99"/>
    <w:rsid w:val="005922E5"/>
  </w:style>
  <w:style w:type="paragraph" w:styleId="Bubbeltext">
    <w:name w:val="Balloon Text"/>
    <w:basedOn w:val="Normal"/>
    <w:link w:val="BubbeltextChar"/>
    <w:uiPriority w:val="99"/>
    <w:semiHidden/>
    <w:unhideWhenUsed/>
    <w:rsid w:val="005922E5"/>
    <w:rPr>
      <w:rFonts w:ascii="Lucida Grande" w:hAnsi="Lucida Grande" w:cs="Lucida Grande"/>
      <w:sz w:val="18"/>
      <w:szCs w:val="18"/>
    </w:rPr>
  </w:style>
  <w:style w:type="character" w:customStyle="1" w:styleId="BubbeltextChar">
    <w:name w:val="Bubbeltext Char"/>
    <w:basedOn w:val="Standardstycketypsnitt"/>
    <w:link w:val="Bubbeltext"/>
    <w:uiPriority w:val="99"/>
    <w:semiHidden/>
    <w:rsid w:val="005922E5"/>
    <w:rPr>
      <w:rFonts w:ascii="Lucida Grande" w:hAnsi="Lucida Grande" w:cs="Lucida Grande"/>
      <w:sz w:val="18"/>
      <w:szCs w:val="18"/>
    </w:rPr>
  </w:style>
  <w:style w:type="paragraph" w:styleId="Revision">
    <w:name w:val="Revision"/>
    <w:hidden/>
    <w:uiPriority w:val="99"/>
    <w:semiHidden/>
    <w:rsid w:val="00FC5810"/>
  </w:style>
  <w:style w:type="character" w:styleId="Hyperlnk">
    <w:name w:val="Hyperlink"/>
    <w:basedOn w:val="Standardstycketypsnitt"/>
    <w:uiPriority w:val="99"/>
    <w:unhideWhenUsed/>
    <w:rsid w:val="007259D5"/>
    <w:rPr>
      <w:color w:val="0000FF" w:themeColor="hyperlink"/>
      <w:u w:val="single"/>
    </w:rPr>
  </w:style>
  <w:style w:type="character" w:styleId="AnvndHyperlnk">
    <w:name w:val="FollowedHyperlink"/>
    <w:basedOn w:val="Standardstycketypsnitt"/>
    <w:uiPriority w:val="99"/>
    <w:semiHidden/>
    <w:unhideWhenUsed/>
    <w:rsid w:val="007259D5"/>
    <w:rPr>
      <w:color w:val="800080" w:themeColor="followedHyperlink"/>
      <w:u w:val="single"/>
    </w:rPr>
  </w:style>
  <w:style w:type="character" w:styleId="Sidnummer">
    <w:name w:val="page number"/>
    <w:basedOn w:val="Standardstycketypsnitt"/>
    <w:uiPriority w:val="99"/>
    <w:semiHidden/>
    <w:unhideWhenUsed/>
    <w:rsid w:val="005B51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bool.se" TargetMode="External"/><Relationship Id="rId4" Type="http://schemas.openxmlformats.org/officeDocument/2006/relationships/image" Target="media/image2.emf"/><Relationship Id="rId5" Type="http://schemas.openxmlformats.org/officeDocument/2006/relationships/image" Target="media/image3.emf"/><Relationship Id="rId1" Type="http://schemas.openxmlformats.org/officeDocument/2006/relationships/image" Target="media/image1.emf"/><Relationship Id="rId2" Type="http://schemas.openxmlformats.org/officeDocument/2006/relationships/hyperlink" Target="http://www.bool.s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jehander:Documents:Bool:Pressmeddelande%20&amp;%20nyheter:BDO:bdo-externwebb.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3D60D-685F-A14C-B84A-BC221FE85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bdo-externwebb.dotx</Template>
  <TotalTime>2</TotalTime>
  <Pages>1</Pages>
  <Words>172</Words>
  <Characters>913</Characters>
  <Application>Microsoft Macintosh Word</Application>
  <DocSecurity>0</DocSecurity>
  <Lines>7</Lines>
  <Paragraphs>2</Paragraphs>
  <ScaleCrop>false</ScaleCrop>
  <Company/>
  <LinksUpToDate>false</LinksUpToDate>
  <CharactersWithSpaces>1083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jehander</dc:creator>
  <cp:keywords/>
  <dc:description/>
  <cp:lastModifiedBy>jehander</cp:lastModifiedBy>
  <cp:revision>1</cp:revision>
  <cp:lastPrinted>2012-10-30T11:32:00Z</cp:lastPrinted>
  <dcterms:created xsi:type="dcterms:W3CDTF">2014-08-11T11:33:00Z</dcterms:created>
  <dcterms:modified xsi:type="dcterms:W3CDTF">2014-08-11T11:35:00Z</dcterms:modified>
</cp:coreProperties>
</file>