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Style w:val="RubrikChar"/>
          <w:rFonts w:ascii="Times New Roman" w:hAnsi="Times New Roman" w:cs="Times New Roman"/>
          <w:color w:val="auto"/>
        </w:rPr>
        <w:alias w:val="Titel"/>
        <w:tag w:val="Titel"/>
        <w:id w:val="100684904"/>
        <w:placeholder>
          <w:docPart w:val="80DDDCD5A8CC42D7B1D88B357DB3E47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:rsidR="00F07DC7" w:rsidRPr="00F520FF" w:rsidRDefault="009642EB" w:rsidP="004179B5">
          <w:pPr>
            <w:rPr>
              <w:rStyle w:val="RubrikChar"/>
              <w:rFonts w:ascii="Times New Roman" w:hAnsi="Times New Roman" w:cs="Times New Roman"/>
              <w:color w:val="auto"/>
            </w:rPr>
          </w:pPr>
          <w:r w:rsidRPr="00F520FF">
            <w:rPr>
              <w:rStyle w:val="RubrikChar"/>
              <w:rFonts w:ascii="Times New Roman" w:hAnsi="Times New Roman" w:cs="Times New Roman"/>
              <w:color w:val="auto"/>
            </w:rPr>
            <w:t>Nya SundaHus Miljödata lanseras</w:t>
          </w:r>
        </w:p>
      </w:sdtContent>
    </w:sdt>
    <w:p w:rsidR="00F83743" w:rsidRPr="00C533BD" w:rsidRDefault="008677FB" w:rsidP="008677FB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color w:val="000000"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70985C08" wp14:editId="200F8B08">
            <wp:simplePos x="0" y="0"/>
            <wp:positionH relativeFrom="column">
              <wp:posOffset>3319780</wp:posOffset>
            </wp:positionH>
            <wp:positionV relativeFrom="paragraph">
              <wp:posOffset>20955</wp:posOffset>
            </wp:positionV>
            <wp:extent cx="2438400" cy="1610860"/>
            <wp:effectExtent l="0" t="0" r="0" b="8890"/>
            <wp:wrapTight wrapText="bothSides">
              <wp:wrapPolygon edited="0">
                <wp:start x="0" y="0"/>
                <wp:lineTo x="0" y="21464"/>
                <wp:lineTo x="21431" y="21464"/>
                <wp:lineTo x="21431" y="0"/>
                <wp:lineTo x="0" y="0"/>
              </wp:wrapPolygon>
            </wp:wrapTight>
            <wp:docPr id="1" name="Bildobjekt 1" descr="C:\Users\Jan\Desktop\SHMD_Press_Image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\Desktop\SHMD_Press_Image_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1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0AF9" w:rsidRPr="00C533BD">
        <w:rPr>
          <w:rFonts w:ascii="Times New Roman" w:hAnsi="Times New Roman" w:cs="Times New Roman"/>
          <w:b/>
          <w:color w:val="000000"/>
          <w:sz w:val="20"/>
          <w:szCs w:val="20"/>
        </w:rPr>
        <w:t>Nu lanseras SundaHus Miljöda</w:t>
      </w:r>
      <w:r w:rsidR="008A60C4" w:rsidRPr="00C533BD">
        <w:rPr>
          <w:rFonts w:ascii="Times New Roman" w:hAnsi="Times New Roman" w:cs="Times New Roman"/>
          <w:b/>
          <w:color w:val="000000"/>
          <w:sz w:val="20"/>
          <w:szCs w:val="20"/>
        </w:rPr>
        <w:t>ta i ny version som gör det</w:t>
      </w:r>
      <w:r w:rsidR="00580AF9" w:rsidRPr="00C533B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enklare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580AF9" w:rsidRPr="00C533B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för fastighetsägare, konsulter och entreprenörer att välja </w:t>
      </w:r>
      <w:r w:rsidR="004E0717" w:rsidRPr="00C533BD">
        <w:rPr>
          <w:rFonts w:ascii="Times New Roman" w:hAnsi="Times New Roman" w:cs="Times New Roman"/>
          <w:b/>
          <w:color w:val="000000"/>
          <w:sz w:val="20"/>
          <w:szCs w:val="20"/>
        </w:rPr>
        <w:t>hälso-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4E0717" w:rsidRPr="00C533BD">
        <w:rPr>
          <w:rFonts w:ascii="Times New Roman" w:hAnsi="Times New Roman" w:cs="Times New Roman"/>
          <w:b/>
          <w:color w:val="000000"/>
          <w:sz w:val="20"/>
          <w:szCs w:val="20"/>
        </w:rPr>
        <w:t>och miljöbedömda</w:t>
      </w:r>
      <w:r w:rsidR="0010316F" w:rsidRPr="00C533B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byggprodukter</w:t>
      </w:r>
      <w:r w:rsidR="00580AF9" w:rsidRPr="00C533BD">
        <w:rPr>
          <w:rFonts w:ascii="Times New Roman" w:hAnsi="Times New Roman" w:cs="Times New Roman"/>
          <w:b/>
          <w:color w:val="000000"/>
          <w:sz w:val="20"/>
          <w:szCs w:val="20"/>
        </w:rPr>
        <w:t>.</w:t>
      </w:r>
    </w:p>
    <w:p w:rsidR="00301F38" w:rsidRPr="00C533BD" w:rsidRDefault="00301F38" w:rsidP="00DA2601">
      <w:pPr>
        <w:rPr>
          <w:rFonts w:ascii="Times New Roman" w:hAnsi="Times New Roman" w:cs="Times New Roman"/>
          <w:sz w:val="20"/>
          <w:szCs w:val="20"/>
        </w:rPr>
      </w:pPr>
      <w:r w:rsidRPr="00C533BD">
        <w:rPr>
          <w:rFonts w:ascii="Times New Roman" w:hAnsi="Times New Roman" w:cs="Times New Roman"/>
          <w:sz w:val="20"/>
          <w:szCs w:val="20"/>
        </w:rPr>
        <w:t>Nya SundaHus Miljödata ger</w:t>
      </w:r>
      <w:r w:rsidR="00F83743" w:rsidRPr="00C533B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83743" w:rsidRPr="00C533BD">
        <w:rPr>
          <w:rFonts w:ascii="Times New Roman" w:hAnsi="Times New Roman" w:cs="Times New Roman"/>
          <w:sz w:val="20"/>
          <w:szCs w:val="20"/>
        </w:rPr>
        <w:t>bl</w:t>
      </w:r>
      <w:proofErr w:type="spellEnd"/>
      <w:r w:rsidR="00C533BD" w:rsidRPr="00C533BD">
        <w:rPr>
          <w:rFonts w:ascii="Times New Roman" w:hAnsi="Times New Roman" w:cs="Times New Roman"/>
          <w:sz w:val="20"/>
          <w:szCs w:val="20"/>
        </w:rPr>
        <w:t> a</w:t>
      </w:r>
    </w:p>
    <w:p w:rsidR="00301F38" w:rsidRPr="00C533BD" w:rsidRDefault="00301F38" w:rsidP="00301F38">
      <w:pPr>
        <w:pStyle w:val="Liststycke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C533BD">
        <w:rPr>
          <w:rFonts w:ascii="Times New Roman" w:hAnsi="Times New Roman" w:cs="Times New Roman"/>
          <w:sz w:val="20"/>
          <w:szCs w:val="20"/>
        </w:rPr>
        <w:t>Förbättrad användarvänlighet</w:t>
      </w:r>
    </w:p>
    <w:p w:rsidR="00301F38" w:rsidRPr="00C533BD" w:rsidRDefault="0021186E" w:rsidP="00301F38">
      <w:pPr>
        <w:pStyle w:val="Liststycke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C533BD">
        <w:rPr>
          <w:rFonts w:ascii="Times New Roman" w:hAnsi="Times New Roman" w:cs="Times New Roman"/>
          <w:sz w:val="20"/>
          <w:szCs w:val="20"/>
        </w:rPr>
        <w:t>Utökad</w:t>
      </w:r>
      <w:r w:rsidR="00301F38" w:rsidRPr="00C533BD">
        <w:rPr>
          <w:rFonts w:ascii="Times New Roman" w:hAnsi="Times New Roman" w:cs="Times New Roman"/>
          <w:sz w:val="20"/>
          <w:szCs w:val="20"/>
        </w:rPr>
        <w:t xml:space="preserve"> sökfunktion</w:t>
      </w:r>
    </w:p>
    <w:p w:rsidR="004146F3" w:rsidRPr="00C533BD" w:rsidRDefault="004146F3" w:rsidP="00301F38">
      <w:pPr>
        <w:pStyle w:val="Liststycke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C533BD">
        <w:rPr>
          <w:rFonts w:ascii="Times New Roman" w:hAnsi="Times New Roman" w:cs="Times New Roman"/>
          <w:sz w:val="20"/>
          <w:szCs w:val="20"/>
        </w:rPr>
        <w:t>Modernt gränssnitt</w:t>
      </w:r>
    </w:p>
    <w:p w:rsidR="00F83743" w:rsidRPr="00C533BD" w:rsidRDefault="0021186E" w:rsidP="00DA2601">
      <w:pPr>
        <w:pStyle w:val="Liststycke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C533BD">
        <w:rPr>
          <w:rFonts w:ascii="Times New Roman" w:hAnsi="Times New Roman" w:cs="Times New Roman"/>
          <w:sz w:val="20"/>
          <w:szCs w:val="20"/>
        </w:rPr>
        <w:t>Smidigare</w:t>
      </w:r>
      <w:r w:rsidR="004146F3" w:rsidRPr="00C533BD">
        <w:rPr>
          <w:rFonts w:ascii="Times New Roman" w:hAnsi="Times New Roman" w:cs="Times New Roman"/>
          <w:sz w:val="20"/>
          <w:szCs w:val="20"/>
        </w:rPr>
        <w:t xml:space="preserve"> projekthantering</w:t>
      </w:r>
    </w:p>
    <w:p w:rsidR="0076635D" w:rsidRPr="008677FB" w:rsidRDefault="009642EB" w:rsidP="00DA2601">
      <w:pPr>
        <w:rPr>
          <w:rFonts w:ascii="Arial" w:hAnsi="Arial" w:cs="Arial"/>
          <w:b/>
          <w:color w:val="000000"/>
          <w:sz w:val="24"/>
          <w:szCs w:val="24"/>
        </w:rPr>
      </w:pPr>
      <w:r w:rsidRPr="008677FB">
        <w:rPr>
          <w:rFonts w:ascii="Arial" w:hAnsi="Arial" w:cs="Arial"/>
          <w:b/>
          <w:color w:val="000000"/>
          <w:sz w:val="24"/>
          <w:szCs w:val="24"/>
        </w:rPr>
        <w:t>Förbättrad användarvänlighet</w:t>
      </w:r>
    </w:p>
    <w:p w:rsidR="00542D49" w:rsidRPr="00C533BD" w:rsidRDefault="00B578BA" w:rsidP="00DA2601">
      <w:pPr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533BD">
        <w:rPr>
          <w:rFonts w:ascii="Times New Roman" w:hAnsi="Times New Roman" w:cs="Times New Roman"/>
          <w:sz w:val="20"/>
          <w:szCs w:val="20"/>
        </w:rPr>
        <w:t>Nya SundaHus Miljödata utökar</w:t>
      </w:r>
      <w:r w:rsidR="00BE5B85" w:rsidRPr="00C533BD">
        <w:rPr>
          <w:rFonts w:ascii="Times New Roman" w:hAnsi="Times New Roman" w:cs="Times New Roman"/>
          <w:sz w:val="20"/>
          <w:szCs w:val="20"/>
        </w:rPr>
        <w:t xml:space="preserve"> och förbättrar </w:t>
      </w:r>
      <w:r w:rsidR="0010316F" w:rsidRPr="00C533BD">
        <w:rPr>
          <w:rFonts w:ascii="Times New Roman" w:hAnsi="Times New Roman" w:cs="Times New Roman"/>
          <w:sz w:val="20"/>
          <w:szCs w:val="20"/>
        </w:rPr>
        <w:t xml:space="preserve">framförallt </w:t>
      </w:r>
      <w:r w:rsidR="00BE5B85" w:rsidRPr="00C533BD">
        <w:rPr>
          <w:rFonts w:ascii="Times New Roman" w:hAnsi="Times New Roman" w:cs="Times New Roman"/>
          <w:sz w:val="20"/>
          <w:szCs w:val="20"/>
        </w:rPr>
        <w:t>fastighetsägarnas</w:t>
      </w:r>
      <w:r w:rsidR="0010316F" w:rsidRPr="00C533BD">
        <w:rPr>
          <w:rFonts w:ascii="Times New Roman" w:hAnsi="Times New Roman" w:cs="Times New Roman"/>
          <w:sz w:val="20"/>
          <w:szCs w:val="20"/>
        </w:rPr>
        <w:t xml:space="preserve"> möjligheter </w:t>
      </w:r>
      <w:r w:rsidRPr="00C533BD">
        <w:rPr>
          <w:rFonts w:ascii="Times New Roman" w:hAnsi="Times New Roman" w:cs="Times New Roman"/>
          <w:sz w:val="20"/>
          <w:szCs w:val="20"/>
        </w:rPr>
        <w:t>att få en komplett dokumentation kring</w:t>
      </w:r>
      <w:r w:rsidR="0010316F" w:rsidRPr="00C533BD">
        <w:rPr>
          <w:rFonts w:ascii="Times New Roman" w:hAnsi="Times New Roman" w:cs="Times New Roman"/>
          <w:sz w:val="20"/>
          <w:szCs w:val="20"/>
        </w:rPr>
        <w:t xml:space="preserve"> en byggnads ingående produkter och de</w:t>
      </w:r>
      <w:r w:rsidR="001402E4">
        <w:rPr>
          <w:rFonts w:ascii="Times New Roman" w:hAnsi="Times New Roman" w:cs="Times New Roman"/>
          <w:sz w:val="20"/>
          <w:szCs w:val="20"/>
        </w:rPr>
        <w:t>ras</w:t>
      </w:r>
      <w:r w:rsidR="0010316F" w:rsidRPr="00C533BD">
        <w:rPr>
          <w:rFonts w:ascii="Times New Roman" w:hAnsi="Times New Roman" w:cs="Times New Roman"/>
          <w:sz w:val="20"/>
          <w:szCs w:val="20"/>
        </w:rPr>
        <w:t xml:space="preserve"> hälso- och miljöpåverkan.</w:t>
      </w:r>
    </w:p>
    <w:p w:rsidR="009642EB" w:rsidRPr="00F520FF" w:rsidRDefault="00F520FF" w:rsidP="00F520FF">
      <w:pPr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– </w:t>
      </w:r>
      <w:r w:rsidR="00542D49" w:rsidRPr="00F520FF">
        <w:rPr>
          <w:rFonts w:ascii="Times New Roman" w:hAnsi="Times New Roman" w:cs="Times New Roman"/>
          <w:sz w:val="20"/>
          <w:szCs w:val="20"/>
        </w:rPr>
        <w:t xml:space="preserve">Sedan 2003 då systemet presenterades första gången har användarvänlighet alltid legat i fokus. </w:t>
      </w:r>
      <w:r w:rsidR="00C533BD" w:rsidRPr="00F520FF">
        <w:rPr>
          <w:rFonts w:ascii="Times New Roman" w:hAnsi="Times New Roman" w:cs="Times New Roman"/>
          <w:sz w:val="20"/>
          <w:szCs w:val="20"/>
        </w:rPr>
        <w:t>Idag är vi</w:t>
      </w:r>
      <w:r w:rsidR="00542D49" w:rsidRPr="00F520FF">
        <w:rPr>
          <w:rFonts w:ascii="Times New Roman" w:hAnsi="Times New Roman" w:cs="Times New Roman"/>
          <w:sz w:val="20"/>
          <w:szCs w:val="20"/>
        </w:rPr>
        <w:t xml:space="preserve"> Sveriges största oberoende system för värdering av hälso- och miljöbedömda byggprodukter</w:t>
      </w:r>
      <w:r w:rsidR="00C533BD" w:rsidRPr="00F520FF">
        <w:rPr>
          <w:rFonts w:ascii="Times New Roman" w:hAnsi="Times New Roman" w:cs="Times New Roman"/>
          <w:sz w:val="20"/>
          <w:szCs w:val="20"/>
        </w:rPr>
        <w:t>. D</w:t>
      </w:r>
      <w:r w:rsidR="00E95AD9" w:rsidRPr="00F520FF">
        <w:rPr>
          <w:rFonts w:ascii="Times New Roman" w:hAnsi="Times New Roman" w:cs="Times New Roman"/>
          <w:sz w:val="20"/>
          <w:szCs w:val="20"/>
        </w:rPr>
        <w:t>et</w:t>
      </w:r>
      <w:r w:rsidR="00C533BD" w:rsidRPr="00F520FF">
        <w:rPr>
          <w:rFonts w:ascii="Times New Roman" w:hAnsi="Times New Roman" w:cs="Times New Roman"/>
          <w:sz w:val="20"/>
          <w:szCs w:val="20"/>
        </w:rPr>
        <w:t xml:space="preserve"> är</w:t>
      </w:r>
      <w:r w:rsidR="00E95AD9" w:rsidRPr="00F520FF">
        <w:rPr>
          <w:rFonts w:ascii="Times New Roman" w:hAnsi="Times New Roman" w:cs="Times New Roman"/>
          <w:sz w:val="20"/>
          <w:szCs w:val="20"/>
        </w:rPr>
        <w:t xml:space="preserve"> naturligt för oss att, i takt med teknikens möjligheter, skapa unika möjligheter för alla aktörer i ett byggprojekt att göra </w:t>
      </w:r>
      <w:r w:rsidR="0076635D" w:rsidRPr="00F520FF">
        <w:rPr>
          <w:rFonts w:ascii="Times New Roman" w:hAnsi="Times New Roman" w:cs="Times New Roman"/>
          <w:sz w:val="20"/>
          <w:szCs w:val="20"/>
        </w:rPr>
        <w:t>produktval</w:t>
      </w:r>
      <w:r w:rsidR="00E95AD9" w:rsidRPr="00F520FF">
        <w:rPr>
          <w:rFonts w:ascii="Times New Roman" w:hAnsi="Times New Roman" w:cs="Times New Roman"/>
          <w:sz w:val="20"/>
          <w:szCs w:val="20"/>
        </w:rPr>
        <w:t xml:space="preserve"> redan i tidiga skeden</w:t>
      </w:r>
      <w:r w:rsidR="0076635D" w:rsidRPr="00F520FF">
        <w:rPr>
          <w:rFonts w:ascii="Times New Roman" w:hAnsi="Times New Roman" w:cs="Times New Roman"/>
          <w:sz w:val="20"/>
          <w:szCs w:val="20"/>
        </w:rPr>
        <w:t xml:space="preserve"> som bidrar till hållbart byggande</w:t>
      </w:r>
      <w:r w:rsidR="00E95AD9" w:rsidRPr="00F520FF">
        <w:rPr>
          <w:rFonts w:ascii="Times New Roman" w:hAnsi="Times New Roman" w:cs="Times New Roman"/>
          <w:sz w:val="20"/>
          <w:szCs w:val="20"/>
        </w:rPr>
        <w:t xml:space="preserve">. </w:t>
      </w:r>
      <w:r w:rsidR="00DA0243" w:rsidRPr="00F520FF">
        <w:rPr>
          <w:rFonts w:ascii="Times New Roman" w:hAnsi="Times New Roman" w:cs="Times New Roman"/>
          <w:sz w:val="20"/>
          <w:szCs w:val="20"/>
        </w:rPr>
        <w:t xml:space="preserve">Nya SundaHus Miljödata banar väg för att implementera ytterligare </w:t>
      </w:r>
      <w:r w:rsidR="001402E4" w:rsidRPr="00F520FF">
        <w:rPr>
          <w:rFonts w:ascii="Times New Roman" w:hAnsi="Times New Roman" w:cs="Times New Roman"/>
          <w:sz w:val="20"/>
          <w:szCs w:val="20"/>
        </w:rPr>
        <w:t xml:space="preserve">lösningar på </w:t>
      </w:r>
      <w:r w:rsidR="00DA0243" w:rsidRPr="00F520FF">
        <w:rPr>
          <w:rFonts w:ascii="Times New Roman" w:hAnsi="Times New Roman" w:cs="Times New Roman"/>
          <w:sz w:val="20"/>
          <w:szCs w:val="20"/>
        </w:rPr>
        <w:t xml:space="preserve">kundspecifika önskemål </w:t>
      </w:r>
      <w:r w:rsidR="001402E4" w:rsidRPr="00F520FF">
        <w:rPr>
          <w:rFonts w:ascii="Times New Roman" w:hAnsi="Times New Roman" w:cs="Times New Roman"/>
          <w:sz w:val="20"/>
          <w:szCs w:val="20"/>
        </w:rPr>
        <w:t>och behov</w:t>
      </w:r>
      <w:r w:rsidR="00DA0243" w:rsidRPr="00F520FF">
        <w:rPr>
          <w:rFonts w:ascii="Times New Roman" w:hAnsi="Times New Roman" w:cs="Times New Roman"/>
          <w:sz w:val="20"/>
          <w:szCs w:val="20"/>
        </w:rPr>
        <w:t>, säger Arvid Jannert, marknadsansvarig på SundaHus.</w:t>
      </w:r>
    </w:p>
    <w:p w:rsidR="00F520FF" w:rsidRPr="00F520FF" w:rsidRDefault="00F520FF" w:rsidP="00F520FF">
      <w:pPr>
        <w:rPr>
          <w:rFonts w:ascii="Times New Roman" w:hAnsi="Times New Roman" w:cs="Times New Roman"/>
          <w:sz w:val="20"/>
          <w:szCs w:val="20"/>
        </w:rPr>
      </w:pPr>
    </w:p>
    <w:p w:rsidR="00B578BA" w:rsidRPr="008677FB" w:rsidRDefault="009642EB" w:rsidP="009642EB">
      <w:pPr>
        <w:rPr>
          <w:rFonts w:ascii="Arial" w:hAnsi="Arial" w:cs="Arial"/>
          <w:b/>
          <w:color w:val="000000"/>
          <w:sz w:val="24"/>
          <w:szCs w:val="24"/>
        </w:rPr>
      </w:pPr>
      <w:r w:rsidRPr="008677FB">
        <w:rPr>
          <w:rFonts w:ascii="Arial" w:hAnsi="Arial" w:cs="Arial"/>
          <w:b/>
          <w:color w:val="000000"/>
          <w:sz w:val="24"/>
          <w:szCs w:val="24"/>
        </w:rPr>
        <w:t>F</w:t>
      </w:r>
      <w:r w:rsidR="008677FB">
        <w:rPr>
          <w:rFonts w:ascii="Arial" w:hAnsi="Arial" w:cs="Arial"/>
          <w:b/>
          <w:color w:val="000000"/>
          <w:sz w:val="24"/>
          <w:szCs w:val="24"/>
        </w:rPr>
        <w:t>akta</w:t>
      </w:r>
    </w:p>
    <w:p w:rsidR="009642EB" w:rsidRPr="00C533BD" w:rsidRDefault="00E14F5F" w:rsidP="009642EB">
      <w:pPr>
        <w:rPr>
          <w:rFonts w:ascii="Times New Roman" w:hAnsi="Times New Roman" w:cs="Times New Roman"/>
          <w:iCs/>
          <w:sz w:val="20"/>
          <w:szCs w:val="20"/>
        </w:rPr>
      </w:pPr>
      <w:r w:rsidRPr="00C533BD">
        <w:rPr>
          <w:rFonts w:ascii="Times New Roman" w:hAnsi="Times New Roman" w:cs="Times New Roman"/>
          <w:b/>
          <w:iCs/>
          <w:sz w:val="20"/>
          <w:szCs w:val="20"/>
        </w:rPr>
        <w:t>SundaHus Miljödata</w:t>
      </w:r>
      <w:r w:rsidRPr="00C533BD">
        <w:rPr>
          <w:rFonts w:ascii="Times New Roman" w:hAnsi="Times New Roman" w:cs="Times New Roman"/>
          <w:iCs/>
          <w:sz w:val="20"/>
          <w:szCs w:val="20"/>
        </w:rPr>
        <w:t xml:space="preserve"> är ett system för hälso- och miljöbedömning av produkter i bygg- och fastighetsbranschen. Kärnan i systemet är en databas med ämnen, material och produkter. Systemet består idag av över 62</w:t>
      </w:r>
      <w:r w:rsidR="00AF1498" w:rsidRPr="00C533BD">
        <w:rPr>
          <w:rFonts w:ascii="Times New Roman" w:hAnsi="Times New Roman" w:cs="Times New Roman"/>
          <w:iCs/>
          <w:sz w:val="20"/>
          <w:szCs w:val="20"/>
        </w:rPr>
        <w:t> </w:t>
      </w:r>
      <w:r w:rsidRPr="00C533BD">
        <w:rPr>
          <w:rFonts w:ascii="Times New Roman" w:hAnsi="Times New Roman" w:cs="Times New Roman"/>
          <w:iCs/>
          <w:sz w:val="20"/>
          <w:szCs w:val="20"/>
        </w:rPr>
        <w:t>000</w:t>
      </w:r>
      <w:r w:rsidR="00AF1498" w:rsidRPr="00C533BD"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 w:rsidR="00AF1498" w:rsidRPr="00C533BD">
        <w:rPr>
          <w:rFonts w:ascii="Times New Roman" w:hAnsi="Times New Roman" w:cs="Times New Roman"/>
          <w:iCs/>
          <w:sz w:val="20"/>
          <w:szCs w:val="20"/>
        </w:rPr>
        <w:t>st</w:t>
      </w:r>
      <w:proofErr w:type="spellEnd"/>
      <w:r w:rsidR="00AF1498" w:rsidRPr="00C533BD">
        <w:rPr>
          <w:rFonts w:ascii="Times New Roman" w:hAnsi="Times New Roman" w:cs="Times New Roman"/>
          <w:iCs/>
          <w:sz w:val="20"/>
          <w:szCs w:val="20"/>
        </w:rPr>
        <w:t xml:space="preserve"> bedömda produkter och artiklar.</w:t>
      </w:r>
    </w:p>
    <w:p w:rsidR="009642EB" w:rsidRDefault="008677FB" w:rsidP="009642EB">
      <w:pPr>
        <w:rPr>
          <w:i/>
          <w:iCs/>
        </w:rPr>
      </w:pPr>
      <w:r w:rsidRPr="009642EB">
        <w:rPr>
          <w:noProof/>
        </w:rPr>
        <w:drawing>
          <wp:anchor distT="0" distB="0" distL="114300" distR="114300" simplePos="0" relativeHeight="251659264" behindDoc="1" locked="0" layoutInCell="1" allowOverlap="1" wp14:anchorId="1D3F58FA" wp14:editId="224524B2">
            <wp:simplePos x="0" y="0"/>
            <wp:positionH relativeFrom="margin">
              <wp:posOffset>5027295</wp:posOffset>
            </wp:positionH>
            <wp:positionV relativeFrom="paragraph">
              <wp:posOffset>307340</wp:posOffset>
            </wp:positionV>
            <wp:extent cx="677545" cy="714375"/>
            <wp:effectExtent l="0" t="0" r="8255" b="9525"/>
            <wp:wrapTight wrapText="bothSides">
              <wp:wrapPolygon edited="0">
                <wp:start x="18219" y="0"/>
                <wp:lineTo x="6073" y="0"/>
                <wp:lineTo x="0" y="2880"/>
                <wp:lineTo x="0" y="21312"/>
                <wp:lineTo x="21256" y="21312"/>
                <wp:lineTo x="21256" y="19008"/>
                <wp:lineTo x="18219" y="18432"/>
                <wp:lineTo x="20649" y="15552"/>
                <wp:lineTo x="21256" y="0"/>
                <wp:lineTo x="18219" y="0"/>
              </wp:wrapPolygon>
            </wp:wrapTight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SUNDAHUS-03\Company\SH\Grafisk profil\Logotyp\För Office\SundaHus logo kub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63F1" w:rsidRPr="009642EB" w:rsidRDefault="00A063F1" w:rsidP="009642EB">
      <w:pPr>
        <w:rPr>
          <w:i/>
          <w:iCs/>
        </w:rPr>
      </w:pPr>
      <w:r>
        <w:rPr>
          <w:rStyle w:val="Betoning"/>
          <w:rFonts w:ascii="Tahoma" w:hAnsi="Tahoma" w:cs="Tahoma"/>
          <w:color w:val="333333"/>
          <w:sz w:val="18"/>
          <w:szCs w:val="18"/>
        </w:rPr>
        <w:t xml:space="preserve">SundaHus arbetar med miljö- och hälsovärdering av byggvaror. Företaget verkar inom bygg- och fastighetssektorn och bidrar till hälsosamma fastigheter och en bättre miljö, genom att tillhandahålla webbaserade produkter och kvalificerade konsulttjänster. SundaHus Miljödata är marknadens största oberoende värderingssystem för byggprodukter. </w:t>
      </w:r>
      <w:r w:rsidR="004146F3">
        <w:rPr>
          <w:rStyle w:val="Betoning"/>
          <w:rFonts w:ascii="Tahoma" w:hAnsi="Tahoma" w:cs="Tahoma"/>
          <w:color w:val="333333"/>
          <w:sz w:val="18"/>
          <w:szCs w:val="18"/>
        </w:rPr>
        <w:t>Företaget grundades 1990, har 11</w:t>
      </w:r>
      <w:r>
        <w:rPr>
          <w:rStyle w:val="Betoning"/>
          <w:rFonts w:ascii="Tahoma" w:hAnsi="Tahoma" w:cs="Tahoma"/>
          <w:color w:val="333333"/>
          <w:sz w:val="18"/>
          <w:szCs w:val="18"/>
        </w:rPr>
        <w:t xml:space="preserve"> medarbetare och huvudkontor i</w:t>
      </w:r>
      <w:bookmarkStart w:id="0" w:name="_GoBack"/>
      <w:bookmarkEnd w:id="0"/>
      <w:r>
        <w:rPr>
          <w:rStyle w:val="Betoning"/>
          <w:rFonts w:ascii="Tahoma" w:hAnsi="Tahoma" w:cs="Tahoma"/>
          <w:color w:val="333333"/>
          <w:sz w:val="18"/>
          <w:szCs w:val="18"/>
        </w:rPr>
        <w:t xml:space="preserve"> Linköping. År 2010 omsatte SundaHus 8,6 Mkr.</w:t>
      </w:r>
    </w:p>
    <w:p w:rsidR="009642EB" w:rsidRDefault="009642EB" w:rsidP="00DA2601">
      <w:pPr>
        <w:rPr>
          <w:b/>
        </w:rPr>
      </w:pPr>
    </w:p>
    <w:p w:rsidR="00AE30E7" w:rsidRPr="001402E4" w:rsidRDefault="00B5096D" w:rsidP="00DA2601">
      <w:pPr>
        <w:rPr>
          <w:rFonts w:ascii="Arial" w:hAnsi="Arial" w:cs="Arial"/>
          <w:b/>
        </w:rPr>
      </w:pPr>
      <w:r w:rsidRPr="001402E4">
        <w:rPr>
          <w:rFonts w:ascii="Arial" w:hAnsi="Arial" w:cs="Arial"/>
          <w:b/>
        </w:rPr>
        <w:t>F</w:t>
      </w:r>
      <w:r w:rsidR="00AE30E7" w:rsidRPr="001402E4">
        <w:rPr>
          <w:rFonts w:ascii="Arial" w:hAnsi="Arial" w:cs="Arial"/>
          <w:b/>
        </w:rPr>
        <w:t>rågor besvaras av:</w:t>
      </w:r>
    </w:p>
    <w:p w:rsidR="000D15A9" w:rsidRPr="001402E4" w:rsidRDefault="00C5357C" w:rsidP="00DA2601">
      <w:pPr>
        <w:rPr>
          <w:rFonts w:ascii="Times New Roman" w:hAnsi="Times New Roman" w:cs="Times New Roman"/>
        </w:rPr>
      </w:pPr>
      <w:r w:rsidRPr="001402E4">
        <w:rPr>
          <w:rFonts w:ascii="Times New Roman" w:hAnsi="Times New Roman" w:cs="Times New Roman"/>
        </w:rPr>
        <w:t>Arvid Jannert</w:t>
      </w:r>
      <w:r w:rsidR="005F240A" w:rsidRPr="001402E4">
        <w:rPr>
          <w:rFonts w:ascii="Times New Roman" w:hAnsi="Times New Roman" w:cs="Times New Roman"/>
        </w:rPr>
        <w:br/>
        <w:t>Marknadsansvarig</w:t>
      </w:r>
      <w:r w:rsidR="005F240A" w:rsidRPr="001402E4">
        <w:rPr>
          <w:rFonts w:ascii="Times New Roman" w:hAnsi="Times New Roman" w:cs="Times New Roman"/>
        </w:rPr>
        <w:br/>
        <w:t>SundaHus i Linköping AB</w:t>
      </w:r>
      <w:r w:rsidR="00B52D68" w:rsidRPr="001402E4">
        <w:rPr>
          <w:rFonts w:ascii="Times New Roman" w:hAnsi="Times New Roman" w:cs="Times New Roman"/>
        </w:rPr>
        <w:br/>
        <w:t xml:space="preserve">013-36 30 </w:t>
      </w:r>
      <w:r w:rsidRPr="001402E4">
        <w:rPr>
          <w:rFonts w:ascii="Times New Roman" w:hAnsi="Times New Roman" w:cs="Times New Roman"/>
        </w:rPr>
        <w:t>79</w:t>
      </w:r>
    </w:p>
    <w:p w:rsidR="00AE30E7" w:rsidRDefault="00C533BD" w:rsidP="00DA2601">
      <w:pPr>
        <w:rPr>
          <w:rStyle w:val="Hyperlnk"/>
        </w:rPr>
      </w:pPr>
      <w:hyperlink r:id="rId12" w:history="1">
        <w:r w:rsidR="00AE30E7" w:rsidRPr="00B5096D">
          <w:rPr>
            <w:rStyle w:val="Hyperlnk"/>
          </w:rPr>
          <w:t>www.sundahus.se</w:t>
        </w:r>
      </w:hyperlink>
    </w:p>
    <w:sectPr w:rsidR="00AE30E7" w:rsidSect="003A64B5">
      <w:headerReference w:type="default" r:id="rId13"/>
      <w:headerReference w:type="first" r:id="rId14"/>
      <w:pgSz w:w="11906" w:h="16838"/>
      <w:pgMar w:top="1811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2E4" w:rsidRDefault="001402E4" w:rsidP="00007E58">
      <w:pPr>
        <w:spacing w:after="0" w:line="240" w:lineRule="auto"/>
      </w:pPr>
      <w:r>
        <w:separator/>
      </w:r>
    </w:p>
  </w:endnote>
  <w:endnote w:type="continuationSeparator" w:id="0">
    <w:p w:rsidR="001402E4" w:rsidRDefault="001402E4" w:rsidP="00007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2E4" w:rsidRDefault="001402E4" w:rsidP="00007E58">
      <w:pPr>
        <w:spacing w:after="0" w:line="240" w:lineRule="auto"/>
      </w:pPr>
      <w:r>
        <w:separator/>
      </w:r>
    </w:p>
  </w:footnote>
  <w:footnote w:type="continuationSeparator" w:id="0">
    <w:p w:rsidR="001402E4" w:rsidRDefault="001402E4" w:rsidP="00007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2E4" w:rsidRPr="00F520FF" w:rsidRDefault="001402E4" w:rsidP="006A10F6">
    <w:pPr>
      <w:pStyle w:val="Sidhuvud"/>
      <w:rPr>
        <w:rFonts w:ascii="Arial" w:hAnsi="Arial" w:cs="Arial"/>
        <w:sz w:val="24"/>
      </w:rPr>
    </w:pPr>
    <w:r w:rsidRPr="00F520FF">
      <w:rPr>
        <w:rFonts w:ascii="Arial" w:hAnsi="Arial" w:cs="Arial"/>
        <w:noProof/>
        <w:sz w:val="24"/>
      </w:rPr>
      <w:drawing>
        <wp:inline distT="0" distB="0" distL="0" distR="0" wp14:anchorId="2C93FBA0" wp14:editId="442900B7">
          <wp:extent cx="2474171" cy="342000"/>
          <wp:effectExtent l="0" t="0" r="2540" b="1270"/>
          <wp:docPr id="8" name="Bildobjekt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UNDAHUS-03\Company\SH\Grafisk profil\Logotyp\För Office\SundaHus logo liggande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74171" cy="34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402E4" w:rsidRPr="00F520FF" w:rsidRDefault="001402E4" w:rsidP="003A64B5">
    <w:pPr>
      <w:pStyle w:val="Sidhuvud"/>
      <w:spacing w:before="120"/>
      <w:rPr>
        <w:rFonts w:ascii="Arial" w:hAnsi="Arial" w:cs="Arial"/>
        <w:sz w:val="24"/>
      </w:rPr>
    </w:pPr>
    <w:r w:rsidRPr="00F520FF">
      <w:rPr>
        <w:rFonts w:ascii="Arial" w:hAnsi="Arial" w:cs="Arial"/>
        <w:sz w:val="24"/>
      </w:rPr>
      <w:t>Pressmeddelande den 24 oktober, 2011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403"/>
    </w:tblGrid>
    <w:tr w:rsidR="001402E4" w:rsidRPr="00007E58" w:rsidTr="00B35090">
      <w:trPr>
        <w:trHeight w:val="230"/>
      </w:trPr>
      <w:tc>
        <w:tcPr>
          <w:tcW w:w="4403" w:type="dxa"/>
          <w:vMerge w:val="restart"/>
        </w:tcPr>
        <w:p w:rsidR="001402E4" w:rsidRPr="00007E58" w:rsidRDefault="001402E4" w:rsidP="00B35090">
          <w:pPr>
            <w:pStyle w:val="Sidhuvud"/>
          </w:pPr>
          <w:r w:rsidRPr="00007E58">
            <w:rPr>
              <w:noProof/>
            </w:rPr>
            <w:drawing>
              <wp:inline distT="0" distB="0" distL="0" distR="0" wp14:anchorId="7AD0D177" wp14:editId="3800BBD7">
                <wp:extent cx="2524125" cy="342900"/>
                <wp:effectExtent l="19050" t="0" r="9525" b="0"/>
                <wp:docPr id="5" name="Bild 9" descr="SundaHus logo liggan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SundaHus logo liggan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412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402E4" w:rsidRPr="00007E58" w:rsidTr="00B35090">
      <w:trPr>
        <w:trHeight w:val="230"/>
      </w:trPr>
      <w:tc>
        <w:tcPr>
          <w:tcW w:w="4403" w:type="dxa"/>
          <w:vMerge/>
        </w:tcPr>
        <w:p w:rsidR="001402E4" w:rsidRPr="00007E58" w:rsidRDefault="001402E4" w:rsidP="00B35090">
          <w:pPr>
            <w:pStyle w:val="Sidhuvud"/>
          </w:pPr>
        </w:p>
      </w:tc>
    </w:tr>
    <w:tr w:rsidR="001402E4" w:rsidRPr="00007E58" w:rsidTr="00B35090">
      <w:trPr>
        <w:trHeight w:val="230"/>
      </w:trPr>
      <w:tc>
        <w:tcPr>
          <w:tcW w:w="4403" w:type="dxa"/>
          <w:vMerge/>
        </w:tcPr>
        <w:p w:rsidR="001402E4" w:rsidRPr="00007E58" w:rsidRDefault="001402E4" w:rsidP="00B35090">
          <w:pPr>
            <w:pStyle w:val="Sidhuvud"/>
          </w:pPr>
        </w:p>
      </w:tc>
    </w:tr>
    <w:tr w:rsidR="001402E4" w:rsidRPr="00007E58" w:rsidTr="00B35090">
      <w:trPr>
        <w:trHeight w:val="230"/>
      </w:trPr>
      <w:tc>
        <w:tcPr>
          <w:tcW w:w="4403" w:type="dxa"/>
          <w:vMerge/>
        </w:tcPr>
        <w:p w:rsidR="001402E4" w:rsidRPr="00007E58" w:rsidRDefault="001402E4" w:rsidP="00B35090">
          <w:pPr>
            <w:pStyle w:val="Sidhuvud"/>
          </w:pPr>
        </w:p>
      </w:tc>
    </w:tr>
  </w:tbl>
  <w:p w:rsidR="001402E4" w:rsidRPr="00C72DF1" w:rsidRDefault="001402E4">
    <w:pPr>
      <w:pStyle w:val="Sidhuvud"/>
      <w:rPr>
        <w:sz w:val="24"/>
      </w:rPr>
    </w:pPr>
    <w:r w:rsidRPr="00C611D6">
      <w:rPr>
        <w:sz w:val="24"/>
      </w:rPr>
      <w:t>Pressmeddelande den 5 maj, 2011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C12FC"/>
    <w:multiLevelType w:val="hybridMultilevel"/>
    <w:tmpl w:val="409CEB6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64A3B"/>
    <w:multiLevelType w:val="hybridMultilevel"/>
    <w:tmpl w:val="1F763948"/>
    <w:lvl w:ilvl="0" w:tplc="28B4CFC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2E577E"/>
    <w:multiLevelType w:val="hybridMultilevel"/>
    <w:tmpl w:val="F280A53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91080"/>
    <w:multiLevelType w:val="hybridMultilevel"/>
    <w:tmpl w:val="502C0D8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B22962"/>
    <w:multiLevelType w:val="hybridMultilevel"/>
    <w:tmpl w:val="59C8C34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BE3CEB"/>
    <w:multiLevelType w:val="hybridMultilevel"/>
    <w:tmpl w:val="64240EE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B22E7D"/>
    <w:multiLevelType w:val="hybridMultilevel"/>
    <w:tmpl w:val="9F1A5A52"/>
    <w:lvl w:ilvl="0" w:tplc="28B4CFC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232CE9"/>
    <w:multiLevelType w:val="hybridMultilevel"/>
    <w:tmpl w:val="A68854D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B552D2"/>
    <w:multiLevelType w:val="hybridMultilevel"/>
    <w:tmpl w:val="1C3A3F7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640FF9"/>
    <w:multiLevelType w:val="hybridMultilevel"/>
    <w:tmpl w:val="FAA88C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6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1304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667"/>
    <w:rsid w:val="00007E58"/>
    <w:rsid w:val="00011766"/>
    <w:rsid w:val="000D15A9"/>
    <w:rsid w:val="0010316F"/>
    <w:rsid w:val="001109C5"/>
    <w:rsid w:val="00121729"/>
    <w:rsid w:val="001402E4"/>
    <w:rsid w:val="00151893"/>
    <w:rsid w:val="00165E0A"/>
    <w:rsid w:val="001660DF"/>
    <w:rsid w:val="0019252F"/>
    <w:rsid w:val="001A236D"/>
    <w:rsid w:val="001C0DDC"/>
    <w:rsid w:val="0021186E"/>
    <w:rsid w:val="002155FA"/>
    <w:rsid w:val="002478CB"/>
    <w:rsid w:val="00263949"/>
    <w:rsid w:val="002C7F0F"/>
    <w:rsid w:val="00301F38"/>
    <w:rsid w:val="00316461"/>
    <w:rsid w:val="00344690"/>
    <w:rsid w:val="00392A91"/>
    <w:rsid w:val="00394952"/>
    <w:rsid w:val="003A5DFE"/>
    <w:rsid w:val="003A64B5"/>
    <w:rsid w:val="003E3CEE"/>
    <w:rsid w:val="004146F3"/>
    <w:rsid w:val="004179B5"/>
    <w:rsid w:val="00441667"/>
    <w:rsid w:val="004C4429"/>
    <w:rsid w:val="004D2B4F"/>
    <w:rsid w:val="004D2F95"/>
    <w:rsid w:val="004E0717"/>
    <w:rsid w:val="00524B51"/>
    <w:rsid w:val="00542D49"/>
    <w:rsid w:val="00580AF9"/>
    <w:rsid w:val="005972C5"/>
    <w:rsid w:val="005A717C"/>
    <w:rsid w:val="005E6E61"/>
    <w:rsid w:val="005F240A"/>
    <w:rsid w:val="00602837"/>
    <w:rsid w:val="006570EB"/>
    <w:rsid w:val="006975A7"/>
    <w:rsid w:val="006A10F6"/>
    <w:rsid w:val="006C1033"/>
    <w:rsid w:val="006C16DC"/>
    <w:rsid w:val="006D07FA"/>
    <w:rsid w:val="006D0A67"/>
    <w:rsid w:val="00702EB7"/>
    <w:rsid w:val="0070382B"/>
    <w:rsid w:val="00706D74"/>
    <w:rsid w:val="00744D00"/>
    <w:rsid w:val="00745C8B"/>
    <w:rsid w:val="007562C1"/>
    <w:rsid w:val="007616CF"/>
    <w:rsid w:val="0076635D"/>
    <w:rsid w:val="00766A26"/>
    <w:rsid w:val="00774C02"/>
    <w:rsid w:val="00797A3D"/>
    <w:rsid w:val="007A0743"/>
    <w:rsid w:val="00801593"/>
    <w:rsid w:val="00855A59"/>
    <w:rsid w:val="008677FB"/>
    <w:rsid w:val="00875B10"/>
    <w:rsid w:val="00892102"/>
    <w:rsid w:val="008A007A"/>
    <w:rsid w:val="008A3CEE"/>
    <w:rsid w:val="008A60C4"/>
    <w:rsid w:val="008A6B51"/>
    <w:rsid w:val="008B0FB0"/>
    <w:rsid w:val="008B1F64"/>
    <w:rsid w:val="008F1701"/>
    <w:rsid w:val="0095603B"/>
    <w:rsid w:val="009642EB"/>
    <w:rsid w:val="009735FF"/>
    <w:rsid w:val="00976F6F"/>
    <w:rsid w:val="009777E6"/>
    <w:rsid w:val="00995E59"/>
    <w:rsid w:val="009B5B1C"/>
    <w:rsid w:val="00A063F1"/>
    <w:rsid w:val="00A1240A"/>
    <w:rsid w:val="00A50C9D"/>
    <w:rsid w:val="00A61434"/>
    <w:rsid w:val="00A96BA0"/>
    <w:rsid w:val="00AB7F85"/>
    <w:rsid w:val="00AE30E7"/>
    <w:rsid w:val="00AF1498"/>
    <w:rsid w:val="00B0676C"/>
    <w:rsid w:val="00B31F74"/>
    <w:rsid w:val="00B35090"/>
    <w:rsid w:val="00B40BC5"/>
    <w:rsid w:val="00B5096D"/>
    <w:rsid w:val="00B52D68"/>
    <w:rsid w:val="00B578BA"/>
    <w:rsid w:val="00B60CBC"/>
    <w:rsid w:val="00BC4DD6"/>
    <w:rsid w:val="00BE30FC"/>
    <w:rsid w:val="00BE5B85"/>
    <w:rsid w:val="00BF050D"/>
    <w:rsid w:val="00C23BE4"/>
    <w:rsid w:val="00C432CF"/>
    <w:rsid w:val="00C533BD"/>
    <w:rsid w:val="00C5357C"/>
    <w:rsid w:val="00C611D6"/>
    <w:rsid w:val="00C72DF1"/>
    <w:rsid w:val="00CB1486"/>
    <w:rsid w:val="00CB4703"/>
    <w:rsid w:val="00CC027C"/>
    <w:rsid w:val="00CF011E"/>
    <w:rsid w:val="00D071BF"/>
    <w:rsid w:val="00D16EBB"/>
    <w:rsid w:val="00D25E3F"/>
    <w:rsid w:val="00D9125D"/>
    <w:rsid w:val="00D962ED"/>
    <w:rsid w:val="00DA0243"/>
    <w:rsid w:val="00DA2601"/>
    <w:rsid w:val="00DA679E"/>
    <w:rsid w:val="00DF7987"/>
    <w:rsid w:val="00E14F5F"/>
    <w:rsid w:val="00E1787F"/>
    <w:rsid w:val="00E606AC"/>
    <w:rsid w:val="00E73C69"/>
    <w:rsid w:val="00E95AD9"/>
    <w:rsid w:val="00EB3351"/>
    <w:rsid w:val="00ED022C"/>
    <w:rsid w:val="00EE06D1"/>
    <w:rsid w:val="00EF1C2C"/>
    <w:rsid w:val="00F07DC7"/>
    <w:rsid w:val="00F21F60"/>
    <w:rsid w:val="00F42C3A"/>
    <w:rsid w:val="00F520FF"/>
    <w:rsid w:val="00F713B2"/>
    <w:rsid w:val="00F82243"/>
    <w:rsid w:val="00F83743"/>
    <w:rsid w:val="00F8669C"/>
    <w:rsid w:val="00FA67A9"/>
    <w:rsid w:val="00FB6C68"/>
    <w:rsid w:val="00FD273A"/>
    <w:rsid w:val="00FD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92A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92A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392A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07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07E58"/>
  </w:style>
  <w:style w:type="paragraph" w:styleId="Sidfot">
    <w:name w:val="footer"/>
    <w:basedOn w:val="Normal"/>
    <w:link w:val="SidfotChar"/>
    <w:uiPriority w:val="99"/>
    <w:unhideWhenUsed/>
    <w:rsid w:val="00007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07E58"/>
  </w:style>
  <w:style w:type="paragraph" w:styleId="Ballongtext">
    <w:name w:val="Balloon Text"/>
    <w:basedOn w:val="Normal"/>
    <w:link w:val="BallongtextChar"/>
    <w:uiPriority w:val="99"/>
    <w:semiHidden/>
    <w:unhideWhenUsed/>
    <w:rsid w:val="00007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07E58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007E5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tshllartext">
    <w:name w:val="Placeholder Text"/>
    <w:basedOn w:val="Standardstycketeckensnitt"/>
    <w:uiPriority w:val="99"/>
    <w:semiHidden/>
    <w:rsid w:val="00F07DC7"/>
    <w:rPr>
      <w:color w:val="808080"/>
    </w:rPr>
  </w:style>
  <w:style w:type="paragraph" w:styleId="Rubrik">
    <w:name w:val="Title"/>
    <w:basedOn w:val="Normal"/>
    <w:next w:val="Normal"/>
    <w:link w:val="RubrikChar"/>
    <w:uiPriority w:val="10"/>
    <w:qFormat/>
    <w:rsid w:val="004179B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4179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stycke">
    <w:name w:val="List Paragraph"/>
    <w:basedOn w:val="Normal"/>
    <w:uiPriority w:val="34"/>
    <w:qFormat/>
    <w:rsid w:val="00392A91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392A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392A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392A9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b">
    <w:name w:val="Normal (Web)"/>
    <w:basedOn w:val="Normal"/>
    <w:uiPriority w:val="99"/>
    <w:unhideWhenUsed/>
    <w:rsid w:val="00A06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A063F1"/>
    <w:rPr>
      <w:i/>
      <w:iCs/>
    </w:rPr>
  </w:style>
  <w:style w:type="character" w:styleId="Hyperlnk">
    <w:name w:val="Hyperlink"/>
    <w:basedOn w:val="Standardstycketeckensnitt"/>
    <w:uiPriority w:val="99"/>
    <w:unhideWhenUsed/>
    <w:rsid w:val="00AE30E7"/>
    <w:rPr>
      <w:color w:val="0000FF" w:themeColor="hyperlink"/>
      <w:u w:val="single"/>
    </w:rPr>
  </w:style>
  <w:style w:type="paragraph" w:customStyle="1" w:styleId="Default">
    <w:name w:val="Default"/>
    <w:rsid w:val="00B350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92A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92A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392A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07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07E58"/>
  </w:style>
  <w:style w:type="paragraph" w:styleId="Sidfot">
    <w:name w:val="footer"/>
    <w:basedOn w:val="Normal"/>
    <w:link w:val="SidfotChar"/>
    <w:uiPriority w:val="99"/>
    <w:unhideWhenUsed/>
    <w:rsid w:val="00007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07E58"/>
  </w:style>
  <w:style w:type="paragraph" w:styleId="Ballongtext">
    <w:name w:val="Balloon Text"/>
    <w:basedOn w:val="Normal"/>
    <w:link w:val="BallongtextChar"/>
    <w:uiPriority w:val="99"/>
    <w:semiHidden/>
    <w:unhideWhenUsed/>
    <w:rsid w:val="00007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07E58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007E5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tshllartext">
    <w:name w:val="Placeholder Text"/>
    <w:basedOn w:val="Standardstycketeckensnitt"/>
    <w:uiPriority w:val="99"/>
    <w:semiHidden/>
    <w:rsid w:val="00F07DC7"/>
    <w:rPr>
      <w:color w:val="808080"/>
    </w:rPr>
  </w:style>
  <w:style w:type="paragraph" w:styleId="Rubrik">
    <w:name w:val="Title"/>
    <w:basedOn w:val="Normal"/>
    <w:next w:val="Normal"/>
    <w:link w:val="RubrikChar"/>
    <w:uiPriority w:val="10"/>
    <w:qFormat/>
    <w:rsid w:val="004179B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4179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stycke">
    <w:name w:val="List Paragraph"/>
    <w:basedOn w:val="Normal"/>
    <w:uiPriority w:val="34"/>
    <w:qFormat/>
    <w:rsid w:val="00392A91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392A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392A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392A9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b">
    <w:name w:val="Normal (Web)"/>
    <w:basedOn w:val="Normal"/>
    <w:uiPriority w:val="99"/>
    <w:unhideWhenUsed/>
    <w:rsid w:val="00A06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A063F1"/>
    <w:rPr>
      <w:i/>
      <w:iCs/>
    </w:rPr>
  </w:style>
  <w:style w:type="character" w:styleId="Hyperlnk">
    <w:name w:val="Hyperlink"/>
    <w:basedOn w:val="Standardstycketeckensnitt"/>
    <w:uiPriority w:val="99"/>
    <w:unhideWhenUsed/>
    <w:rsid w:val="00AE30E7"/>
    <w:rPr>
      <w:color w:val="0000FF" w:themeColor="hyperlink"/>
      <w:u w:val="single"/>
    </w:rPr>
  </w:style>
  <w:style w:type="paragraph" w:customStyle="1" w:styleId="Default">
    <w:name w:val="Default"/>
    <w:rsid w:val="00B350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43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13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2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01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814669">
                              <w:marLeft w:val="0"/>
                              <w:marRight w:val="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08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851463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7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1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6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4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3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745352">
                              <w:marLeft w:val="0"/>
                              <w:marRight w:val="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73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sundahus.se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0DDDCD5A8CC42D7B1D88B357DB3E4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2E6D6D-3063-4DEF-9A92-FEEC66FD944B}"/>
      </w:docPartPr>
      <w:docPartBody>
        <w:p w:rsidR="00A0182B" w:rsidRDefault="00A0182B">
          <w:pPr>
            <w:pStyle w:val="80DDDCD5A8CC42D7B1D88B357DB3E47B"/>
          </w:pPr>
          <w:r w:rsidRPr="00CB4D9D">
            <w:rPr>
              <w:rStyle w:val="Platshllartex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0182B"/>
    <w:rsid w:val="00046B0C"/>
    <w:rsid w:val="000963C6"/>
    <w:rsid w:val="001156CA"/>
    <w:rsid w:val="00262B9A"/>
    <w:rsid w:val="006B6213"/>
    <w:rsid w:val="00A0182B"/>
    <w:rsid w:val="00A27166"/>
    <w:rsid w:val="00BB3D42"/>
    <w:rsid w:val="00BF67CC"/>
    <w:rsid w:val="00C92826"/>
    <w:rsid w:val="00CF355B"/>
    <w:rsid w:val="00DA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3C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DA23C0"/>
    <w:rPr>
      <w:color w:val="808080"/>
    </w:rPr>
  </w:style>
  <w:style w:type="paragraph" w:customStyle="1" w:styleId="80DDDCD5A8CC42D7B1D88B357DB3E47B">
    <w:name w:val="80DDDCD5A8CC42D7B1D88B357DB3E47B"/>
    <w:rsid w:val="00DA23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2011-05-03T00:00:00</PublishDate>
  <Abstract/>
  <CompanyAddress/>
  <CompanyPhone/>
  <CompanyFax/>
  <CompanyEmail>arvid@sundahus.se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46B71D8-41CB-40E7-8597-43E80F970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69C70F9C.dotm</Template>
  <TotalTime>1</TotalTime>
  <Pages>1</Pages>
  <Words>264</Words>
  <Characters>1691</Characters>
  <Application>Microsoft Office Word</Application>
  <DocSecurity>0</DocSecurity>
  <Lines>35</Lines>
  <Paragraphs>18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Nya SundaHus Miljödata lanseras</vt:lpstr>
    </vt:vector>
  </TitlesOfParts>
  <Company>SundaHus i Linköping AB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Nya SundaHus Miljödata lanseras</dc:title>
  <dc:subject>SundaHus Miljödata</dc:subject>
  <dc:creator>Arvid Jannert</dc:creator>
  <cp:lastModifiedBy>Jan Boström</cp:lastModifiedBy>
  <cp:revision>3</cp:revision>
  <cp:lastPrinted>2011-10-24T09:39:00Z</cp:lastPrinted>
  <dcterms:created xsi:type="dcterms:W3CDTF">2011-10-24T10:00:00Z</dcterms:created>
  <dcterms:modified xsi:type="dcterms:W3CDTF">2011-10-24T10:00:00Z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-post">
    <vt:lpwstr>arvid@sundahus.se</vt:lpwstr>
  </property>
  <property fmtid="{D5CDD505-2E9C-101B-9397-08002B2CF9AE}" pid="3" name="Utgåva">
    <vt:i4>1</vt:i4>
  </property>
</Properties>
</file>