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5A5" w:rsidRDefault="002355A5" w:rsidP="002355A5">
      <w:r>
        <w:t>Pressemeddelelse</w:t>
      </w:r>
    </w:p>
    <w:p w:rsidR="002355A5" w:rsidRDefault="002355A5" w:rsidP="002355A5"/>
    <w:p w:rsidR="002355A5" w:rsidRPr="00AD5AB5" w:rsidRDefault="002355A5" w:rsidP="002355A5">
      <w:pPr>
        <w:rPr>
          <w:b/>
          <w:bCs/>
        </w:rPr>
      </w:pPr>
      <w:r w:rsidRPr="00AD5AB5">
        <w:rPr>
          <w:b/>
          <w:bCs/>
        </w:rPr>
        <w:t>Jan Neiiendam bliver ny adm. direktør for Vision Denmark.</w:t>
      </w:r>
    </w:p>
    <w:p w:rsidR="002355A5" w:rsidRDefault="002355A5" w:rsidP="002355A5"/>
    <w:p w:rsidR="002355A5" w:rsidRDefault="002355A5" w:rsidP="002355A5">
      <w:r>
        <w:t xml:space="preserve">Vision Denmark – Danmarks </w:t>
      </w:r>
      <w:r w:rsidR="001D6F72">
        <w:t>erhvervs</w:t>
      </w:r>
      <w:r>
        <w:t xml:space="preserve">klynge for den </w:t>
      </w:r>
      <w:r w:rsidR="005253AE">
        <w:t xml:space="preserve">digitale </w:t>
      </w:r>
      <w:bookmarkStart w:id="0" w:name="_GoBack"/>
      <w:bookmarkEnd w:id="0"/>
      <w:r>
        <w:t>visuelle industri - har fundet sin nye adm. direktør. Den 1. januar 2020 overtager den nuværende vicedirektør for Producentforeningen Jan Neiiendam chefposten fra Thomas Gammeltoft.</w:t>
      </w:r>
    </w:p>
    <w:p w:rsidR="002355A5" w:rsidRDefault="002355A5" w:rsidP="002355A5"/>
    <w:p w:rsidR="002355A5" w:rsidRPr="00DF3338" w:rsidRDefault="002355A5" w:rsidP="002355A5">
      <w:r>
        <w:t xml:space="preserve">Vision Denmark er en privat forening, og blev stiftet den 1.1 2019 af bl.a. Producentforeningen, Nordisk Film, SYBO, </w:t>
      </w:r>
      <w:proofErr w:type="spellStart"/>
      <w:r>
        <w:t>Unity</w:t>
      </w:r>
      <w:proofErr w:type="spellEnd"/>
      <w:r>
        <w:t xml:space="preserve"> Technologies og en rækker stærke regionale organisationer som bl.a. Filmby Aarhus, </w:t>
      </w:r>
      <w:proofErr w:type="spellStart"/>
      <w:r>
        <w:t>FilmFyn</w:t>
      </w:r>
      <w:proofErr w:type="spellEnd"/>
      <w:r>
        <w:t xml:space="preserve"> og The Animation Workshop i Viborg. Foreningen arbejder for at samle virksomheder indenfor spil, film, TV, animation og nye teknologier som VR &amp; AR og skabe vækst i deres omsætning og beskæftigelse. Vision Denmark</w:t>
      </w:r>
      <w:r w:rsidRPr="00DF3338">
        <w:t xml:space="preserve"> er en medlemsorganisation, der </w:t>
      </w:r>
      <w:r>
        <w:t xml:space="preserve">også </w:t>
      </w:r>
      <w:r w:rsidRPr="00DF3338">
        <w:t xml:space="preserve">formidler og driver </w:t>
      </w:r>
      <w:r>
        <w:t>innovations</w:t>
      </w:r>
      <w:r w:rsidRPr="00DF3338">
        <w:t xml:space="preserve">projekter og partnerskaber mellem private virksomheder, </w:t>
      </w:r>
      <w:proofErr w:type="spellStart"/>
      <w:r w:rsidRPr="00DF3338">
        <w:t>videninstitutioner</w:t>
      </w:r>
      <w:proofErr w:type="spellEnd"/>
      <w:r w:rsidRPr="00DF3338">
        <w:t xml:space="preserve"> og offentlige aktører.</w:t>
      </w:r>
    </w:p>
    <w:p w:rsidR="002355A5" w:rsidRDefault="002355A5" w:rsidP="002355A5"/>
    <w:p w:rsidR="002355A5" w:rsidRDefault="002355A5" w:rsidP="002355A5">
      <w:r>
        <w:t>I 2020 bliver Jan Neiiendam bl.a. ansvarlig for at opbygge et sekretariat og implementere et nyt offentligt / privat samarbejde mellem Vision Denmark &amp; Danmarks Erhvervsfremmebestyrelse, der har netop givet tilsagn om støtte til at udvikle den spirende danske styrkeposition inden for spil, film &amp; animation og samle virksomheder fra hele landet i én klynge. Regeringen har desuden med Vækstplanen for de Kreative Erhverv sat fokus på og afsat midler til at forløse vækstmulighederne i den audiovisuelle industri.</w:t>
      </w:r>
    </w:p>
    <w:p w:rsidR="002355A5" w:rsidRDefault="002355A5" w:rsidP="002355A5"/>
    <w:p w:rsidR="002355A5" w:rsidRDefault="002355A5" w:rsidP="002355A5">
      <w:r>
        <w:t>Jan Neiiendam har været en af drivkræfterne bag etableringen af Vision Denmark. Han forlader med jobskiftet posten som næstformand for bestyrelsen i Vision Denmark, og erstattes af Producentforeningens nye adm. direktør Jørgen Ramskov. Han forlader desuden posten som vicedirektør i Producentforeningen.</w:t>
      </w:r>
    </w:p>
    <w:p w:rsidR="002355A5" w:rsidRDefault="002355A5" w:rsidP="002355A5"/>
    <w:p w:rsidR="002355A5" w:rsidRPr="00886752" w:rsidRDefault="002355A5" w:rsidP="002355A5">
      <w:r>
        <w:t xml:space="preserve">Bestyrelsesformand for Vision Denmark Mathias Gredal </w:t>
      </w:r>
      <w:proofErr w:type="spellStart"/>
      <w:r>
        <w:t>Nørvig</w:t>
      </w:r>
      <w:proofErr w:type="spellEnd"/>
      <w:r>
        <w:t xml:space="preserve"> udtaler, at Jan Neiiendam</w:t>
      </w:r>
      <w:r w:rsidRPr="00886752">
        <w:t xml:space="preserve"> med sin store erfaring og bredde er den rette profil til at løfte </w:t>
      </w:r>
      <w:r>
        <w:t>Vision Denmark</w:t>
      </w:r>
      <w:r w:rsidRPr="00886752">
        <w:t>s ambition om at være det naturlige samlingspunkt for alle aktører</w:t>
      </w:r>
      <w:r>
        <w:t xml:space="preserve"> i den audiovisuelle industri med fokus på spil, film, tv, animation og XR samt for</w:t>
      </w:r>
      <w:r w:rsidRPr="00886752">
        <w:t xml:space="preserve"> virksomheder</w:t>
      </w:r>
      <w:r>
        <w:t xml:space="preserve">, der udvikler </w:t>
      </w:r>
      <w:r w:rsidRPr="00886752">
        <w:t>samfundsnyttige</w:t>
      </w:r>
      <w:r>
        <w:t xml:space="preserve"> </w:t>
      </w:r>
      <w:r w:rsidRPr="00886752">
        <w:t>løsninger</w:t>
      </w:r>
      <w:r>
        <w:t xml:space="preserve"> til andre dele af erhvervslivet:</w:t>
      </w:r>
    </w:p>
    <w:p w:rsidR="002355A5" w:rsidRPr="00886752" w:rsidRDefault="002355A5" w:rsidP="002355A5">
      <w:r w:rsidRPr="00886752">
        <w:rPr>
          <w:i/>
          <w:iCs/>
        </w:rPr>
        <w:t xml:space="preserve">“Jeg er meget glad for, at </w:t>
      </w:r>
      <w:r>
        <w:rPr>
          <w:i/>
          <w:iCs/>
        </w:rPr>
        <w:t>Jan Neiiendam</w:t>
      </w:r>
      <w:r w:rsidRPr="00886752">
        <w:rPr>
          <w:i/>
          <w:iCs/>
        </w:rPr>
        <w:t xml:space="preserve"> har sagt ja til at blive</w:t>
      </w:r>
      <w:r>
        <w:rPr>
          <w:i/>
          <w:iCs/>
        </w:rPr>
        <w:t xml:space="preserve"> ny </w:t>
      </w:r>
      <w:r w:rsidRPr="00886752">
        <w:rPr>
          <w:i/>
          <w:iCs/>
        </w:rPr>
        <w:t xml:space="preserve">adm. direktør. </w:t>
      </w:r>
      <w:r>
        <w:rPr>
          <w:i/>
          <w:iCs/>
        </w:rPr>
        <w:t>Jans</w:t>
      </w:r>
      <w:r w:rsidRPr="00886752">
        <w:rPr>
          <w:i/>
          <w:iCs/>
        </w:rPr>
        <w:t xml:space="preserve"> CV taler for sig selv og jeg kender ham som et menneske, der er utrolig motiveret for at hjælpe </w:t>
      </w:r>
      <w:r>
        <w:rPr>
          <w:i/>
          <w:iCs/>
        </w:rPr>
        <w:t xml:space="preserve">kreative sjæle og </w:t>
      </w:r>
      <w:r w:rsidR="000B4C7D">
        <w:rPr>
          <w:i/>
          <w:iCs/>
        </w:rPr>
        <w:t xml:space="preserve">fremme </w:t>
      </w:r>
      <w:r w:rsidRPr="00886752">
        <w:rPr>
          <w:i/>
          <w:iCs/>
        </w:rPr>
        <w:t>dansk erhvervsliv</w:t>
      </w:r>
      <w:r>
        <w:rPr>
          <w:i/>
          <w:iCs/>
        </w:rPr>
        <w:t>,</w:t>
      </w:r>
      <w:r w:rsidRPr="00886752">
        <w:rPr>
          <w:i/>
          <w:iCs/>
        </w:rPr>
        <w:t xml:space="preserve"> og </w:t>
      </w:r>
      <w:r>
        <w:rPr>
          <w:i/>
          <w:iCs/>
        </w:rPr>
        <w:t>så er det jo dejligt at han tilmed har både hjerne og hjerte for</w:t>
      </w:r>
      <w:r w:rsidRPr="00886752">
        <w:rPr>
          <w:i/>
          <w:iCs/>
        </w:rPr>
        <w:t xml:space="preserve"> </w:t>
      </w:r>
      <w:r>
        <w:rPr>
          <w:i/>
          <w:iCs/>
        </w:rPr>
        <w:t>vores industri</w:t>
      </w:r>
      <w:r w:rsidRPr="00886752">
        <w:rPr>
          <w:i/>
          <w:iCs/>
        </w:rPr>
        <w:t>,” </w:t>
      </w:r>
      <w:r w:rsidRPr="00886752">
        <w:t xml:space="preserve">siger </w:t>
      </w:r>
      <w:r>
        <w:t xml:space="preserve">Mathias Gredal </w:t>
      </w:r>
      <w:proofErr w:type="spellStart"/>
      <w:r>
        <w:t>Nørvig</w:t>
      </w:r>
      <w:proofErr w:type="spellEnd"/>
      <w:r>
        <w:t>.</w:t>
      </w:r>
    </w:p>
    <w:p w:rsidR="002355A5" w:rsidRDefault="002355A5" w:rsidP="002355A5"/>
    <w:p w:rsidR="002355A5" w:rsidRDefault="002355A5" w:rsidP="002355A5">
      <w:r>
        <w:t xml:space="preserve">Producentforeningens adm. direktør Jørgen Ramskov fortæller, at han glæder sig til det nye samarbejde med både Vision Denmark og Jan Neiiendam: </w:t>
      </w:r>
    </w:p>
    <w:p w:rsidR="002355A5" w:rsidRPr="002E7AD4" w:rsidRDefault="002355A5" w:rsidP="002355A5">
      <w:pPr>
        <w:rPr>
          <w:i/>
          <w:iCs/>
        </w:rPr>
      </w:pPr>
      <w:r w:rsidRPr="002E7AD4">
        <w:rPr>
          <w:i/>
          <w:iCs/>
        </w:rPr>
        <w:t>”</w:t>
      </w:r>
      <w:r>
        <w:rPr>
          <w:i/>
          <w:iCs/>
        </w:rPr>
        <w:t>Vision Denmark er en central del af Producentforeningens erhvervspolitiske arbejde. M</w:t>
      </w:r>
      <w:r w:rsidRPr="002E7AD4">
        <w:rPr>
          <w:i/>
          <w:iCs/>
        </w:rPr>
        <w:t xml:space="preserve">ed Jan </w:t>
      </w:r>
      <w:r>
        <w:rPr>
          <w:i/>
          <w:iCs/>
        </w:rPr>
        <w:t xml:space="preserve">får arbejdet </w:t>
      </w:r>
      <w:r w:rsidRPr="002E7AD4">
        <w:rPr>
          <w:i/>
          <w:iCs/>
        </w:rPr>
        <w:t>en fremragende ambassadør og ildsjæl</w:t>
      </w:r>
      <w:r>
        <w:rPr>
          <w:i/>
          <w:iCs/>
        </w:rPr>
        <w:t>,</w:t>
      </w:r>
      <w:r w:rsidRPr="002E7AD4">
        <w:rPr>
          <w:i/>
          <w:iCs/>
        </w:rPr>
        <w:t xml:space="preserve"> der vil forløse danske indholdsproducenters vækstpotentiale. Jeg ser frem til at samarbejdet for at forbedre de erhvervspolitiske rammebetingelser, herunder at vi i Danmark får endnu flere til at uddanne sig og arbejde inden for spil, film og </w:t>
      </w:r>
      <w:proofErr w:type="spellStart"/>
      <w:r w:rsidRPr="002E7AD4">
        <w:rPr>
          <w:i/>
          <w:iCs/>
        </w:rPr>
        <w:t>TV-produktion</w:t>
      </w:r>
      <w:proofErr w:type="spellEnd"/>
      <w:r>
        <w:rPr>
          <w:i/>
          <w:iCs/>
        </w:rPr>
        <w:t>” udtaler Jørgen Ramskov</w:t>
      </w:r>
      <w:r w:rsidRPr="002E7AD4">
        <w:rPr>
          <w:i/>
          <w:iCs/>
        </w:rPr>
        <w:t>.</w:t>
      </w:r>
    </w:p>
    <w:p w:rsidR="002355A5" w:rsidRDefault="002355A5" w:rsidP="002355A5"/>
    <w:p w:rsidR="002355A5" w:rsidRDefault="002355A5" w:rsidP="002355A5">
      <w:r>
        <w:t xml:space="preserve">Jan Neiiendam har siden 2009 været ansat i Producentforeningen, hvor han senest som konstitueret adm. direktør har arbejdet for at styrke brancheforeningens fællesskab og rådgivning for 125 medlemmer indenfor computerspil, film, animation og </w:t>
      </w:r>
      <w:proofErr w:type="spellStart"/>
      <w:r>
        <w:t>TV-produktion</w:t>
      </w:r>
      <w:proofErr w:type="spellEnd"/>
      <w:r>
        <w:t xml:space="preserve">. </w:t>
      </w:r>
      <w:r w:rsidRPr="00B404BE">
        <w:t xml:space="preserve">Nu ser han frem til at bruge sine kræfter på at hjælpe </w:t>
      </w:r>
      <w:r>
        <w:t xml:space="preserve">endnu flere </w:t>
      </w:r>
      <w:r w:rsidRPr="00B404BE">
        <w:t>private virksomheder, der skaber arbejdspladser i hele Danmark:</w:t>
      </w:r>
    </w:p>
    <w:p w:rsidR="002355A5" w:rsidRPr="00B404BE" w:rsidRDefault="002355A5" w:rsidP="002355A5"/>
    <w:p w:rsidR="002355A5" w:rsidRDefault="002355A5" w:rsidP="002355A5">
      <w:r w:rsidRPr="00B404BE">
        <w:rPr>
          <w:i/>
          <w:iCs/>
        </w:rPr>
        <w:t xml:space="preserve">”Jobbet som direktør i </w:t>
      </w:r>
      <w:r>
        <w:rPr>
          <w:i/>
          <w:iCs/>
        </w:rPr>
        <w:t>Vision Denmark</w:t>
      </w:r>
      <w:r w:rsidRPr="00B404BE">
        <w:rPr>
          <w:i/>
          <w:iCs/>
        </w:rPr>
        <w:t xml:space="preserve"> ligger i naturlig forlængelse af det, jeg har arbejdet med i min karriere. Jeg glæder mig til at fokusere på udvikling af </w:t>
      </w:r>
      <w:r>
        <w:rPr>
          <w:i/>
          <w:iCs/>
        </w:rPr>
        <w:t xml:space="preserve">nye fællesskaber, mere talent, større </w:t>
      </w:r>
      <w:r w:rsidRPr="00B404BE">
        <w:rPr>
          <w:i/>
          <w:iCs/>
        </w:rPr>
        <w:t xml:space="preserve">vækst og </w:t>
      </w:r>
      <w:r>
        <w:rPr>
          <w:i/>
          <w:iCs/>
        </w:rPr>
        <w:t xml:space="preserve">flere </w:t>
      </w:r>
      <w:r w:rsidRPr="00B404BE">
        <w:rPr>
          <w:i/>
          <w:iCs/>
        </w:rPr>
        <w:t xml:space="preserve">arbejdspladser i </w:t>
      </w:r>
      <w:r>
        <w:rPr>
          <w:i/>
          <w:iCs/>
        </w:rPr>
        <w:t xml:space="preserve">hele </w:t>
      </w:r>
      <w:r w:rsidRPr="00B404BE">
        <w:rPr>
          <w:i/>
          <w:iCs/>
        </w:rPr>
        <w:t>Danmark. I</w:t>
      </w:r>
      <w:r>
        <w:rPr>
          <w:i/>
          <w:iCs/>
        </w:rPr>
        <w:t xml:space="preserve"> min tid i Producentforeningen har jeg samarbejdet med mange talentfulde og passionerede mennesker, og jeg har haft det privilegium at arbejde for dem for at forbedre deres </w:t>
      </w:r>
      <w:r w:rsidRPr="00B404BE">
        <w:rPr>
          <w:i/>
          <w:iCs/>
        </w:rPr>
        <w:t xml:space="preserve">rammebetingelser og vækstplaner. Jeg ser frem til </w:t>
      </w:r>
      <w:r>
        <w:rPr>
          <w:i/>
          <w:iCs/>
        </w:rPr>
        <w:t xml:space="preserve">fortsætte dette arbejde og til </w:t>
      </w:r>
      <w:r w:rsidRPr="00B404BE">
        <w:rPr>
          <w:i/>
          <w:iCs/>
        </w:rPr>
        <w:t xml:space="preserve">at løfte opgaven sammen med mange gode kræfter </w:t>
      </w:r>
      <w:r>
        <w:rPr>
          <w:i/>
          <w:iCs/>
        </w:rPr>
        <w:t xml:space="preserve">forenet </w:t>
      </w:r>
      <w:r w:rsidRPr="00B404BE">
        <w:rPr>
          <w:i/>
          <w:iCs/>
        </w:rPr>
        <w:t>i</w:t>
      </w:r>
      <w:r>
        <w:rPr>
          <w:i/>
          <w:iCs/>
        </w:rPr>
        <w:t xml:space="preserve"> Vision Denmark</w:t>
      </w:r>
      <w:r w:rsidRPr="00B404BE">
        <w:rPr>
          <w:i/>
          <w:iCs/>
        </w:rPr>
        <w:t>,”</w:t>
      </w:r>
      <w:r w:rsidRPr="00B404BE">
        <w:t> </w:t>
      </w:r>
      <w:r>
        <w:t>siger Jan Neiiendam.</w:t>
      </w:r>
    </w:p>
    <w:p w:rsidR="002355A5" w:rsidRDefault="002355A5" w:rsidP="002355A5"/>
    <w:p w:rsidR="002355A5" w:rsidRDefault="00B14CB4" w:rsidP="002355A5">
      <w:r>
        <w:t xml:space="preserve">Vision Denmark </w:t>
      </w:r>
      <w:r w:rsidR="006E5146">
        <w:t>præsenteres</w:t>
      </w:r>
      <w:r>
        <w:t xml:space="preserve"> for industrien og samarbejdspartnere</w:t>
      </w:r>
      <w:r w:rsidR="00D53782">
        <w:t xml:space="preserve"> </w:t>
      </w:r>
      <w:r>
        <w:t>hos Nordisk Film d. 18. november 2019</w:t>
      </w:r>
      <w:r w:rsidR="006E5146">
        <w:t xml:space="preserve"> med efterfølgende reception kl. 17-18.30</w:t>
      </w:r>
      <w:r>
        <w:t xml:space="preserve">. </w:t>
      </w:r>
    </w:p>
    <w:p w:rsidR="00B14CB4" w:rsidRDefault="00B14CB4" w:rsidP="002355A5"/>
    <w:p w:rsidR="002355A5" w:rsidRDefault="002355A5" w:rsidP="002355A5">
      <w:r>
        <w:t>Jan Neiiendam – blå bog.</w:t>
      </w:r>
    </w:p>
    <w:p w:rsidR="002355A5" w:rsidRDefault="002355A5" w:rsidP="002355A5">
      <w:pPr>
        <w:spacing w:before="0"/>
      </w:pPr>
      <w:r>
        <w:t xml:space="preserve">2019 </w:t>
      </w:r>
      <w:r w:rsidR="006747C6">
        <w:tab/>
      </w:r>
      <w:r>
        <w:t>Konstitueret Adm. direktør Producentforeningen</w:t>
      </w:r>
    </w:p>
    <w:p w:rsidR="002355A5" w:rsidRDefault="002355A5" w:rsidP="006747C6">
      <w:pPr>
        <w:spacing w:before="0"/>
        <w:ind w:left="1300" w:hanging="1300"/>
      </w:pPr>
      <w:r>
        <w:t xml:space="preserve">2013 </w:t>
      </w:r>
      <w:r w:rsidR="006747C6">
        <w:tab/>
      </w:r>
      <w:r>
        <w:t>Stifter og formand for bestyrelsen af foreningen Interactive Denmark, interesseorganisation for spilbranchen i Danmark.</w:t>
      </w:r>
    </w:p>
    <w:p w:rsidR="002355A5" w:rsidRDefault="002355A5" w:rsidP="006747C6">
      <w:pPr>
        <w:spacing w:before="0"/>
        <w:ind w:left="1300" w:hanging="1300"/>
      </w:pPr>
      <w:r>
        <w:t xml:space="preserve">2009 </w:t>
      </w:r>
      <w:r w:rsidR="006747C6">
        <w:tab/>
      </w:r>
      <w:r>
        <w:t>Ansat i Producentforeningen, bl.a. med ansvar for projektet Computerspilzonen, og i 2015 ansat som Vicedirektør samme sted.</w:t>
      </w:r>
    </w:p>
    <w:p w:rsidR="002355A5" w:rsidRDefault="002355A5" w:rsidP="002355A5">
      <w:pPr>
        <w:spacing w:before="0"/>
      </w:pPr>
      <w:r>
        <w:t>2002–</w:t>
      </w:r>
      <w:r w:rsidR="006747C6">
        <w:t>20</w:t>
      </w:r>
      <w:r>
        <w:t xml:space="preserve">08 </w:t>
      </w:r>
      <w:r w:rsidR="006747C6">
        <w:tab/>
      </w:r>
      <w:r>
        <w:t>Adm. Direktør, Egmont Serieforlaget</w:t>
      </w:r>
    </w:p>
    <w:p w:rsidR="002355A5" w:rsidRDefault="002355A5" w:rsidP="002355A5">
      <w:pPr>
        <w:spacing w:before="0"/>
      </w:pPr>
      <w:r>
        <w:t>2000–</w:t>
      </w:r>
      <w:r w:rsidR="006747C6">
        <w:t>20</w:t>
      </w:r>
      <w:r>
        <w:t xml:space="preserve">02 </w:t>
      </w:r>
      <w:r w:rsidR="006747C6">
        <w:tab/>
      </w:r>
      <w:r>
        <w:t xml:space="preserve">Konsulent, </w:t>
      </w:r>
      <w:proofErr w:type="spellStart"/>
      <w:r>
        <w:t>Icon</w:t>
      </w:r>
      <w:proofErr w:type="spellEnd"/>
      <w:r>
        <w:t xml:space="preserve"> Medialab</w:t>
      </w:r>
    </w:p>
    <w:p w:rsidR="002355A5" w:rsidRPr="00035DCA" w:rsidRDefault="002355A5" w:rsidP="002355A5">
      <w:pPr>
        <w:spacing w:before="0"/>
        <w:rPr>
          <w:lang w:val="en-US"/>
        </w:rPr>
      </w:pPr>
      <w:r w:rsidRPr="00035DCA">
        <w:rPr>
          <w:lang w:val="en-US"/>
        </w:rPr>
        <w:t xml:space="preserve">1996-1999 </w:t>
      </w:r>
      <w:r w:rsidR="006747C6">
        <w:rPr>
          <w:lang w:val="en-US"/>
        </w:rPr>
        <w:tab/>
      </w:r>
      <w:r w:rsidRPr="00035DCA">
        <w:rPr>
          <w:lang w:val="en-US"/>
        </w:rPr>
        <w:t>Category Manager, Hasbro Nordic</w:t>
      </w:r>
    </w:p>
    <w:p w:rsidR="002355A5" w:rsidRPr="00035DCA" w:rsidRDefault="002355A5" w:rsidP="002355A5">
      <w:pPr>
        <w:spacing w:before="0"/>
        <w:rPr>
          <w:lang w:val="en-US"/>
        </w:rPr>
      </w:pPr>
      <w:r w:rsidRPr="00035DCA">
        <w:rPr>
          <w:lang w:val="en-US"/>
        </w:rPr>
        <w:t xml:space="preserve">1994-1996 </w:t>
      </w:r>
      <w:r w:rsidR="006747C6">
        <w:rPr>
          <w:lang w:val="en-US"/>
        </w:rPr>
        <w:tab/>
      </w:r>
      <w:proofErr w:type="spellStart"/>
      <w:r w:rsidRPr="00035DCA">
        <w:rPr>
          <w:lang w:val="en-US"/>
        </w:rPr>
        <w:t>Produktchef</w:t>
      </w:r>
      <w:proofErr w:type="spellEnd"/>
      <w:r w:rsidRPr="00035DCA">
        <w:rPr>
          <w:lang w:val="en-US"/>
        </w:rPr>
        <w:t xml:space="preserve">, </w:t>
      </w:r>
      <w:proofErr w:type="spellStart"/>
      <w:r w:rsidRPr="00035DCA">
        <w:rPr>
          <w:lang w:val="en-US"/>
        </w:rPr>
        <w:t>Sadolin</w:t>
      </w:r>
      <w:proofErr w:type="spellEnd"/>
      <w:r w:rsidRPr="00035DCA">
        <w:rPr>
          <w:lang w:val="en-US"/>
        </w:rPr>
        <w:t xml:space="preserve"> </w:t>
      </w:r>
      <w:proofErr w:type="spellStart"/>
      <w:r w:rsidRPr="00035DCA">
        <w:rPr>
          <w:lang w:val="en-US"/>
        </w:rPr>
        <w:t>Farver</w:t>
      </w:r>
      <w:proofErr w:type="spellEnd"/>
    </w:p>
    <w:p w:rsidR="002355A5" w:rsidRPr="00035DCA" w:rsidRDefault="002355A5" w:rsidP="002355A5">
      <w:pPr>
        <w:spacing w:before="0"/>
        <w:rPr>
          <w:lang w:val="en-US"/>
        </w:rPr>
      </w:pPr>
    </w:p>
    <w:p w:rsidR="002355A5" w:rsidRDefault="002355A5" w:rsidP="002355A5">
      <w:pPr>
        <w:spacing w:before="0"/>
      </w:pPr>
      <w:proofErr w:type="spellStart"/>
      <w:r>
        <w:t>Cand</w:t>
      </w:r>
      <w:proofErr w:type="spellEnd"/>
      <w:r>
        <w:t xml:space="preserve"> Merc. </w:t>
      </w:r>
      <w:r w:rsidRPr="00886752">
        <w:rPr>
          <w:i/>
          <w:iCs/>
        </w:rPr>
        <w:t>International business</w:t>
      </w:r>
      <w:r>
        <w:t>, CBS (Handelshøjskolen i København) 1994.</w:t>
      </w:r>
    </w:p>
    <w:p w:rsidR="002355A5" w:rsidRDefault="002355A5" w:rsidP="002355A5">
      <w:pPr>
        <w:spacing w:before="0"/>
        <w:rPr>
          <w:lang w:val="en-US"/>
        </w:rPr>
      </w:pPr>
      <w:r w:rsidRPr="00F47F74">
        <w:rPr>
          <w:lang w:val="en-US"/>
        </w:rPr>
        <w:t>INSEAD</w:t>
      </w:r>
      <w:proofErr w:type="gramStart"/>
      <w:r w:rsidRPr="00F47F74">
        <w:rPr>
          <w:lang w:val="en-US"/>
        </w:rPr>
        <w:t xml:space="preserve">, </w:t>
      </w:r>
      <w:r w:rsidRPr="00F47F74">
        <w:rPr>
          <w:i/>
          <w:lang w:val="en-US"/>
        </w:rPr>
        <w:t>”Competitive</w:t>
      </w:r>
      <w:proofErr w:type="gramEnd"/>
      <w:r w:rsidRPr="00F47F74">
        <w:rPr>
          <w:i/>
          <w:lang w:val="en-US"/>
        </w:rPr>
        <w:t xml:space="preserve"> Strategy”</w:t>
      </w:r>
      <w:r w:rsidRPr="00F47F74">
        <w:rPr>
          <w:lang w:val="en-US"/>
        </w:rPr>
        <w:t>, executive education progra</w:t>
      </w:r>
      <w:r>
        <w:rPr>
          <w:lang w:val="en-US"/>
        </w:rPr>
        <w:t>m (2008)</w:t>
      </w:r>
    </w:p>
    <w:p w:rsidR="002355A5" w:rsidRPr="00F47F74" w:rsidRDefault="002355A5" w:rsidP="002355A5">
      <w:pPr>
        <w:spacing w:before="0"/>
        <w:rPr>
          <w:lang w:val="en-US"/>
        </w:rPr>
      </w:pPr>
      <w:r w:rsidRPr="00F47F74">
        <w:rPr>
          <w:lang w:val="en-US"/>
        </w:rPr>
        <w:t>London Business School</w:t>
      </w:r>
      <w:proofErr w:type="gramStart"/>
      <w:r w:rsidRPr="00F47F74">
        <w:rPr>
          <w:lang w:val="en-US"/>
        </w:rPr>
        <w:t>,</w:t>
      </w:r>
      <w:r>
        <w:rPr>
          <w:lang w:val="en-US"/>
        </w:rPr>
        <w:t xml:space="preserve"> </w:t>
      </w:r>
      <w:r w:rsidRPr="00F47F74">
        <w:rPr>
          <w:i/>
          <w:lang w:val="en-US"/>
        </w:rPr>
        <w:t>”Finance</w:t>
      </w:r>
      <w:proofErr w:type="gramEnd"/>
      <w:r w:rsidRPr="00F47F74">
        <w:rPr>
          <w:i/>
          <w:lang w:val="en-US"/>
        </w:rPr>
        <w:t xml:space="preserve"> for Senior Managers”</w:t>
      </w:r>
      <w:r w:rsidRPr="00F47F74">
        <w:rPr>
          <w:lang w:val="en-US"/>
        </w:rPr>
        <w:t>, executive education</w:t>
      </w:r>
      <w:r>
        <w:rPr>
          <w:lang w:val="en-US"/>
        </w:rPr>
        <w:t xml:space="preserve"> </w:t>
      </w:r>
      <w:r w:rsidRPr="00F47F74">
        <w:rPr>
          <w:lang w:val="en-US"/>
        </w:rPr>
        <w:t>program</w:t>
      </w:r>
      <w:r>
        <w:rPr>
          <w:lang w:val="en-US"/>
        </w:rPr>
        <w:t xml:space="preserve"> (2006)</w:t>
      </w:r>
    </w:p>
    <w:p w:rsidR="002355A5" w:rsidRPr="00E168F8" w:rsidRDefault="002355A5" w:rsidP="002355A5">
      <w:pPr>
        <w:spacing w:before="0"/>
      </w:pPr>
      <w:r w:rsidRPr="00E168F8">
        <w:t xml:space="preserve">Egmont </w:t>
      </w:r>
      <w:proofErr w:type="spellStart"/>
      <w:r w:rsidRPr="00E168F8">
        <w:t>young</w:t>
      </w:r>
      <w:proofErr w:type="spellEnd"/>
      <w:r w:rsidRPr="00E168F8">
        <w:t xml:space="preserve"> manager ledertræningsprogram</w:t>
      </w:r>
      <w:r>
        <w:t xml:space="preserve"> (2003)</w:t>
      </w:r>
    </w:p>
    <w:p w:rsidR="002355A5" w:rsidRPr="00E168F8" w:rsidRDefault="002355A5" w:rsidP="002355A5">
      <w:pPr>
        <w:spacing w:before="0"/>
      </w:pPr>
    </w:p>
    <w:p w:rsidR="002355A5" w:rsidRDefault="002355A5" w:rsidP="002355A5">
      <w:pPr>
        <w:spacing w:before="0"/>
      </w:pPr>
      <w:r>
        <w:t>50 år (født 19.11 1968)</w:t>
      </w:r>
    </w:p>
    <w:p w:rsidR="002355A5" w:rsidRDefault="002355A5" w:rsidP="002355A5">
      <w:pPr>
        <w:spacing w:before="0"/>
      </w:pPr>
      <w:r>
        <w:t>Gift med Anja Neiiendam, direktør Center for Ledelse, som han har fire børn sammen med.</w:t>
      </w:r>
    </w:p>
    <w:p w:rsidR="002355A5" w:rsidRDefault="002355A5" w:rsidP="002355A5">
      <w:pPr>
        <w:spacing w:before="0"/>
      </w:pPr>
    </w:p>
    <w:p w:rsidR="00AC1A7C" w:rsidRPr="002355A5" w:rsidRDefault="00F930F2" w:rsidP="002355A5">
      <w:pPr>
        <w:spacing w:before="0"/>
      </w:pPr>
    </w:p>
    <w:sectPr w:rsidR="00AC1A7C" w:rsidRPr="002355A5" w:rsidSect="00E359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2552" w:bottom="1814" w:left="1418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0F2" w:rsidRDefault="00F930F2" w:rsidP="006C58A6">
      <w:r>
        <w:separator/>
      </w:r>
    </w:p>
  </w:endnote>
  <w:endnote w:type="continuationSeparator" w:id="0">
    <w:p w:rsidR="00F930F2" w:rsidRDefault="00F930F2" w:rsidP="006C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 New Roman (Brødtekst CS)">
    <w:altName w:val="Times New Roman"/>
    <w:panose1 w:val="020B0604020202020204"/>
    <w:charset w:val="00"/>
    <w:family w:val="roman"/>
    <w:pitch w:val="default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 Extrabold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 New Roman (Overskrifter C">
    <w:altName w:val="Times New Roman"/>
    <w:panose1 w:val="020B0604020202020204"/>
    <w:charset w:val="00"/>
    <w:family w:val="roman"/>
    <w:pitch w:val="default"/>
  </w:font>
  <w:font w:name="Open Sans Semibold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-1359732844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:rsidR="00E562B0" w:rsidRDefault="00E562B0" w:rsidP="00F603CB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:rsidR="00E562B0" w:rsidRDefault="00E562B0" w:rsidP="00E562B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  <w:color w:val="000000" w:themeColor="text1"/>
      </w:rPr>
      <w:id w:val="405727826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:rsidR="00F603CB" w:rsidRPr="00E3592D" w:rsidRDefault="00F603CB" w:rsidP="005446E4">
        <w:pPr>
          <w:pStyle w:val="Sidefod"/>
          <w:framePr w:wrap="none" w:vAnchor="text" w:hAnchor="margin" w:xAlign="right" w:y="1"/>
          <w:rPr>
            <w:rStyle w:val="Sidetal"/>
            <w:color w:val="000000" w:themeColor="text1"/>
          </w:rPr>
        </w:pPr>
        <w:r w:rsidRPr="00E3592D">
          <w:rPr>
            <w:rStyle w:val="Sidetal"/>
            <w:color w:val="000000" w:themeColor="text1"/>
          </w:rPr>
          <w:fldChar w:fldCharType="begin"/>
        </w:r>
        <w:r w:rsidRPr="00E3592D">
          <w:rPr>
            <w:rStyle w:val="Sidetal"/>
            <w:color w:val="000000" w:themeColor="text1"/>
          </w:rPr>
          <w:instrText xml:space="preserve"> PAGE </w:instrText>
        </w:r>
        <w:r w:rsidRPr="00E3592D">
          <w:rPr>
            <w:rStyle w:val="Sidetal"/>
            <w:color w:val="000000" w:themeColor="text1"/>
          </w:rPr>
          <w:fldChar w:fldCharType="separate"/>
        </w:r>
        <w:r w:rsidRPr="00E3592D">
          <w:rPr>
            <w:rStyle w:val="Sidetal"/>
            <w:noProof/>
            <w:color w:val="000000" w:themeColor="text1"/>
          </w:rPr>
          <w:t>2</w:t>
        </w:r>
        <w:r w:rsidRPr="00E3592D">
          <w:rPr>
            <w:rStyle w:val="Sidetal"/>
            <w:color w:val="000000" w:themeColor="text1"/>
          </w:rPr>
          <w:fldChar w:fldCharType="end"/>
        </w:r>
      </w:p>
    </w:sdtContent>
  </w:sdt>
  <w:p w:rsidR="00E562B0" w:rsidRPr="006C58A6" w:rsidRDefault="00F603CB" w:rsidP="00F603CB">
    <w:pPr>
      <w:pStyle w:val="Sidefod"/>
      <w:spacing w:before="240"/>
      <w:ind w:right="360"/>
      <w:rPr>
        <w:rFonts w:ascii="Open Sans" w:hAnsi="Open Sans" w:cs="Open Sans"/>
        <w:lang w:val="en-GB"/>
      </w:rPr>
    </w:pPr>
    <w:r>
      <w:rPr>
        <w:rFonts w:ascii="Open Sans" w:hAnsi="Open Sans" w:cs="Open Sans"/>
        <w:b/>
        <w:bCs/>
        <w:caps/>
        <w:lang w:val="en-GB"/>
      </w:rPr>
      <w:t xml:space="preserve">          </w:t>
    </w:r>
    <w:r w:rsidR="00E562B0" w:rsidRPr="006C58A6">
      <w:rPr>
        <w:rFonts w:ascii="Open Sans" w:hAnsi="Open Sans" w:cs="Open Sans"/>
        <w:b/>
        <w:bCs/>
        <w:caps/>
        <w:lang w:val="en-GB"/>
      </w:rPr>
      <w:t xml:space="preserve">Vision </w:t>
    </w:r>
    <w:proofErr w:type="gramStart"/>
    <w:r w:rsidR="00E562B0" w:rsidRPr="006C58A6">
      <w:rPr>
        <w:rFonts w:ascii="Open Sans" w:hAnsi="Open Sans" w:cs="Open Sans"/>
        <w:b/>
        <w:bCs/>
        <w:caps/>
        <w:lang w:val="en-GB"/>
      </w:rPr>
      <w:t xml:space="preserve">Denmark </w:t>
    </w:r>
    <w:r w:rsidR="00BF54F3" w:rsidRPr="00A37B89">
      <w:rPr>
        <w:rFonts w:cs="Open Sans Light"/>
        <w:caps/>
        <w:lang w:val="en-GB"/>
      </w:rPr>
      <w:t xml:space="preserve"> </w:t>
    </w:r>
    <w:r w:rsidR="00E3592D" w:rsidRPr="00A37B89">
      <w:rPr>
        <w:rFonts w:cs="Open Sans Light"/>
      </w:rPr>
      <w:t>–</w:t>
    </w:r>
    <w:proofErr w:type="gramEnd"/>
    <w:r w:rsidR="00E562B0" w:rsidRPr="00A37B89">
      <w:rPr>
        <w:rFonts w:cs="Open Sans Light"/>
        <w:caps/>
        <w:lang w:val="en-GB"/>
      </w:rPr>
      <w:t xml:space="preserve"> </w:t>
    </w:r>
    <w:r w:rsidR="00BF54F3" w:rsidRPr="00A37B89">
      <w:rPr>
        <w:rFonts w:cs="Open Sans Light"/>
        <w:caps/>
        <w:lang w:val="en-GB"/>
      </w:rPr>
      <w:t xml:space="preserve"> </w:t>
    </w:r>
    <w:r w:rsidR="00E562B0" w:rsidRPr="006C58A6">
      <w:rPr>
        <w:lang w:val="en-GB"/>
      </w:rPr>
      <w:t>Creative Business Alliance</w:t>
    </w:r>
  </w:p>
  <w:p w:rsidR="00E562B0" w:rsidRPr="007A7FB1" w:rsidRDefault="00E562B0" w:rsidP="00E562B0">
    <w:pPr>
      <w:pStyle w:val="Sidefod"/>
      <w:rPr>
        <w:color w:val="000000" w:themeColor="text1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E9C" w:rsidRPr="00BF54F3" w:rsidRDefault="00BF54F3" w:rsidP="00BF54F3">
    <w:pPr>
      <w:pStyle w:val="Sidefod"/>
      <w:rPr>
        <w:rFonts w:ascii="Open Sans" w:hAnsi="Open Sans" w:cs="Open Sans"/>
        <w:b/>
        <w:bCs/>
      </w:rPr>
    </w:pPr>
    <w:r w:rsidRPr="00BF54F3">
      <w:rPr>
        <w:rFonts w:ascii="Open Sans" w:hAnsi="Open Sans" w:cs="Open Sans"/>
        <w:b/>
        <w:bCs/>
        <w:caps/>
      </w:rPr>
      <w:t xml:space="preserve">Vision </w:t>
    </w:r>
    <w:proofErr w:type="gramStart"/>
    <w:r w:rsidRPr="00BF54F3">
      <w:rPr>
        <w:rFonts w:ascii="Open Sans" w:hAnsi="Open Sans" w:cs="Open Sans"/>
        <w:b/>
        <w:bCs/>
        <w:caps/>
      </w:rPr>
      <w:t>Denmark</w:t>
    </w:r>
    <w:r w:rsidR="00E3592D" w:rsidRPr="00E3592D">
      <w:rPr>
        <w:rFonts w:ascii="Open Sans" w:hAnsi="Open Sans" w:cs="Open Sans"/>
        <w:b/>
        <w:bCs/>
        <w:caps/>
      </w:rPr>
      <w:t xml:space="preserve"> </w:t>
    </w:r>
    <w:r w:rsidR="00E3592D" w:rsidRPr="00A37B89">
      <w:rPr>
        <w:rFonts w:cs="Open Sans Light"/>
        <w:caps/>
      </w:rPr>
      <w:t xml:space="preserve"> </w:t>
    </w:r>
    <w:r w:rsidR="00E3592D" w:rsidRPr="00A37B89">
      <w:rPr>
        <w:rFonts w:cs="Open Sans Light"/>
      </w:rPr>
      <w:t>–</w:t>
    </w:r>
    <w:proofErr w:type="gramEnd"/>
    <w:r w:rsidR="00E3592D" w:rsidRPr="00A37B89">
      <w:rPr>
        <w:rFonts w:cs="Open Sans Light"/>
        <w:caps/>
      </w:rPr>
      <w:t xml:space="preserve">  </w:t>
    </w:r>
    <w:r w:rsidR="00E3592D" w:rsidRPr="00E3592D">
      <w:t>Creative Business Alliance</w:t>
    </w:r>
    <w:r>
      <w:rPr>
        <w:rFonts w:ascii="Open Sans" w:hAnsi="Open Sans" w:cs="Open Sans"/>
        <w:b/>
        <w:bCs/>
        <w:caps/>
      </w:rPr>
      <w:t xml:space="preserve"> </w:t>
    </w:r>
    <w:r w:rsidRPr="00BF54F3">
      <w:rPr>
        <w:rFonts w:ascii="Open Sans" w:hAnsi="Open Sans" w:cs="Open Sans"/>
        <w:b/>
        <w:bCs/>
        <w:caps/>
      </w:rPr>
      <w:t xml:space="preserve"> </w:t>
    </w:r>
    <w:r w:rsidRPr="00F603CB">
      <w:rPr>
        <w:rFonts w:ascii="Open Sans Extrabold" w:hAnsi="Open Sans Extrabold" w:cs="Open Sans Extrabold"/>
        <w:b/>
        <w:bCs/>
      </w:rPr>
      <w:sym w:font="Symbol" w:char="F0D7"/>
    </w:r>
    <w:r w:rsidRPr="00BF54F3">
      <w:rPr>
        <w:rFonts w:ascii="Open Sans" w:hAnsi="Open Sans" w:cs="Open Sans"/>
        <w:b/>
        <w:bCs/>
        <w:caps/>
      </w:rPr>
      <w:t xml:space="preserve"> </w:t>
    </w:r>
    <w:r>
      <w:rPr>
        <w:rFonts w:ascii="Open Sans" w:hAnsi="Open Sans" w:cs="Open Sans"/>
        <w:b/>
        <w:bCs/>
        <w:caps/>
      </w:rPr>
      <w:t xml:space="preserve"> </w:t>
    </w:r>
    <w:r w:rsidR="00BB0E9C" w:rsidRPr="006C58A6">
      <w:t xml:space="preserve">Flæsketorvet 60, 3  </w:t>
    </w:r>
    <w:r w:rsidR="00F603CB" w:rsidRPr="00F603CB">
      <w:rPr>
        <w:rFonts w:ascii="Open Sans Extrabold" w:hAnsi="Open Sans Extrabold" w:cs="Open Sans Extrabold"/>
        <w:b/>
        <w:bCs/>
      </w:rPr>
      <w:sym w:font="Symbol" w:char="F0D7"/>
    </w:r>
    <w:r w:rsidR="00BB0E9C" w:rsidRPr="006C58A6">
      <w:t xml:space="preserve">  1711 København V</w:t>
    </w:r>
  </w:p>
  <w:p w:rsidR="00BF54F3" w:rsidRPr="006C58A6" w:rsidRDefault="00E562B0" w:rsidP="00BF54F3">
    <w:pPr>
      <w:pStyle w:val="Sidefod"/>
    </w:pPr>
    <w:r w:rsidRPr="006C58A6">
      <w:t xml:space="preserve">  info@visiondenmark.dk  </w:t>
    </w:r>
    <w:r w:rsidR="00F603CB" w:rsidRPr="00F603CB">
      <w:rPr>
        <w:rFonts w:ascii="Open Sans Extrabold" w:hAnsi="Open Sans Extrabold" w:cs="Open Sans Extrabold"/>
        <w:b/>
        <w:bCs/>
      </w:rPr>
      <w:sym w:font="Symbol" w:char="F0D7"/>
    </w:r>
    <w:r w:rsidRPr="006C58A6">
      <w:t xml:space="preserve">   www.visiondenmark.dk</w:t>
    </w:r>
    <w:r w:rsidR="00E3592D" w:rsidRPr="006C58A6">
      <w:t xml:space="preserve">  </w:t>
    </w:r>
    <w:r w:rsidR="00E3592D" w:rsidRPr="00F603CB">
      <w:rPr>
        <w:rFonts w:ascii="Open Sans Extrabold" w:hAnsi="Open Sans Extrabold" w:cs="Open Sans Extrabold"/>
        <w:b/>
        <w:bCs/>
      </w:rPr>
      <w:sym w:font="Symbol" w:char="F0D7"/>
    </w:r>
    <w:r w:rsidR="00E3592D" w:rsidRPr="006C58A6">
      <w:t xml:space="preserve">   </w:t>
    </w:r>
    <w:r w:rsidR="00E3592D">
      <w:t>CVR 40144196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0F2" w:rsidRDefault="00F930F2" w:rsidP="006C58A6">
      <w:r>
        <w:separator/>
      </w:r>
    </w:p>
  </w:footnote>
  <w:footnote w:type="continuationSeparator" w:id="0">
    <w:p w:rsidR="00F930F2" w:rsidRDefault="00F930F2" w:rsidP="006C5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B0" w:rsidRDefault="00E562B0" w:rsidP="006C58A6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6301105</wp:posOffset>
          </wp:positionH>
          <wp:positionV relativeFrom="topMargin">
            <wp:posOffset>360045</wp:posOffset>
          </wp:positionV>
          <wp:extent cx="900000" cy="633600"/>
          <wp:effectExtent l="0" t="0" r="1905" b="1905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0925_VDK_LOGO_S1_trans.pn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B0" w:rsidRDefault="00E562B0" w:rsidP="006C58A6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5941060</wp:posOffset>
          </wp:positionH>
          <wp:positionV relativeFrom="topMargin">
            <wp:posOffset>360045</wp:posOffset>
          </wp:positionV>
          <wp:extent cx="1256400" cy="1080000"/>
          <wp:effectExtent l="0" t="0" r="127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0925_VDK_LOGO_C2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8630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1E7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E83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16CF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C27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07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E0FC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A612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7AE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E06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52259"/>
    <w:multiLevelType w:val="hybridMultilevel"/>
    <w:tmpl w:val="D772D86E"/>
    <w:lvl w:ilvl="0" w:tplc="D406723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13F98"/>
    <w:multiLevelType w:val="multilevel"/>
    <w:tmpl w:val="2174C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25128"/>
    <w:multiLevelType w:val="hybridMultilevel"/>
    <w:tmpl w:val="B37E751A"/>
    <w:lvl w:ilvl="0" w:tplc="D406723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044A5"/>
    <w:multiLevelType w:val="hybridMultilevel"/>
    <w:tmpl w:val="3B360DF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67DF0"/>
    <w:multiLevelType w:val="hybridMultilevel"/>
    <w:tmpl w:val="3820A4C2"/>
    <w:lvl w:ilvl="0" w:tplc="D4067238">
      <w:start w:val="1"/>
      <w:numFmt w:val="bullet"/>
      <w:pStyle w:val="VDKIndrykoglis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F1E2A"/>
    <w:multiLevelType w:val="hybridMultilevel"/>
    <w:tmpl w:val="D6DC2F5C"/>
    <w:lvl w:ilvl="0" w:tplc="8BCCAA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96F32"/>
    <w:multiLevelType w:val="hybridMultilevel"/>
    <w:tmpl w:val="2174C31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11C2E"/>
    <w:multiLevelType w:val="hybridMultilevel"/>
    <w:tmpl w:val="8F64918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03021"/>
    <w:multiLevelType w:val="hybridMultilevel"/>
    <w:tmpl w:val="1FE05AA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66647"/>
    <w:multiLevelType w:val="hybridMultilevel"/>
    <w:tmpl w:val="186662E6"/>
    <w:lvl w:ilvl="0" w:tplc="D406723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F0312"/>
    <w:multiLevelType w:val="hybridMultilevel"/>
    <w:tmpl w:val="68FE4820"/>
    <w:lvl w:ilvl="0" w:tplc="D406723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3773B"/>
    <w:multiLevelType w:val="hybridMultilevel"/>
    <w:tmpl w:val="26D0718C"/>
    <w:lvl w:ilvl="0" w:tplc="D406723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609F3"/>
    <w:multiLevelType w:val="hybridMultilevel"/>
    <w:tmpl w:val="94BC8070"/>
    <w:lvl w:ilvl="0" w:tplc="D406723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207FD"/>
    <w:multiLevelType w:val="hybridMultilevel"/>
    <w:tmpl w:val="2F52A58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F1AD1"/>
    <w:multiLevelType w:val="hybridMultilevel"/>
    <w:tmpl w:val="F4BA23E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46DA6"/>
    <w:multiLevelType w:val="hybridMultilevel"/>
    <w:tmpl w:val="3400466A"/>
    <w:lvl w:ilvl="0" w:tplc="D406723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4"/>
  </w:num>
  <w:num w:numId="5">
    <w:abstractNumId w:val="19"/>
  </w:num>
  <w:num w:numId="6">
    <w:abstractNumId w:val="16"/>
  </w:num>
  <w:num w:numId="7">
    <w:abstractNumId w:val="11"/>
  </w:num>
  <w:num w:numId="8">
    <w:abstractNumId w:val="22"/>
  </w:num>
  <w:num w:numId="9">
    <w:abstractNumId w:val="25"/>
  </w:num>
  <w:num w:numId="10">
    <w:abstractNumId w:val="20"/>
  </w:num>
  <w:num w:numId="11">
    <w:abstractNumId w:val="18"/>
  </w:num>
  <w:num w:numId="12">
    <w:abstractNumId w:val="10"/>
  </w:num>
  <w:num w:numId="13">
    <w:abstractNumId w:val="13"/>
  </w:num>
  <w:num w:numId="14">
    <w:abstractNumId w:val="21"/>
  </w:num>
  <w:num w:numId="15">
    <w:abstractNumId w:val="23"/>
  </w:num>
  <w:num w:numId="16">
    <w:abstractNumId w:val="14"/>
    <w:lvlOverride w:ilvl="0">
      <w:startOverride w:val="1"/>
    </w:lvlOverride>
  </w:num>
  <w:num w:numId="17">
    <w:abstractNumId w:val="15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BE"/>
    <w:rsid w:val="000251EB"/>
    <w:rsid w:val="000B4C7D"/>
    <w:rsid w:val="000F3243"/>
    <w:rsid w:val="001D6F72"/>
    <w:rsid w:val="001E5594"/>
    <w:rsid w:val="002355A5"/>
    <w:rsid w:val="0049492A"/>
    <w:rsid w:val="005253AE"/>
    <w:rsid w:val="006747C6"/>
    <w:rsid w:val="00677024"/>
    <w:rsid w:val="00693DA9"/>
    <w:rsid w:val="006C58A6"/>
    <w:rsid w:val="006E5146"/>
    <w:rsid w:val="007A7FB1"/>
    <w:rsid w:val="00823504"/>
    <w:rsid w:val="009C46E9"/>
    <w:rsid w:val="00A017FA"/>
    <w:rsid w:val="00A37B89"/>
    <w:rsid w:val="00A64B12"/>
    <w:rsid w:val="00AC2CBE"/>
    <w:rsid w:val="00AC368E"/>
    <w:rsid w:val="00B02DDA"/>
    <w:rsid w:val="00B14CB4"/>
    <w:rsid w:val="00BB0E9C"/>
    <w:rsid w:val="00BF54F3"/>
    <w:rsid w:val="00C00C9A"/>
    <w:rsid w:val="00C344A1"/>
    <w:rsid w:val="00C66645"/>
    <w:rsid w:val="00D53782"/>
    <w:rsid w:val="00E3592D"/>
    <w:rsid w:val="00E562B0"/>
    <w:rsid w:val="00E91B3E"/>
    <w:rsid w:val="00EC6ECA"/>
    <w:rsid w:val="00F17CBD"/>
    <w:rsid w:val="00F226F4"/>
    <w:rsid w:val="00F23BBA"/>
    <w:rsid w:val="00F515C7"/>
    <w:rsid w:val="00F603CB"/>
    <w:rsid w:val="00F80863"/>
    <w:rsid w:val="00F842B5"/>
    <w:rsid w:val="00F9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2B0DD"/>
  <w15:chartTrackingRefBased/>
  <w15:docId w15:val="{8266B7FA-0FEE-E942-BE7E-65CB1E65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4A1"/>
    <w:pPr>
      <w:spacing w:before="120"/>
      <w:jc w:val="both"/>
    </w:pPr>
    <w:rPr>
      <w:rFonts w:ascii="Open Sans Light" w:hAnsi="Open Sans Light" w:cs="Times New Roman (Brødtekst CS)"/>
      <w:sz w:val="20"/>
    </w:rPr>
  </w:style>
  <w:style w:type="paragraph" w:styleId="Overskrift1">
    <w:name w:val="heading 1"/>
    <w:basedOn w:val="Normal"/>
    <w:next w:val="Normal"/>
    <w:link w:val="Overskrift1Tegn"/>
    <w:uiPriority w:val="9"/>
    <w:rsid w:val="00E562B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aliases w:val="Navn og manchet"/>
    <w:next w:val="Normal"/>
    <w:link w:val="Overskrift2Tegn"/>
    <w:uiPriority w:val="9"/>
    <w:unhideWhenUsed/>
    <w:qFormat/>
    <w:rsid w:val="00AC368E"/>
    <w:pPr>
      <w:keepNext/>
      <w:keepLines/>
      <w:spacing w:before="40"/>
      <w:outlineLvl w:val="1"/>
    </w:pPr>
    <w:rPr>
      <w:rFonts w:ascii="Open Sans" w:eastAsiaTheme="majorEastAsia" w:hAnsi="Open Sans" w:cstheme="majorBidi"/>
      <w:noProof/>
      <w:color w:val="000000" w:themeColor="text1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E562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E562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62B0"/>
    <w:rPr>
      <w:rFonts w:ascii="Open Sans" w:eastAsiaTheme="majorEastAsia" w:hAnsi="Open Sans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aliases w:val="Navn og manchet Tegn"/>
    <w:basedOn w:val="Standardskrifttypeiafsnit"/>
    <w:link w:val="Overskrift2"/>
    <w:uiPriority w:val="9"/>
    <w:rsid w:val="00AC368E"/>
    <w:rPr>
      <w:rFonts w:ascii="Open Sans" w:eastAsiaTheme="majorEastAsia" w:hAnsi="Open Sans" w:cstheme="majorBidi"/>
      <w:noProof/>
      <w:color w:val="000000" w:themeColor="text1"/>
    </w:rPr>
  </w:style>
  <w:style w:type="paragraph" w:styleId="Titel">
    <w:name w:val="Title"/>
    <w:next w:val="Normal"/>
    <w:link w:val="TitelTegn"/>
    <w:uiPriority w:val="10"/>
    <w:rsid w:val="00EC6ECA"/>
    <w:pPr>
      <w:contextualSpacing/>
    </w:pPr>
    <w:rPr>
      <w:rFonts w:ascii="Open Sans Extrabold" w:eastAsiaTheme="majorEastAsia" w:hAnsi="Open Sans Extrabold" w:cs="Times New Roman (Overskrifter C"/>
      <w:b/>
      <w:caps/>
      <w:spacing w:val="-10"/>
      <w:kern w:val="28"/>
      <w:sz w:val="200"/>
      <w:szCs w:val="200"/>
      <w:lang w:val="en-GB"/>
    </w:rPr>
  </w:style>
  <w:style w:type="character" w:customStyle="1" w:styleId="TitelTegn">
    <w:name w:val="Titel Tegn"/>
    <w:basedOn w:val="Standardskrifttypeiafsnit"/>
    <w:link w:val="Titel"/>
    <w:uiPriority w:val="10"/>
    <w:rsid w:val="00EC6ECA"/>
    <w:rPr>
      <w:rFonts w:ascii="Open Sans Extrabold" w:eastAsiaTheme="majorEastAsia" w:hAnsi="Open Sans Extrabold" w:cs="Times New Roman (Overskrifter C"/>
      <w:b/>
      <w:caps/>
      <w:spacing w:val="-10"/>
      <w:kern w:val="28"/>
      <w:sz w:val="200"/>
      <w:szCs w:val="200"/>
      <w:lang w:val="en-GB"/>
    </w:rPr>
  </w:style>
  <w:style w:type="character" w:styleId="Sidetal">
    <w:name w:val="page number"/>
    <w:basedOn w:val="Standardskrifttypeiafsnit"/>
    <w:uiPriority w:val="99"/>
    <w:semiHidden/>
    <w:unhideWhenUsed/>
    <w:rsid w:val="00E562B0"/>
  </w:style>
  <w:style w:type="character" w:customStyle="1" w:styleId="Overskrift3Tegn">
    <w:name w:val="Overskrift 3 Tegn"/>
    <w:basedOn w:val="Standardskrifttypeiafsnit"/>
    <w:link w:val="Overskrift3"/>
    <w:uiPriority w:val="9"/>
    <w:rsid w:val="00E562B0"/>
    <w:rPr>
      <w:rFonts w:asciiTheme="majorHAnsi" w:eastAsiaTheme="majorEastAsia" w:hAnsiTheme="majorHAnsi" w:cstheme="majorBidi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562B0"/>
    <w:rPr>
      <w:rFonts w:asciiTheme="majorHAnsi" w:eastAsiaTheme="majorEastAsia" w:hAnsiTheme="majorHAnsi" w:cstheme="majorBidi"/>
      <w:i/>
      <w:iCs/>
      <w:sz w:val="20"/>
    </w:rPr>
  </w:style>
  <w:style w:type="paragraph" w:styleId="Ingenafstand">
    <w:name w:val="No Spacing"/>
    <w:uiPriority w:val="1"/>
    <w:rsid w:val="00E562B0"/>
    <w:pPr>
      <w:jc w:val="both"/>
    </w:pPr>
    <w:rPr>
      <w:rFonts w:ascii="Open Sans" w:hAnsi="Open Sans"/>
      <w:sz w:val="20"/>
    </w:rPr>
  </w:style>
  <w:style w:type="table" w:customStyle="1" w:styleId="VDKboxbl">
    <w:name w:val="VDK box blå"/>
    <w:basedOn w:val="Tabel-Tema"/>
    <w:uiPriority w:val="99"/>
    <w:rsid w:val="006C58A6"/>
    <w:pPr>
      <w:keepNext/>
      <w:keepLines/>
    </w:pPr>
    <w:rPr>
      <w:rFonts w:ascii="Open Sans" w:hAnsi="Open Sans" w:cs="Times New Roman (Brødtekst CS)"/>
      <w:sz w:val="20"/>
    </w:r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A1A3AF"/>
    </w:tcPr>
  </w:style>
  <w:style w:type="paragraph" w:styleId="Sidehoved">
    <w:name w:val="header"/>
    <w:basedOn w:val="Normal"/>
    <w:link w:val="SidehovedTegn"/>
    <w:uiPriority w:val="99"/>
    <w:unhideWhenUsed/>
    <w:rsid w:val="00E562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562B0"/>
    <w:rPr>
      <w:rFonts w:ascii="Open Sans" w:hAnsi="Open Sans" w:cs="Times New Roman (Brødtekst CS)"/>
      <w:sz w:val="20"/>
    </w:rPr>
  </w:style>
  <w:style w:type="paragraph" w:styleId="Sidefod">
    <w:name w:val="footer"/>
    <w:link w:val="SidefodTegn"/>
    <w:uiPriority w:val="99"/>
    <w:unhideWhenUsed/>
    <w:rsid w:val="00E3592D"/>
    <w:pPr>
      <w:tabs>
        <w:tab w:val="center" w:pos="4819"/>
        <w:tab w:val="right" w:pos="9638"/>
      </w:tabs>
      <w:adjustRightInd w:val="0"/>
      <w:snapToGrid w:val="0"/>
      <w:contextualSpacing/>
      <w:jc w:val="center"/>
    </w:pPr>
    <w:rPr>
      <w:rFonts w:ascii="Open Sans Light" w:hAnsi="Open Sans Light" w:cs="Times New Roman (Brødtekst CS)"/>
      <w:color w:val="364350"/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E3592D"/>
    <w:rPr>
      <w:rFonts w:ascii="Open Sans Light" w:hAnsi="Open Sans Light" w:cs="Times New Roman (Brødtekst CS)"/>
      <w:color w:val="364350"/>
      <w:sz w:val="18"/>
    </w:rPr>
  </w:style>
  <w:style w:type="table" w:styleId="Tabel-Gitter">
    <w:name w:val="Table Grid"/>
    <w:basedOn w:val="Tabel-Normal"/>
    <w:uiPriority w:val="39"/>
    <w:rsid w:val="00E5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E562B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562B0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562B0"/>
    <w:rPr>
      <w:rFonts w:ascii="Open Sans" w:hAnsi="Open Sans" w:cs="Times New Roman (Brødtekst CS)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562B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562B0"/>
    <w:rPr>
      <w:rFonts w:ascii="Open Sans" w:hAnsi="Open Sans" w:cs="Times New Roman (Brødtekst CS)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62B0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62B0"/>
    <w:rPr>
      <w:rFonts w:ascii="Times New Roman" w:hAnsi="Times New Roman" w:cs="Times New Roman"/>
      <w:sz w:val="18"/>
      <w:szCs w:val="18"/>
    </w:rPr>
  </w:style>
  <w:style w:type="paragraph" w:customStyle="1" w:styleId="VDKIndrykoglister">
    <w:name w:val="VDK Indryk og lister"/>
    <w:qFormat/>
    <w:rsid w:val="00EC6ECA"/>
    <w:pPr>
      <w:numPr>
        <w:numId w:val="1"/>
      </w:numPr>
      <w:spacing w:before="120" w:after="120"/>
      <w:contextualSpacing/>
    </w:pPr>
    <w:rPr>
      <w:rFonts w:ascii="Open Sans Light" w:hAnsi="Open Sans Light" w:cs="Times New Roman (Brødtekst CS)"/>
      <w:sz w:val="20"/>
      <w:lang w:val="en-GB"/>
    </w:rPr>
  </w:style>
  <w:style w:type="character" w:styleId="Strk">
    <w:name w:val="Strong"/>
    <w:aliases w:val="VDK Stærk"/>
    <w:basedOn w:val="Standardskrifttypeiafsnit"/>
    <w:uiPriority w:val="22"/>
    <w:qFormat/>
    <w:rsid w:val="00EC6ECA"/>
    <w:rPr>
      <w:b/>
      <w:bCs/>
    </w:rPr>
  </w:style>
  <w:style w:type="paragraph" w:customStyle="1" w:styleId="VDKOverskrift1">
    <w:name w:val="VDK Overskrift 1"/>
    <w:basedOn w:val="Normal"/>
    <w:qFormat/>
    <w:rsid w:val="006C58A6"/>
    <w:pPr>
      <w:spacing w:after="120"/>
    </w:pPr>
    <w:rPr>
      <w:rFonts w:ascii="Open Sans Semibold" w:hAnsi="Open Sans Semibold" w:cs="Open Sans Semibold"/>
      <w:b/>
      <w:bCs/>
      <w:sz w:val="24"/>
      <w:lang w:val="en-GB"/>
    </w:rPr>
  </w:style>
  <w:style w:type="paragraph" w:customStyle="1" w:styleId="VDKOverskriftBOX">
    <w:name w:val="VDK Overskrift BOX"/>
    <w:next w:val="Normal"/>
    <w:qFormat/>
    <w:rsid w:val="000F3243"/>
    <w:pPr>
      <w:keepNext/>
      <w:keepLines/>
      <w:spacing w:before="120"/>
    </w:pPr>
    <w:rPr>
      <w:rFonts w:ascii="Open Sans" w:eastAsiaTheme="majorEastAsia" w:hAnsi="Open Sans" w:cs="Times New Roman (Overskrifter C"/>
      <w:b/>
      <w:caps/>
    </w:rPr>
  </w:style>
  <w:style w:type="character" w:styleId="Ulstomtale">
    <w:name w:val="Unresolved Mention"/>
    <w:basedOn w:val="Standardskrifttypeiafsnit"/>
    <w:uiPriority w:val="99"/>
    <w:semiHidden/>
    <w:unhideWhenUsed/>
    <w:rsid w:val="00BF54F3"/>
    <w:rPr>
      <w:color w:val="605E5C"/>
      <w:shd w:val="clear" w:color="auto" w:fill="E1DFDD"/>
    </w:rPr>
  </w:style>
  <w:style w:type="character" w:customStyle="1" w:styleId="VDKhvid">
    <w:name w:val="VDK hvid"/>
    <w:basedOn w:val="Standardskrifttypeiafsnit"/>
    <w:uiPriority w:val="1"/>
    <w:rsid w:val="006C58A6"/>
    <w:rPr>
      <w:color w:val="FFFFFF" w:themeColor="background1"/>
    </w:rPr>
  </w:style>
  <w:style w:type="table" w:styleId="Tabel-Tema">
    <w:name w:val="Table Theme"/>
    <w:basedOn w:val="Tabel-Normal"/>
    <w:uiPriority w:val="99"/>
    <w:rsid w:val="006C58A6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KOverskrift2">
    <w:name w:val="VDK Overskrift 2"/>
    <w:basedOn w:val="VDKOverskrift1"/>
    <w:qFormat/>
    <w:rsid w:val="006C58A6"/>
    <w:pPr>
      <w:spacing w:before="240"/>
    </w:pPr>
    <w:rPr>
      <w:sz w:val="20"/>
    </w:rPr>
  </w:style>
  <w:style w:type="paragraph" w:customStyle="1" w:styleId="VDKmanchet">
    <w:name w:val="VDK manchet"/>
    <w:basedOn w:val="Normal"/>
    <w:next w:val="Normal"/>
    <w:qFormat/>
    <w:rsid w:val="006C58A6"/>
    <w:pPr>
      <w:jc w:val="left"/>
    </w:pPr>
    <w:rPr>
      <w:sz w:val="22"/>
    </w:rPr>
  </w:style>
  <w:style w:type="character" w:styleId="BesgtLink">
    <w:name w:val="FollowedHyperlink"/>
    <w:basedOn w:val="Standardskrifttypeiafsnit"/>
    <w:uiPriority w:val="99"/>
    <w:semiHidden/>
    <w:unhideWhenUsed/>
    <w:rsid w:val="00BF54F3"/>
    <w:rPr>
      <w:color w:val="7D818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xw/cdhcvq7x7n9grm9mgqlm87800000gn/T/com.microsoft.Outlook/Outlook%20Temp/VDK_brev.dotx" TargetMode="External"/></Relationships>
</file>

<file path=word/theme/theme1.xml><?xml version="1.0" encoding="utf-8"?>
<a:theme xmlns:a="http://schemas.openxmlformats.org/drawingml/2006/main" name="VDK">
  <a:themeElements>
    <a:clrScheme name="VisionDenmark">
      <a:dk1>
        <a:srgbClr val="000000"/>
      </a:dk1>
      <a:lt1>
        <a:srgbClr val="FFFFFF"/>
      </a:lt1>
      <a:dk2>
        <a:srgbClr val="364350"/>
      </a:dk2>
      <a:lt2>
        <a:srgbClr val="D9D5C3"/>
      </a:lt2>
      <a:accent1>
        <a:srgbClr val="BDBFA0"/>
      </a:accent1>
      <a:accent2>
        <a:srgbClr val="A1A3AF"/>
      </a:accent2>
      <a:accent3>
        <a:srgbClr val="DADAD9"/>
      </a:accent3>
      <a:accent4>
        <a:srgbClr val="3F3A1A"/>
      </a:accent4>
      <a:accent5>
        <a:srgbClr val="1C1C1B"/>
      </a:accent5>
      <a:accent6>
        <a:srgbClr val="364350"/>
      </a:accent6>
      <a:hlink>
        <a:srgbClr val="73C9E5"/>
      </a:hlink>
      <a:folHlink>
        <a:srgbClr val="7D818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956226-D8DA-6841-A987-BE3D69A5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VDK_brev.dotx</Template>
  <TotalTime>10</TotalTime>
  <Pages>2</Pages>
  <Words>715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Gammeltoft</cp:lastModifiedBy>
  <cp:revision>10</cp:revision>
  <cp:lastPrinted>2019-10-24T14:44:00Z</cp:lastPrinted>
  <dcterms:created xsi:type="dcterms:W3CDTF">2019-11-03T20:40:00Z</dcterms:created>
  <dcterms:modified xsi:type="dcterms:W3CDTF">2019-11-04T17:04:00Z</dcterms:modified>
</cp:coreProperties>
</file>