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6BAABD84" w:rsidR="00A62EE2" w:rsidRPr="0069744E" w:rsidRDefault="00AD23F3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 wp14:anchorId="69FD3D44" wp14:editId="41F63F79">
            <wp:simplePos x="0" y="0"/>
            <wp:positionH relativeFrom="column">
              <wp:posOffset>-900430</wp:posOffset>
            </wp:positionH>
            <wp:positionV relativeFrom="paragraph">
              <wp:posOffset>-1155065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E5"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6B27DEF0" w14:textId="77777777" w:rsidR="00AD23F3" w:rsidRDefault="00AD23F3" w:rsidP="00AF0BC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</w:p>
    <w:p w14:paraId="0BF5FAB6" w14:textId="77777777" w:rsidR="00B41D87" w:rsidRDefault="00B41D87" w:rsidP="00B41D87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  <w:r w:rsidRPr="009F2892">
        <w:rPr>
          <w:rFonts w:ascii="Helvetica" w:hAnsi="Helvetica" w:cs="Helvetica"/>
          <w:b/>
          <w:sz w:val="22"/>
          <w:szCs w:val="22"/>
          <w:lang w:val="en-US"/>
        </w:rPr>
        <w:t>For smart time control applications</w:t>
      </w:r>
    </w:p>
    <w:p w14:paraId="769FC4B2" w14:textId="77777777" w:rsidR="00B41D87" w:rsidRPr="00036D14" w:rsidRDefault="00B41D87" w:rsidP="00B41D87">
      <w:pPr>
        <w:rPr>
          <w:lang w:val="en-US"/>
        </w:rPr>
      </w:pPr>
    </w:p>
    <w:p w14:paraId="6A49E3C9" w14:textId="77777777" w:rsidR="00B41D87" w:rsidRPr="00F26BB1" w:rsidRDefault="00B41D87" w:rsidP="00B41D87">
      <w:pPr>
        <w:pStyle w:val="Heading1"/>
        <w:ind w:right="2552"/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</w:pPr>
      <w:r w:rsidRPr="00F26BB1"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  <w:t>The new multifunctional MACX-TR timer relays from Phoenix Contact now make simple time control applications smart. The combination of pushbuttons and innovative OLED display allows easy operation directly at the device.</w:t>
      </w:r>
    </w:p>
    <w:p w14:paraId="2FB4916E" w14:textId="77777777" w:rsidR="00B41D87" w:rsidRPr="00F26BB1" w:rsidRDefault="00B41D87" w:rsidP="00B41D87">
      <w:pPr>
        <w:pStyle w:val="Heading1"/>
        <w:ind w:right="2552"/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</w:pPr>
    </w:p>
    <w:p w14:paraId="3D3BE2A8" w14:textId="77777777" w:rsidR="00B41D87" w:rsidRPr="00F26BB1" w:rsidRDefault="00B41D87" w:rsidP="00B41D87">
      <w:pPr>
        <w:pStyle w:val="Heading1"/>
        <w:ind w:right="2552"/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</w:pPr>
      <w:r w:rsidRPr="00F26BB1"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  <w:t>As an option, NFC communication and the smartphone app provide further setting options, such as the simultaneous configuration of several devices.</w:t>
      </w:r>
    </w:p>
    <w:p w14:paraId="3D731BA0" w14:textId="77777777" w:rsidR="00B41D87" w:rsidRPr="00F26BB1" w:rsidRDefault="00B41D87" w:rsidP="00B41D87">
      <w:pPr>
        <w:pStyle w:val="Heading1"/>
        <w:ind w:right="2552"/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</w:pPr>
    </w:p>
    <w:p w14:paraId="03F7A5BE" w14:textId="77777777" w:rsidR="00B41D87" w:rsidRPr="00F26BB1" w:rsidRDefault="00B41D87" w:rsidP="00B41D87">
      <w:pPr>
        <w:pStyle w:val="Heading1"/>
        <w:ind w:right="2552"/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</w:pPr>
      <w:r w:rsidRPr="00F26BB1"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  <w:t xml:space="preserve">Shutdown and switch-on times can be set precisely using the intuitive menu navigation system. You can select the necessary time functions and enter the precise time values at the touch of a button, negating the need for converting and checking the entries. Moreover, password protection prevents </w:t>
      </w:r>
      <w:proofErr w:type="spellStart"/>
      <w:r w:rsidRPr="00F26BB1"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  <w:t>unauthorised</w:t>
      </w:r>
      <w:proofErr w:type="spellEnd"/>
      <w:r w:rsidRPr="00F26BB1"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  <w:t xml:space="preserve"> access. </w:t>
      </w:r>
    </w:p>
    <w:p w14:paraId="4E9E0A9E" w14:textId="77777777" w:rsidR="00B41D87" w:rsidRPr="00F26BB1" w:rsidRDefault="00B41D87" w:rsidP="00B41D87">
      <w:pPr>
        <w:rPr>
          <w:color w:val="000000" w:themeColor="text1"/>
          <w:lang w:val="en-US"/>
        </w:rPr>
      </w:pPr>
    </w:p>
    <w:p w14:paraId="200A29C4" w14:textId="77777777" w:rsidR="00B41D87" w:rsidRPr="00F26BB1" w:rsidRDefault="00B41D87" w:rsidP="00B41D87">
      <w:pPr>
        <w:pStyle w:val="Heading1"/>
        <w:ind w:right="2552"/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</w:pPr>
      <w:r w:rsidRPr="00F26BB1">
        <w:rPr>
          <w:rFonts w:ascii="Helvetica" w:eastAsia="Times New Roman" w:hAnsi="Helvetica" w:cs="Helvetica"/>
          <w:b w:val="0"/>
          <w:color w:val="000000" w:themeColor="text1"/>
          <w:kern w:val="28"/>
          <w:lang w:val="en-US"/>
        </w:rPr>
        <w:t>The countdown timer and time diagrams can be easily read off from the high-contrast display. The OLED display is made of Organic Light Emitting Diodes. Just like LED, this is self-illuminating. This not only makes it easy to read, but the user benefits from high energy savings, a large viewing angle, and a low mounting depth, among other features. The devices, at just 22.5 mm, are available either with screw connection or Push-in connection technology.</w:t>
      </w:r>
    </w:p>
    <w:p w14:paraId="2BB7BD0B" w14:textId="77777777" w:rsidR="00C933A2" w:rsidRPr="00D52547" w:rsidRDefault="00C933A2" w:rsidP="00C933A2">
      <w:pPr>
        <w:rPr>
          <w:lang w:val="en-US"/>
        </w:rPr>
      </w:pPr>
      <w:bookmarkStart w:id="1" w:name="_GoBack"/>
      <w:bookmarkEnd w:id="1"/>
    </w:p>
    <w:p w14:paraId="42DC24DD" w14:textId="77777777" w:rsidR="00C933A2" w:rsidRDefault="00C933A2" w:rsidP="00C933A2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5228</w:t>
      </w:r>
    </w:p>
    <w:p w14:paraId="1CE3D86D" w14:textId="77777777" w:rsidR="00241035" w:rsidRPr="00241035" w:rsidRDefault="00241035" w:rsidP="00241035"/>
    <w:p w14:paraId="1ACF42D0" w14:textId="3A41A390" w:rsidR="00036D14" w:rsidRPr="00767FEC" w:rsidRDefault="005D442C" w:rsidP="00036D14">
      <w:pPr>
        <w:spacing w:line="360" w:lineRule="auto"/>
        <w:rPr>
          <w:rFonts w:ascii="Helvetica" w:hAnsi="Helvetica"/>
          <w:b/>
        </w:rPr>
      </w:pPr>
      <w:r w:rsidRPr="00767FEC">
        <w:rPr>
          <w:rFonts w:ascii="Helvetica" w:hAnsi="Helvetica"/>
          <w:b/>
        </w:rPr>
        <w:t>ENDS</w:t>
      </w:r>
    </w:p>
    <w:p w14:paraId="032CAFB8" w14:textId="77777777" w:rsidR="007A6893" w:rsidRPr="00767FEC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4FD8ABE9" w:rsidR="005D442C" w:rsidRPr="00767FEC" w:rsidRDefault="005D442C" w:rsidP="005D442C">
      <w:pPr>
        <w:pStyle w:val="Heading1"/>
        <w:ind w:right="2552"/>
        <w:rPr>
          <w:rFonts w:ascii="Helvetica" w:hAnsi="Helvetica" w:cs="Helvetica"/>
          <w:kern w:val="28"/>
        </w:rPr>
      </w:pPr>
      <w:r w:rsidRPr="00767FEC">
        <w:rPr>
          <w:rFonts w:ascii="Helvetica" w:hAnsi="Helvetica" w:cs="Helvetica"/>
          <w:kern w:val="28"/>
        </w:rPr>
        <w:t>PR52</w:t>
      </w:r>
      <w:r w:rsidR="00C933A2">
        <w:rPr>
          <w:rFonts w:ascii="Helvetica" w:hAnsi="Helvetica" w:cs="Helvetica"/>
          <w:kern w:val="28"/>
        </w:rPr>
        <w:t>28</w:t>
      </w:r>
      <w:r w:rsidRPr="00767FEC">
        <w:rPr>
          <w:rFonts w:ascii="Helvetica" w:hAnsi="Helvetica" w:cs="Helvetica"/>
          <w:kern w:val="28"/>
        </w:rPr>
        <w:t>GB</w:t>
      </w:r>
    </w:p>
    <w:p w14:paraId="4F24FCEB" w14:textId="77777777" w:rsidR="005D442C" w:rsidRPr="00767FEC" w:rsidRDefault="005D442C" w:rsidP="005D442C">
      <w:pPr>
        <w:ind w:right="924"/>
        <w:rPr>
          <w:rFonts w:ascii="Arial" w:hAnsi="Arial" w:cs="Arial"/>
        </w:rPr>
      </w:pPr>
    </w:p>
    <w:p w14:paraId="5907B4BD" w14:textId="72EB742D" w:rsidR="005D442C" w:rsidRPr="00767FEC" w:rsidRDefault="00AF0BC0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5D442C" w:rsidRPr="00767FE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B41D87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B41D87" w:rsidP="005D442C">
      <w:pPr>
        <w:rPr>
          <w:rFonts w:ascii="Arial" w:hAnsi="Arial" w:cs="Arial"/>
        </w:rPr>
      </w:pPr>
      <w:hyperlink r:id="rId10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8F" w14:textId="77777777" w:rsidR="001778E4" w:rsidRDefault="001778E4">
      <w:r>
        <w:separator/>
      </w:r>
    </w:p>
  </w:endnote>
  <w:endnote w:type="continuationSeparator" w:id="0">
    <w:p w14:paraId="48123082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C7AB" w14:textId="77777777" w:rsidR="001778E4" w:rsidRDefault="001778E4">
      <w:r>
        <w:separator/>
      </w:r>
    </w:p>
  </w:footnote>
  <w:footnote w:type="continuationSeparator" w:id="0">
    <w:p w14:paraId="5A2AB01E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77777777"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7A1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243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1035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680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2164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5CD9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17DD1"/>
    <w:rsid w:val="007204D5"/>
    <w:rsid w:val="00720769"/>
    <w:rsid w:val="00720A33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67FEC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18B6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2C54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23F3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0BC0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1D87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37B8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33A2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7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ED7E-4001-4116-90D7-F2912BA3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4</cp:revision>
  <cp:lastPrinted>2017-11-29T12:26:00Z</cp:lastPrinted>
  <dcterms:created xsi:type="dcterms:W3CDTF">2020-06-03T12:43:00Z</dcterms:created>
  <dcterms:modified xsi:type="dcterms:W3CDTF">2020-06-08T09:50:00Z</dcterms:modified>
</cp:coreProperties>
</file>