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72" w:rsidRDefault="000F1272" w:rsidP="004C1E8D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  <w:lang w:eastAsia="fi-FI"/>
        </w:rPr>
      </w:pPr>
      <w:bookmarkStart w:id="0" w:name="_GoBack"/>
      <w:bookmarkEnd w:id="0"/>
    </w:p>
    <w:p w:rsidR="000F1272" w:rsidRDefault="000F1272" w:rsidP="004C1E8D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  <w:lang w:eastAsia="fi-FI"/>
        </w:rPr>
      </w:pPr>
    </w:p>
    <w:p w:rsidR="00550263" w:rsidRDefault="00550263" w:rsidP="00550263">
      <w:pPr>
        <w:pStyle w:val="Eivli"/>
        <w:rPr>
          <w:lang w:eastAsia="fi-FI"/>
        </w:rPr>
      </w:pPr>
    </w:p>
    <w:p w:rsidR="00550263" w:rsidRPr="00550263" w:rsidRDefault="00550263" w:rsidP="00550263">
      <w:pPr>
        <w:pStyle w:val="Eivli"/>
        <w:rPr>
          <w:lang w:eastAsia="fi-FI"/>
        </w:rPr>
      </w:pPr>
    </w:p>
    <w:p w:rsidR="000C6B0C" w:rsidRPr="000C6B0C" w:rsidRDefault="00F538E3" w:rsidP="004C1E8D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  <w:lang w:eastAsia="fi-FI"/>
        </w:rPr>
      </w:pPr>
      <w:r>
        <w:rPr>
          <w:b/>
          <w:sz w:val="24"/>
          <w:szCs w:val="24"/>
        </w:rPr>
        <w:t xml:space="preserve">TIKKURILAN </w:t>
      </w:r>
      <w:r w:rsidR="000C6B0C" w:rsidRPr="000C6B0C">
        <w:rPr>
          <w:b/>
          <w:sz w:val="24"/>
          <w:szCs w:val="24"/>
        </w:rPr>
        <w:t>UUSI DECO GREY -VÄRIKARTTA HURMAA HARMAUDELLAAN</w:t>
      </w:r>
      <w:r w:rsidR="000C6B0C" w:rsidRPr="000C6B0C">
        <w:rPr>
          <w:rFonts w:ascii="Arial" w:hAnsi="Arial" w:cs="Arial"/>
          <w:b/>
          <w:sz w:val="24"/>
          <w:szCs w:val="24"/>
          <w:lang w:eastAsia="fi-FI"/>
        </w:rPr>
        <w:t xml:space="preserve"> </w:t>
      </w:r>
    </w:p>
    <w:p w:rsidR="004C1E8D" w:rsidRPr="000C6B0C" w:rsidRDefault="004C1E8D" w:rsidP="00320302">
      <w:pPr>
        <w:rPr>
          <w:rFonts w:ascii="Arial" w:hAnsi="Arial" w:cs="Arial"/>
          <w:sz w:val="20"/>
          <w:szCs w:val="20"/>
        </w:rPr>
      </w:pPr>
    </w:p>
    <w:p w:rsidR="000C6B0C" w:rsidRPr="00215751" w:rsidRDefault="001832FE" w:rsidP="00320302">
      <w:pPr>
        <w:rPr>
          <w:sz w:val="20"/>
          <w:szCs w:val="20"/>
        </w:rPr>
      </w:pPr>
      <w:r w:rsidRPr="00320302">
        <w:rPr>
          <w:sz w:val="20"/>
          <w:szCs w:val="20"/>
        </w:rPr>
        <w:t xml:space="preserve">Kuluttajien toivomuksesta </w:t>
      </w:r>
      <w:r w:rsidR="000C6B0C" w:rsidRPr="00320302">
        <w:rPr>
          <w:sz w:val="20"/>
          <w:szCs w:val="20"/>
        </w:rPr>
        <w:t xml:space="preserve">Tikkurila Oyj julkaisee Deco </w:t>
      </w:r>
      <w:proofErr w:type="spellStart"/>
      <w:r w:rsidR="000C6B0C" w:rsidRPr="00320302">
        <w:rPr>
          <w:sz w:val="20"/>
          <w:szCs w:val="20"/>
        </w:rPr>
        <w:t>Grey</w:t>
      </w:r>
      <w:proofErr w:type="spellEnd"/>
      <w:r w:rsidR="000C6B0C" w:rsidRPr="00320302">
        <w:rPr>
          <w:sz w:val="20"/>
          <w:szCs w:val="20"/>
        </w:rPr>
        <w:t xml:space="preserve"> -värikartan, jossa on 94 erilaista harmaata. Sävyistä 72 on peittävää, 15 kuultavaa ja 7 Taika Helmiäismaaliin sopivaa harmaata.</w:t>
      </w:r>
      <w:r w:rsidR="00F50D8A" w:rsidRPr="00320302">
        <w:rPr>
          <w:sz w:val="20"/>
          <w:szCs w:val="20"/>
        </w:rPr>
        <w:t xml:space="preserve"> </w:t>
      </w:r>
      <w:r w:rsidR="000C6B0C" w:rsidRPr="00320302">
        <w:rPr>
          <w:sz w:val="20"/>
          <w:szCs w:val="20"/>
        </w:rPr>
        <w:t xml:space="preserve">Värikartan vivahteikkaat harmaat voidaan sävyttää kaikkiin Tikkurilan sisä- ja ulkomaaleihin sekä </w:t>
      </w:r>
      <w:proofErr w:type="spellStart"/>
      <w:r w:rsidR="000C6B0C" w:rsidRPr="00320302">
        <w:rPr>
          <w:sz w:val="20"/>
          <w:szCs w:val="20"/>
        </w:rPr>
        <w:t>kuullotteisiin</w:t>
      </w:r>
      <w:proofErr w:type="spellEnd"/>
      <w:r w:rsidR="00F50D8A" w:rsidRPr="00320302">
        <w:rPr>
          <w:sz w:val="20"/>
          <w:szCs w:val="20"/>
        </w:rPr>
        <w:t xml:space="preserve">. </w:t>
      </w:r>
      <w:r w:rsidR="000C6B0C" w:rsidRPr="00215751">
        <w:rPr>
          <w:sz w:val="20"/>
          <w:szCs w:val="20"/>
        </w:rPr>
        <w:t xml:space="preserve">Metallinhohtoharmailla voi maalata vain sisällä. </w:t>
      </w:r>
    </w:p>
    <w:p w:rsidR="00F50D8A" w:rsidRPr="00215751" w:rsidRDefault="00F50D8A" w:rsidP="00320302">
      <w:pPr>
        <w:pStyle w:val="Eivli"/>
        <w:spacing w:line="360" w:lineRule="auto"/>
        <w:rPr>
          <w:sz w:val="20"/>
          <w:szCs w:val="20"/>
        </w:rPr>
      </w:pPr>
    </w:p>
    <w:p w:rsidR="00320302" w:rsidRPr="00215751" w:rsidRDefault="00F50D8A" w:rsidP="00320302">
      <w:pPr>
        <w:rPr>
          <w:sz w:val="20"/>
          <w:szCs w:val="20"/>
        </w:rPr>
      </w:pPr>
      <w:r w:rsidRPr="00215751">
        <w:rPr>
          <w:sz w:val="20"/>
          <w:szCs w:val="20"/>
        </w:rPr>
        <w:t>Lisäksi julkais</w:t>
      </w:r>
      <w:r w:rsidR="00D804A8" w:rsidRPr="00215751">
        <w:rPr>
          <w:sz w:val="20"/>
          <w:szCs w:val="20"/>
        </w:rPr>
        <w:t xml:space="preserve">taan uusi painos </w:t>
      </w:r>
      <w:r w:rsidRPr="00215751">
        <w:rPr>
          <w:sz w:val="20"/>
          <w:szCs w:val="20"/>
        </w:rPr>
        <w:t>vuonna 201</w:t>
      </w:r>
      <w:r w:rsidR="00E4780B" w:rsidRPr="00215751">
        <w:rPr>
          <w:sz w:val="20"/>
          <w:szCs w:val="20"/>
        </w:rPr>
        <w:t>0</w:t>
      </w:r>
      <w:r w:rsidRPr="00215751">
        <w:rPr>
          <w:sz w:val="20"/>
          <w:szCs w:val="20"/>
        </w:rPr>
        <w:t xml:space="preserve"> ammattilaisille lanseeratusta </w:t>
      </w:r>
      <w:r w:rsidR="001832FE" w:rsidRPr="00215751">
        <w:rPr>
          <w:sz w:val="20"/>
          <w:szCs w:val="20"/>
        </w:rPr>
        <w:t xml:space="preserve">Pro </w:t>
      </w:r>
      <w:proofErr w:type="spellStart"/>
      <w:r w:rsidRPr="00215751">
        <w:rPr>
          <w:sz w:val="20"/>
          <w:szCs w:val="20"/>
        </w:rPr>
        <w:t>Grey</w:t>
      </w:r>
      <w:proofErr w:type="spellEnd"/>
      <w:r w:rsidRPr="00215751">
        <w:rPr>
          <w:sz w:val="20"/>
          <w:szCs w:val="20"/>
        </w:rPr>
        <w:t xml:space="preserve"> -väriviuhkasta, jossa on </w:t>
      </w:r>
      <w:r w:rsidR="00320302" w:rsidRPr="00215751">
        <w:rPr>
          <w:sz w:val="20"/>
          <w:szCs w:val="20"/>
        </w:rPr>
        <w:t>nyt samat</w:t>
      </w:r>
      <w:r w:rsidR="008946C4" w:rsidRPr="00215751">
        <w:rPr>
          <w:sz w:val="20"/>
          <w:szCs w:val="20"/>
        </w:rPr>
        <w:t xml:space="preserve"> </w:t>
      </w:r>
      <w:r w:rsidR="00320302" w:rsidRPr="00215751">
        <w:rPr>
          <w:sz w:val="20"/>
          <w:szCs w:val="20"/>
        </w:rPr>
        <w:t xml:space="preserve">94 sävyä kuin kuluttajien Deco </w:t>
      </w:r>
      <w:proofErr w:type="spellStart"/>
      <w:r w:rsidR="00320302" w:rsidRPr="00215751">
        <w:rPr>
          <w:sz w:val="20"/>
          <w:szCs w:val="20"/>
        </w:rPr>
        <w:t>Grey</w:t>
      </w:r>
      <w:proofErr w:type="spellEnd"/>
      <w:r w:rsidR="00320302" w:rsidRPr="00215751">
        <w:rPr>
          <w:sz w:val="20"/>
          <w:szCs w:val="20"/>
        </w:rPr>
        <w:t xml:space="preserve"> -värikartassa. </w:t>
      </w:r>
      <w:r w:rsidR="00320302" w:rsidRPr="00EE60C6">
        <w:rPr>
          <w:sz w:val="20"/>
          <w:szCs w:val="20"/>
        </w:rPr>
        <w:t xml:space="preserve">Deco </w:t>
      </w:r>
      <w:proofErr w:type="spellStart"/>
      <w:r w:rsidR="00320302" w:rsidRPr="00EE60C6">
        <w:rPr>
          <w:sz w:val="20"/>
          <w:szCs w:val="20"/>
        </w:rPr>
        <w:t>Grey</w:t>
      </w:r>
      <w:proofErr w:type="spellEnd"/>
      <w:r w:rsidR="00320302" w:rsidRPr="00EE60C6">
        <w:rPr>
          <w:sz w:val="20"/>
          <w:szCs w:val="20"/>
        </w:rPr>
        <w:t xml:space="preserve"> -karttoja saa Tikkurilan maaleja myyvistä liikkeistä tai tilaamalla osoitteesta </w:t>
      </w:r>
      <w:hyperlink r:id="rId9" w:history="1">
        <w:r w:rsidR="00320302" w:rsidRPr="00EE60C6">
          <w:rPr>
            <w:rStyle w:val="Hyperlinkki"/>
            <w:color w:val="auto"/>
            <w:sz w:val="20"/>
            <w:szCs w:val="20"/>
            <w:u w:val="none"/>
          </w:rPr>
          <w:t>postitus@tikkurila.com</w:t>
        </w:r>
      </w:hyperlink>
      <w:r w:rsidR="00320302" w:rsidRPr="00EE60C6">
        <w:rPr>
          <w:sz w:val="20"/>
          <w:szCs w:val="20"/>
        </w:rPr>
        <w:t>.</w:t>
      </w:r>
      <w:r w:rsidR="00EE60C6">
        <w:rPr>
          <w:sz w:val="20"/>
          <w:szCs w:val="20"/>
        </w:rPr>
        <w:t xml:space="preserve"> Uusia</w:t>
      </w:r>
      <w:r w:rsidR="00EE60C6" w:rsidRPr="00EE60C6">
        <w:rPr>
          <w:sz w:val="20"/>
          <w:szCs w:val="20"/>
        </w:rPr>
        <w:t xml:space="preserve"> Pro </w:t>
      </w:r>
      <w:proofErr w:type="spellStart"/>
      <w:r w:rsidR="00EE60C6" w:rsidRPr="00EE60C6">
        <w:rPr>
          <w:sz w:val="20"/>
          <w:szCs w:val="20"/>
        </w:rPr>
        <w:t>Grey</w:t>
      </w:r>
      <w:proofErr w:type="spellEnd"/>
      <w:r w:rsidR="00EE60C6" w:rsidRPr="00EE60C6">
        <w:rPr>
          <w:sz w:val="20"/>
          <w:szCs w:val="20"/>
        </w:rPr>
        <w:t xml:space="preserve"> </w:t>
      </w:r>
      <w:r w:rsidR="00EE60C6">
        <w:rPr>
          <w:sz w:val="20"/>
          <w:szCs w:val="20"/>
        </w:rPr>
        <w:t>-</w:t>
      </w:r>
      <w:r w:rsidR="00EE60C6" w:rsidRPr="00EE60C6">
        <w:rPr>
          <w:sz w:val="20"/>
          <w:szCs w:val="20"/>
        </w:rPr>
        <w:t>viuhkoja</w:t>
      </w:r>
      <w:r w:rsidR="00EE60C6">
        <w:rPr>
          <w:sz w:val="20"/>
          <w:szCs w:val="20"/>
        </w:rPr>
        <w:t xml:space="preserve"> </w:t>
      </w:r>
      <w:r w:rsidR="00566A79">
        <w:rPr>
          <w:sz w:val="20"/>
          <w:szCs w:val="20"/>
        </w:rPr>
        <w:t xml:space="preserve">on </w:t>
      </w:r>
      <w:r w:rsidR="00EE60C6">
        <w:rPr>
          <w:sz w:val="20"/>
          <w:szCs w:val="20"/>
        </w:rPr>
        <w:t>saa</w:t>
      </w:r>
      <w:r w:rsidR="00566A79">
        <w:rPr>
          <w:sz w:val="20"/>
          <w:szCs w:val="20"/>
        </w:rPr>
        <w:t>tavilla</w:t>
      </w:r>
      <w:r w:rsidR="00EE60C6">
        <w:rPr>
          <w:sz w:val="20"/>
          <w:szCs w:val="20"/>
        </w:rPr>
        <w:t xml:space="preserve"> ainoastaan Tikkurilan postituksesta. </w:t>
      </w:r>
    </w:p>
    <w:p w:rsidR="00E14382" w:rsidRPr="00215751" w:rsidRDefault="00E14382" w:rsidP="00320302">
      <w:pPr>
        <w:pStyle w:val="HTML-esimuotoiltu"/>
        <w:spacing w:line="360" w:lineRule="auto"/>
        <w:rPr>
          <w:rFonts w:asciiTheme="minorHAnsi" w:hAnsiTheme="minorHAnsi" w:cstheme="minorHAnsi"/>
        </w:rPr>
      </w:pPr>
    </w:p>
    <w:p w:rsidR="000C6B0C" w:rsidRPr="00E14382" w:rsidRDefault="00F50D8A" w:rsidP="00320302">
      <w:pPr>
        <w:rPr>
          <w:sz w:val="20"/>
          <w:szCs w:val="20"/>
        </w:rPr>
      </w:pPr>
      <w:r w:rsidRPr="00215751">
        <w:rPr>
          <w:sz w:val="20"/>
          <w:szCs w:val="20"/>
        </w:rPr>
        <w:t xml:space="preserve">– </w:t>
      </w:r>
      <w:r w:rsidR="007C2A63" w:rsidRPr="00215751">
        <w:rPr>
          <w:sz w:val="20"/>
          <w:szCs w:val="20"/>
        </w:rPr>
        <w:t>Tikkurilan s</w:t>
      </w:r>
      <w:r w:rsidR="000C6B0C" w:rsidRPr="00215751">
        <w:rPr>
          <w:sz w:val="20"/>
          <w:szCs w:val="20"/>
        </w:rPr>
        <w:t>ävytystilasto</w:t>
      </w:r>
      <w:r w:rsidR="007C2A63" w:rsidRPr="00215751">
        <w:rPr>
          <w:sz w:val="20"/>
          <w:szCs w:val="20"/>
        </w:rPr>
        <w:t>n</w:t>
      </w:r>
      <w:r w:rsidR="000C6B0C" w:rsidRPr="00215751">
        <w:rPr>
          <w:sz w:val="20"/>
          <w:szCs w:val="20"/>
        </w:rPr>
        <w:t xml:space="preserve"> 50 ensimmäistä väriä ovat erisävyisiä harmaita</w:t>
      </w:r>
      <w:r w:rsidRPr="00215751">
        <w:rPr>
          <w:sz w:val="20"/>
          <w:szCs w:val="20"/>
        </w:rPr>
        <w:t xml:space="preserve">, kertoo designpäällikkö </w:t>
      </w:r>
      <w:r w:rsidRPr="00215751">
        <w:rPr>
          <w:b/>
          <w:sz w:val="20"/>
          <w:szCs w:val="20"/>
        </w:rPr>
        <w:t>Marika</w:t>
      </w:r>
      <w:r w:rsidRPr="00E14382">
        <w:rPr>
          <w:b/>
          <w:sz w:val="20"/>
          <w:szCs w:val="20"/>
        </w:rPr>
        <w:t xml:space="preserve"> Raike</w:t>
      </w:r>
      <w:r w:rsidR="000C6B0C" w:rsidRPr="00E14382">
        <w:rPr>
          <w:sz w:val="20"/>
          <w:szCs w:val="20"/>
        </w:rPr>
        <w:t xml:space="preserve">. </w:t>
      </w:r>
      <w:r w:rsidRPr="00E14382">
        <w:rPr>
          <w:sz w:val="20"/>
          <w:szCs w:val="20"/>
        </w:rPr>
        <w:t xml:space="preserve">– </w:t>
      </w:r>
      <w:r w:rsidR="000C6B0C" w:rsidRPr="00E14382">
        <w:rPr>
          <w:sz w:val="20"/>
          <w:szCs w:val="20"/>
        </w:rPr>
        <w:t xml:space="preserve">Harmaa on väri siinä kuin mikä tahansa muukin, ja siihen pätee sama vaihtelunhalu. Parempi tarkkaan harkittu harmaan sävy kuin ainainen maalarinvalkoinen. </w:t>
      </w:r>
    </w:p>
    <w:p w:rsidR="00D85BD1" w:rsidRPr="00E14382" w:rsidRDefault="00D85BD1" w:rsidP="00320302">
      <w:pPr>
        <w:rPr>
          <w:b/>
          <w:sz w:val="20"/>
          <w:szCs w:val="20"/>
        </w:rPr>
      </w:pPr>
    </w:p>
    <w:p w:rsidR="00792FFE" w:rsidRPr="000C6B0C" w:rsidRDefault="00792FFE" w:rsidP="004C1E8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C6B0C">
        <w:rPr>
          <w:rFonts w:ascii="Arial" w:hAnsi="Arial" w:cs="Arial"/>
          <w:b/>
          <w:sz w:val="20"/>
          <w:szCs w:val="20"/>
        </w:rPr>
        <w:t xml:space="preserve">Lisätietoja: </w:t>
      </w:r>
    </w:p>
    <w:p w:rsidR="00792FFE" w:rsidRPr="00FC54B0" w:rsidRDefault="00792FFE" w:rsidP="004C1E8D">
      <w:pPr>
        <w:spacing w:line="240" w:lineRule="auto"/>
        <w:ind w:hanging="1276"/>
        <w:rPr>
          <w:sz w:val="20"/>
          <w:szCs w:val="20"/>
        </w:rPr>
      </w:pPr>
    </w:p>
    <w:p w:rsidR="00DA7A0A" w:rsidRPr="00FC54B0" w:rsidRDefault="00DA7A0A" w:rsidP="002530AA">
      <w:pPr>
        <w:spacing w:line="240" w:lineRule="auto"/>
        <w:rPr>
          <w:sz w:val="20"/>
          <w:szCs w:val="20"/>
        </w:rPr>
      </w:pPr>
    </w:p>
    <w:p w:rsidR="00792FFE" w:rsidRPr="00FC54B0" w:rsidRDefault="00792FFE" w:rsidP="002530AA">
      <w:pPr>
        <w:spacing w:line="240" w:lineRule="auto"/>
        <w:rPr>
          <w:sz w:val="20"/>
          <w:szCs w:val="20"/>
        </w:rPr>
      </w:pPr>
      <w:r w:rsidRPr="00FC54B0">
        <w:rPr>
          <w:sz w:val="20"/>
          <w:szCs w:val="20"/>
        </w:rPr>
        <w:t xml:space="preserve">Tikkurila </w:t>
      </w:r>
      <w:r w:rsidR="00A56C2A">
        <w:rPr>
          <w:sz w:val="20"/>
          <w:szCs w:val="20"/>
        </w:rPr>
        <w:t>Oyj</w:t>
      </w:r>
    </w:p>
    <w:p w:rsidR="004B2739" w:rsidRPr="00FC54B0" w:rsidRDefault="00DA7A0A" w:rsidP="004B2739">
      <w:pPr>
        <w:spacing w:line="240" w:lineRule="auto"/>
        <w:rPr>
          <w:sz w:val="20"/>
          <w:szCs w:val="20"/>
        </w:rPr>
      </w:pPr>
      <w:r w:rsidRPr="00FC54B0">
        <w:rPr>
          <w:sz w:val="20"/>
          <w:szCs w:val="20"/>
        </w:rPr>
        <w:t xml:space="preserve">Marika Raike designpäällikkö, </w:t>
      </w:r>
      <w:proofErr w:type="spellStart"/>
      <w:r w:rsidRPr="00FC54B0">
        <w:rPr>
          <w:sz w:val="20"/>
          <w:szCs w:val="20"/>
        </w:rPr>
        <w:t>brändinhallinta</w:t>
      </w:r>
      <w:proofErr w:type="spellEnd"/>
      <w:r w:rsidRPr="00FC54B0">
        <w:rPr>
          <w:sz w:val="20"/>
          <w:szCs w:val="20"/>
        </w:rPr>
        <w:t>,</w:t>
      </w:r>
      <w:r w:rsidR="004B2739" w:rsidRPr="00FC54B0">
        <w:rPr>
          <w:sz w:val="20"/>
          <w:szCs w:val="20"/>
        </w:rPr>
        <w:t xml:space="preserve"> </w:t>
      </w:r>
      <w:proofErr w:type="spellStart"/>
      <w:r w:rsidR="004B2739" w:rsidRPr="00FC54B0">
        <w:rPr>
          <w:sz w:val="20"/>
          <w:szCs w:val="20"/>
        </w:rPr>
        <w:t>Tikkurila</w:t>
      </w:r>
      <w:r w:rsidR="00FC54B0">
        <w:rPr>
          <w:sz w:val="20"/>
          <w:szCs w:val="20"/>
        </w:rPr>
        <w:t>-</w:t>
      </w:r>
      <w:r w:rsidR="004B2739" w:rsidRPr="00FC54B0">
        <w:rPr>
          <w:sz w:val="20"/>
          <w:szCs w:val="20"/>
        </w:rPr>
        <w:t>br</w:t>
      </w:r>
      <w:r w:rsidR="00FC54B0">
        <w:rPr>
          <w:sz w:val="20"/>
          <w:szCs w:val="20"/>
        </w:rPr>
        <w:t>ä</w:t>
      </w:r>
      <w:r w:rsidR="004B2739" w:rsidRPr="00FC54B0">
        <w:rPr>
          <w:sz w:val="20"/>
          <w:szCs w:val="20"/>
        </w:rPr>
        <w:t>nd</w:t>
      </w:r>
      <w:r w:rsidR="00FC54B0">
        <w:rPr>
          <w:sz w:val="20"/>
          <w:szCs w:val="20"/>
        </w:rPr>
        <w:t>i</w:t>
      </w:r>
      <w:proofErr w:type="spellEnd"/>
    </w:p>
    <w:p w:rsidR="00DA7A0A" w:rsidRPr="00FC54B0" w:rsidRDefault="00DA7A0A" w:rsidP="000C6B0C">
      <w:pPr>
        <w:spacing w:line="240" w:lineRule="auto"/>
        <w:rPr>
          <w:rFonts w:eastAsia="Times New Roman"/>
          <w:sz w:val="20"/>
          <w:szCs w:val="20"/>
        </w:rPr>
      </w:pPr>
      <w:r w:rsidRPr="00FC54B0">
        <w:rPr>
          <w:sz w:val="20"/>
          <w:szCs w:val="20"/>
        </w:rPr>
        <w:t>Puh. 020</w:t>
      </w:r>
      <w:r w:rsidR="00FC54B0">
        <w:rPr>
          <w:sz w:val="20"/>
          <w:szCs w:val="20"/>
        </w:rPr>
        <w:t xml:space="preserve"> </w:t>
      </w:r>
      <w:r w:rsidRPr="00FC54B0">
        <w:rPr>
          <w:sz w:val="20"/>
          <w:szCs w:val="20"/>
        </w:rPr>
        <w:t>191</w:t>
      </w:r>
      <w:r w:rsidR="00FC54B0">
        <w:rPr>
          <w:sz w:val="20"/>
          <w:szCs w:val="20"/>
        </w:rPr>
        <w:t xml:space="preserve"> </w:t>
      </w:r>
      <w:r w:rsidRPr="00FC54B0">
        <w:rPr>
          <w:sz w:val="20"/>
          <w:szCs w:val="20"/>
        </w:rPr>
        <w:t xml:space="preserve">2149, </w:t>
      </w:r>
      <w:proofErr w:type="spellStart"/>
      <w:r w:rsidRPr="00FC54B0">
        <w:rPr>
          <w:sz w:val="20"/>
          <w:szCs w:val="20"/>
        </w:rPr>
        <w:t>matkapuh</w:t>
      </w:r>
      <w:proofErr w:type="spellEnd"/>
      <w:r w:rsidRPr="00FC54B0">
        <w:rPr>
          <w:sz w:val="20"/>
          <w:szCs w:val="20"/>
        </w:rPr>
        <w:t xml:space="preserve">. </w:t>
      </w:r>
      <w:r w:rsidR="00D77C6D">
        <w:rPr>
          <w:sz w:val="20"/>
          <w:szCs w:val="20"/>
        </w:rPr>
        <w:t>040 584 3353</w:t>
      </w:r>
    </w:p>
    <w:p w:rsidR="00DA7A0A" w:rsidRPr="00FC54B0" w:rsidRDefault="00DA7A0A" w:rsidP="000C6B0C">
      <w:pPr>
        <w:spacing w:line="240" w:lineRule="auto"/>
        <w:rPr>
          <w:rFonts w:eastAsia="Times New Roman"/>
          <w:sz w:val="20"/>
          <w:szCs w:val="20"/>
        </w:rPr>
      </w:pPr>
      <w:r w:rsidRPr="00FC54B0">
        <w:rPr>
          <w:rFonts w:eastAsia="Times New Roman"/>
          <w:sz w:val="20"/>
          <w:szCs w:val="20"/>
        </w:rPr>
        <w:t>S-posti marika.raike(at)tikkurila.com</w:t>
      </w:r>
    </w:p>
    <w:p w:rsidR="00DA7A0A" w:rsidRPr="00FC54B0" w:rsidRDefault="00DA7A0A" w:rsidP="00DA7A0A">
      <w:pPr>
        <w:pStyle w:val="Eivli"/>
        <w:rPr>
          <w:sz w:val="20"/>
          <w:szCs w:val="20"/>
        </w:rPr>
      </w:pPr>
    </w:p>
    <w:p w:rsidR="004B2739" w:rsidRPr="00FC54B0" w:rsidRDefault="000C6B0C" w:rsidP="004B2739">
      <w:pPr>
        <w:spacing w:line="240" w:lineRule="auto"/>
        <w:rPr>
          <w:sz w:val="20"/>
          <w:szCs w:val="20"/>
        </w:rPr>
      </w:pPr>
      <w:r w:rsidRPr="00FC54B0">
        <w:rPr>
          <w:rFonts w:eastAsia="Times New Roman"/>
          <w:sz w:val="20"/>
          <w:szCs w:val="20"/>
        </w:rPr>
        <w:t>Rya Rosenlund-Tiainen</w:t>
      </w:r>
      <w:r w:rsidR="00D85BD1" w:rsidRPr="00FC54B0">
        <w:rPr>
          <w:rFonts w:eastAsia="Times New Roman"/>
          <w:sz w:val="20"/>
          <w:szCs w:val="20"/>
        </w:rPr>
        <w:t>,</w:t>
      </w:r>
      <w:r w:rsidR="00887431">
        <w:rPr>
          <w:rFonts w:eastAsia="Times New Roman"/>
          <w:sz w:val="20"/>
          <w:szCs w:val="20"/>
        </w:rPr>
        <w:t xml:space="preserve"> </w:t>
      </w:r>
      <w:r w:rsidR="00FC54B0" w:rsidRPr="00FC54B0">
        <w:rPr>
          <w:rFonts w:eastAsia="Times New Roman"/>
          <w:sz w:val="20"/>
          <w:szCs w:val="20"/>
        </w:rPr>
        <w:t xml:space="preserve">koordinaattori, värikokoelmat, </w:t>
      </w:r>
      <w:proofErr w:type="spellStart"/>
      <w:r w:rsidR="004B2739" w:rsidRPr="00FC54B0">
        <w:rPr>
          <w:sz w:val="20"/>
          <w:szCs w:val="20"/>
        </w:rPr>
        <w:t>Tikkurila</w:t>
      </w:r>
      <w:r w:rsidR="00FC54B0" w:rsidRPr="00FC54B0">
        <w:rPr>
          <w:sz w:val="20"/>
          <w:szCs w:val="20"/>
        </w:rPr>
        <w:t>-</w:t>
      </w:r>
      <w:r w:rsidR="004B2739" w:rsidRPr="00FC54B0">
        <w:rPr>
          <w:sz w:val="20"/>
          <w:szCs w:val="20"/>
        </w:rPr>
        <w:t>br</w:t>
      </w:r>
      <w:r w:rsidR="00FC54B0">
        <w:rPr>
          <w:sz w:val="20"/>
          <w:szCs w:val="20"/>
        </w:rPr>
        <w:t>ä</w:t>
      </w:r>
      <w:r w:rsidR="004B2739" w:rsidRPr="00FC54B0">
        <w:rPr>
          <w:sz w:val="20"/>
          <w:szCs w:val="20"/>
        </w:rPr>
        <w:t>nd</w:t>
      </w:r>
      <w:r w:rsidR="00FC54B0">
        <w:rPr>
          <w:sz w:val="20"/>
          <w:szCs w:val="20"/>
        </w:rPr>
        <w:t>i</w:t>
      </w:r>
      <w:proofErr w:type="spellEnd"/>
    </w:p>
    <w:p w:rsidR="004B2739" w:rsidRPr="00FC54B0" w:rsidRDefault="00792FFE" w:rsidP="004B2739">
      <w:pPr>
        <w:spacing w:line="240" w:lineRule="auto"/>
        <w:rPr>
          <w:sz w:val="20"/>
          <w:szCs w:val="20"/>
        </w:rPr>
      </w:pPr>
      <w:r w:rsidRPr="00FC54B0">
        <w:rPr>
          <w:sz w:val="20"/>
          <w:szCs w:val="20"/>
        </w:rPr>
        <w:t xml:space="preserve">Puh. 020 191 </w:t>
      </w:r>
      <w:r w:rsidR="004B2739" w:rsidRPr="00FC54B0">
        <w:rPr>
          <w:sz w:val="20"/>
          <w:szCs w:val="20"/>
        </w:rPr>
        <w:t>2151</w:t>
      </w:r>
      <w:r w:rsidRPr="00FC54B0">
        <w:rPr>
          <w:sz w:val="20"/>
          <w:szCs w:val="20"/>
        </w:rPr>
        <w:t xml:space="preserve">, </w:t>
      </w:r>
      <w:proofErr w:type="spellStart"/>
      <w:r w:rsidRPr="00FC54B0">
        <w:rPr>
          <w:sz w:val="20"/>
          <w:szCs w:val="20"/>
        </w:rPr>
        <w:t>matkapuh</w:t>
      </w:r>
      <w:proofErr w:type="spellEnd"/>
      <w:r w:rsidRPr="00FC54B0">
        <w:rPr>
          <w:sz w:val="20"/>
          <w:szCs w:val="20"/>
        </w:rPr>
        <w:t xml:space="preserve">. </w:t>
      </w:r>
      <w:r w:rsidR="00D77C6D">
        <w:rPr>
          <w:sz w:val="20"/>
          <w:szCs w:val="20"/>
        </w:rPr>
        <w:t>050 338 6724</w:t>
      </w:r>
    </w:p>
    <w:p w:rsidR="00792FFE" w:rsidRPr="00FC54B0" w:rsidRDefault="00D85BD1" w:rsidP="004B2739">
      <w:pPr>
        <w:spacing w:line="240" w:lineRule="auto"/>
        <w:rPr>
          <w:sz w:val="20"/>
          <w:szCs w:val="20"/>
        </w:rPr>
      </w:pPr>
      <w:r w:rsidRPr="00FC54B0">
        <w:rPr>
          <w:sz w:val="20"/>
          <w:szCs w:val="20"/>
        </w:rPr>
        <w:t>S-</w:t>
      </w:r>
      <w:r w:rsidR="00792FFE" w:rsidRPr="00FC54B0">
        <w:rPr>
          <w:sz w:val="20"/>
          <w:szCs w:val="20"/>
        </w:rPr>
        <w:t xml:space="preserve">posti </w:t>
      </w:r>
      <w:r w:rsidR="000C6B0C" w:rsidRPr="00FC54B0">
        <w:rPr>
          <w:sz w:val="20"/>
          <w:szCs w:val="20"/>
        </w:rPr>
        <w:t>rya</w:t>
      </w:r>
      <w:r w:rsidRPr="00FC54B0">
        <w:rPr>
          <w:sz w:val="20"/>
          <w:szCs w:val="20"/>
        </w:rPr>
        <w:t>.</w:t>
      </w:r>
      <w:r w:rsidR="000C6B0C" w:rsidRPr="00FC54B0">
        <w:rPr>
          <w:sz w:val="20"/>
          <w:szCs w:val="20"/>
        </w:rPr>
        <w:t>ro</w:t>
      </w:r>
      <w:r w:rsidR="00DA7A0A" w:rsidRPr="00FC54B0">
        <w:rPr>
          <w:sz w:val="20"/>
          <w:szCs w:val="20"/>
        </w:rPr>
        <w:t>s</w:t>
      </w:r>
      <w:r w:rsidR="000C6B0C" w:rsidRPr="00FC54B0">
        <w:rPr>
          <w:sz w:val="20"/>
          <w:szCs w:val="20"/>
        </w:rPr>
        <w:t>enlund.tiainen</w:t>
      </w:r>
      <w:r w:rsidR="00792FFE" w:rsidRPr="00FC54B0">
        <w:rPr>
          <w:sz w:val="20"/>
          <w:szCs w:val="20"/>
        </w:rPr>
        <w:t xml:space="preserve">(at)tikkurila.com </w:t>
      </w:r>
    </w:p>
    <w:p w:rsidR="004C1E8D" w:rsidRPr="00FC54B0" w:rsidRDefault="004C1E8D" w:rsidP="004C1E8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85BD1" w:rsidRDefault="0011428A" w:rsidP="004C1E8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0" w:history="1">
        <w:r w:rsidR="00887431" w:rsidRPr="00EF0ECA">
          <w:rPr>
            <w:rStyle w:val="Hyperlinkki"/>
            <w:rFonts w:asciiTheme="minorHAnsi" w:hAnsiTheme="minorHAnsi" w:cstheme="minorHAnsi"/>
            <w:sz w:val="20"/>
            <w:szCs w:val="20"/>
          </w:rPr>
          <w:t>www.tikkurila.fi/kotimaalarit/varit</w:t>
        </w:r>
      </w:hyperlink>
    </w:p>
    <w:p w:rsidR="00887431" w:rsidRDefault="00887431" w:rsidP="004C1E8D">
      <w:pPr>
        <w:pStyle w:val="Default"/>
        <w:rPr>
          <w:sz w:val="20"/>
          <w:szCs w:val="20"/>
        </w:rPr>
      </w:pPr>
    </w:p>
    <w:p w:rsidR="00792FFE" w:rsidRPr="00B81093" w:rsidRDefault="00792FFE" w:rsidP="004C1E8D">
      <w:pPr>
        <w:pStyle w:val="TikkurilaContenttext"/>
        <w:spacing w:line="240" w:lineRule="auto"/>
        <w:ind w:left="0" w:hanging="1276"/>
        <w:rPr>
          <w:rFonts w:cs="Arial"/>
          <w:b/>
          <w:sz w:val="20"/>
          <w:szCs w:val="20"/>
          <w:lang w:eastAsia="en-GB"/>
        </w:rPr>
      </w:pPr>
    </w:p>
    <w:p w:rsidR="00792FFE" w:rsidRPr="00B81093" w:rsidRDefault="00792FFE" w:rsidP="002530AA">
      <w:pPr>
        <w:pStyle w:val="TikkurilaContenttext"/>
        <w:spacing w:line="240" w:lineRule="auto"/>
        <w:ind w:left="0"/>
        <w:rPr>
          <w:sz w:val="20"/>
          <w:szCs w:val="20"/>
        </w:rPr>
      </w:pPr>
      <w:r w:rsidRPr="00B81093">
        <w:rPr>
          <w:rFonts w:cs="Arial"/>
          <w:b/>
          <w:sz w:val="20"/>
          <w:szCs w:val="20"/>
          <w:lang w:eastAsia="en-GB"/>
        </w:rPr>
        <w:t>Kuv</w:t>
      </w:r>
      <w:r w:rsidR="00D85BD1">
        <w:rPr>
          <w:rFonts w:cs="Arial"/>
          <w:b/>
          <w:sz w:val="20"/>
          <w:szCs w:val="20"/>
          <w:lang w:eastAsia="en-GB"/>
        </w:rPr>
        <w:t>i</w:t>
      </w:r>
      <w:r w:rsidRPr="00B81093">
        <w:rPr>
          <w:rFonts w:cs="Arial"/>
          <w:b/>
          <w:sz w:val="20"/>
          <w:szCs w:val="20"/>
          <w:lang w:eastAsia="en-GB"/>
        </w:rPr>
        <w:t>a</w:t>
      </w:r>
      <w:r w:rsidRPr="007F0081">
        <w:rPr>
          <w:rFonts w:cs="Arial"/>
          <w:b/>
          <w:sz w:val="20"/>
          <w:szCs w:val="20"/>
          <w:lang w:eastAsia="en-GB"/>
        </w:rPr>
        <w:t>:</w:t>
      </w:r>
      <w:r w:rsidR="007F0081" w:rsidRPr="007F0081">
        <w:rPr>
          <w:rFonts w:cs="Arial"/>
          <w:b/>
          <w:sz w:val="20"/>
          <w:szCs w:val="20"/>
          <w:lang w:eastAsia="en-GB"/>
        </w:rPr>
        <w:t xml:space="preserve"> </w:t>
      </w:r>
      <w:hyperlink r:id="rId11" w:tgtFrame="_blank" w:tooltip="Deco_Grey-vareja" w:history="1">
        <w:proofErr w:type="spellStart"/>
        <w:r w:rsidR="007F0081">
          <w:rPr>
            <w:rStyle w:val="Hyperlinkki"/>
            <w:sz w:val="20"/>
            <w:szCs w:val="20"/>
          </w:rPr>
          <w:t>Deco_Grey-vareja</w:t>
        </w:r>
        <w:proofErr w:type="spellEnd"/>
      </w:hyperlink>
      <w:r w:rsidR="00FC54B0">
        <w:rPr>
          <w:rStyle w:val="Hyperlinkki"/>
          <w:sz w:val="20"/>
          <w:szCs w:val="20"/>
        </w:rPr>
        <w:t xml:space="preserve">  </w:t>
      </w:r>
    </w:p>
    <w:p w:rsidR="00792FFE" w:rsidRPr="00B81093" w:rsidRDefault="00792FFE" w:rsidP="004C1E8D">
      <w:pPr>
        <w:pStyle w:val="TikkurilaContenttext"/>
        <w:spacing w:line="240" w:lineRule="auto"/>
        <w:ind w:left="0" w:hanging="1276"/>
        <w:rPr>
          <w:sz w:val="20"/>
          <w:szCs w:val="20"/>
        </w:rPr>
      </w:pPr>
      <w:r w:rsidRPr="00B81093">
        <w:rPr>
          <w:sz w:val="20"/>
          <w:szCs w:val="20"/>
        </w:rPr>
        <w:tab/>
      </w:r>
    </w:p>
    <w:p w:rsidR="00792FFE" w:rsidRPr="00B81093" w:rsidRDefault="00792FFE" w:rsidP="004C1E8D">
      <w:pPr>
        <w:spacing w:line="240" w:lineRule="auto"/>
        <w:rPr>
          <w:rFonts w:ascii="Arial" w:hAnsi="Arial" w:cs="Arial"/>
          <w:sz w:val="20"/>
          <w:szCs w:val="20"/>
        </w:rPr>
      </w:pPr>
      <w:r w:rsidRPr="00B81093">
        <w:rPr>
          <w:rFonts w:ascii="Arial" w:hAnsi="Arial" w:cs="Arial"/>
          <w:sz w:val="20"/>
          <w:szCs w:val="20"/>
        </w:rPr>
        <w:t>Jos yllä olevat linkki ei aukea, kopioi tämä osoite selaimeesi:</w:t>
      </w:r>
    </w:p>
    <w:p w:rsidR="00792FFE" w:rsidRPr="00B81093" w:rsidRDefault="0011428A" w:rsidP="004C1E8D">
      <w:pPr>
        <w:spacing w:line="240" w:lineRule="auto"/>
        <w:rPr>
          <w:rFonts w:ascii="Arial" w:hAnsi="Arial" w:cs="Arial"/>
          <w:sz w:val="20"/>
          <w:szCs w:val="20"/>
        </w:rPr>
      </w:pPr>
      <w:hyperlink r:id="rId12" w:tgtFrame="_blank" w:history="1">
        <w:r w:rsidR="007F0081">
          <w:rPr>
            <w:rStyle w:val="Hyperlinkki"/>
          </w:rPr>
          <w:t>http://213.138.147.67/tikkurila/Engine?id=vn8sIAnQ</w:t>
        </w:r>
      </w:hyperlink>
    </w:p>
    <w:p w:rsidR="00746233" w:rsidRDefault="00746233" w:rsidP="004C1E8D">
      <w:pPr>
        <w:pStyle w:val="Eivli"/>
        <w:rPr>
          <w:b/>
          <w:sz w:val="20"/>
          <w:szCs w:val="20"/>
        </w:rPr>
      </w:pPr>
    </w:p>
    <w:p w:rsidR="00746233" w:rsidRDefault="00746233" w:rsidP="004C1E8D">
      <w:pPr>
        <w:pStyle w:val="Eivli"/>
        <w:rPr>
          <w:b/>
          <w:sz w:val="20"/>
          <w:szCs w:val="20"/>
        </w:rPr>
      </w:pPr>
    </w:p>
    <w:p w:rsidR="00EC5E68" w:rsidRDefault="00EC5E68" w:rsidP="004C1E8D">
      <w:pPr>
        <w:pStyle w:val="Eivli"/>
        <w:rPr>
          <w:b/>
          <w:sz w:val="20"/>
          <w:szCs w:val="20"/>
        </w:rPr>
      </w:pPr>
    </w:p>
    <w:p w:rsidR="00EC5E68" w:rsidRDefault="00EC5E68" w:rsidP="004C1E8D">
      <w:pPr>
        <w:pStyle w:val="Eivli"/>
        <w:rPr>
          <w:b/>
          <w:sz w:val="20"/>
          <w:szCs w:val="20"/>
        </w:rPr>
      </w:pPr>
    </w:p>
    <w:p w:rsidR="00EC5E68" w:rsidRDefault="00EC5E68" w:rsidP="004C1E8D">
      <w:pPr>
        <w:pStyle w:val="Eivli"/>
        <w:rPr>
          <w:b/>
          <w:sz w:val="20"/>
          <w:szCs w:val="20"/>
        </w:rPr>
      </w:pPr>
    </w:p>
    <w:p w:rsidR="00EC5E68" w:rsidRDefault="00EC5E68" w:rsidP="004C1E8D">
      <w:pPr>
        <w:pStyle w:val="Eivli"/>
        <w:rPr>
          <w:b/>
          <w:sz w:val="20"/>
          <w:szCs w:val="20"/>
        </w:rPr>
      </w:pPr>
    </w:p>
    <w:p w:rsidR="00746233" w:rsidRPr="00721169" w:rsidRDefault="00746233" w:rsidP="00746233">
      <w:pPr>
        <w:spacing w:line="240" w:lineRule="auto"/>
        <w:rPr>
          <w:rFonts w:ascii="Calibri" w:eastAsia="Times New Roman" w:hAnsi="Calibri" w:cs="Times New Roman"/>
          <w:lang w:val="en-US" w:eastAsia="fi-FI"/>
        </w:rPr>
      </w:pPr>
      <w:r w:rsidRPr="00721169">
        <w:rPr>
          <w:rFonts w:ascii="Arial" w:eastAsia="Times New Roman" w:hAnsi="Arial" w:cs="Arial"/>
          <w:i/>
          <w:iCs/>
          <w:lang w:eastAsia="fi-FI"/>
        </w:rPr>
        <w:t xml:space="preserve">Tikkurila on johtava maalialan ammattilainen Pohjoismaissa ja Venäjällä. Olemme perinteikäs suomalainen yritys, joka toimii nykyään 16 maassa. Laadukkaiden tuotteiden ja kattavien palvelujen avulla varmistamme markkinoiden parhaan käyttäjäkokemuksen. </w:t>
      </w:r>
      <w:proofErr w:type="spellStart"/>
      <w:proofErr w:type="gramStart"/>
      <w:r w:rsidRPr="00721169">
        <w:rPr>
          <w:rFonts w:ascii="Arial" w:eastAsia="Times New Roman" w:hAnsi="Arial" w:cs="Arial"/>
          <w:i/>
          <w:iCs/>
          <w:lang w:val="en-US" w:eastAsia="fi-FI"/>
        </w:rPr>
        <w:t>Kestävää</w:t>
      </w:r>
      <w:proofErr w:type="spellEnd"/>
      <w:r w:rsidRPr="00721169">
        <w:rPr>
          <w:rFonts w:ascii="Arial" w:eastAsia="Times New Roman" w:hAnsi="Arial" w:cs="Arial"/>
          <w:i/>
          <w:iCs/>
          <w:lang w:val="en-US" w:eastAsia="fi-FI"/>
        </w:rPr>
        <w:t xml:space="preserve"> </w:t>
      </w:r>
      <w:proofErr w:type="spellStart"/>
      <w:r w:rsidRPr="00721169">
        <w:rPr>
          <w:rFonts w:ascii="Arial" w:eastAsia="Times New Roman" w:hAnsi="Arial" w:cs="Arial"/>
          <w:i/>
          <w:iCs/>
          <w:lang w:val="en-US" w:eastAsia="fi-FI"/>
        </w:rPr>
        <w:t>kauneutta</w:t>
      </w:r>
      <w:proofErr w:type="spellEnd"/>
      <w:r w:rsidRPr="00721169">
        <w:rPr>
          <w:rFonts w:ascii="Arial" w:eastAsia="Times New Roman" w:hAnsi="Arial" w:cs="Arial"/>
          <w:i/>
          <w:iCs/>
          <w:lang w:val="en-US" w:eastAsia="fi-FI"/>
        </w:rPr>
        <w:t xml:space="preserve"> </w:t>
      </w:r>
      <w:proofErr w:type="spellStart"/>
      <w:r w:rsidRPr="00721169">
        <w:rPr>
          <w:rFonts w:ascii="Arial" w:eastAsia="Times New Roman" w:hAnsi="Arial" w:cs="Arial"/>
          <w:i/>
          <w:iCs/>
          <w:lang w:val="en-US" w:eastAsia="fi-FI"/>
        </w:rPr>
        <w:t>vuodesta</w:t>
      </w:r>
      <w:proofErr w:type="spellEnd"/>
      <w:r w:rsidRPr="00721169">
        <w:rPr>
          <w:rFonts w:ascii="Arial" w:eastAsia="Times New Roman" w:hAnsi="Arial" w:cs="Arial"/>
          <w:i/>
          <w:iCs/>
          <w:lang w:val="en-US" w:eastAsia="fi-FI"/>
        </w:rPr>
        <w:t xml:space="preserve"> 1862.</w:t>
      </w:r>
      <w:proofErr w:type="gramEnd"/>
    </w:p>
    <w:p w:rsidR="00746233" w:rsidRPr="00721169" w:rsidRDefault="00746233" w:rsidP="00746233">
      <w:pPr>
        <w:spacing w:line="240" w:lineRule="auto"/>
        <w:rPr>
          <w:rFonts w:ascii="Calibri" w:eastAsia="Times New Roman" w:hAnsi="Calibri" w:cs="Times New Roman"/>
          <w:lang w:val="en-US" w:eastAsia="fi-FI"/>
        </w:rPr>
      </w:pPr>
      <w:r w:rsidRPr="00721169">
        <w:rPr>
          <w:rFonts w:ascii="Arial" w:eastAsia="Times New Roman" w:hAnsi="Arial" w:cs="Arial"/>
          <w:i/>
          <w:iCs/>
          <w:lang w:val="en-US" w:eastAsia="fi-FI"/>
        </w:rPr>
        <w:t> </w:t>
      </w:r>
    </w:p>
    <w:p w:rsidR="00746233" w:rsidRPr="00721169" w:rsidRDefault="0011428A" w:rsidP="00746233">
      <w:pPr>
        <w:spacing w:line="240" w:lineRule="auto"/>
        <w:rPr>
          <w:rFonts w:ascii="Calibri" w:eastAsia="Times New Roman" w:hAnsi="Calibri" w:cs="Times New Roman"/>
          <w:lang w:val="en-US" w:eastAsia="fi-FI"/>
        </w:rPr>
      </w:pPr>
      <w:hyperlink r:id="rId13" w:tgtFrame="_blank" w:history="1">
        <w:r w:rsidR="00746233" w:rsidRPr="00721169">
          <w:rPr>
            <w:rFonts w:ascii="Arial" w:eastAsia="Times New Roman" w:hAnsi="Arial" w:cs="Arial"/>
            <w:i/>
            <w:iCs/>
            <w:color w:val="0000FF"/>
            <w:u w:val="single"/>
            <w:lang w:val="en-US" w:eastAsia="fi-FI"/>
          </w:rPr>
          <w:t>www.tikkurilagroup.fi</w:t>
        </w:r>
      </w:hyperlink>
    </w:p>
    <w:sectPr w:rsidR="00746233" w:rsidRPr="00721169" w:rsidSect="003227F8">
      <w:headerReference w:type="default" r:id="rId14"/>
      <w:footerReference w:type="default" r:id="rId15"/>
      <w:pgSz w:w="11906" w:h="16838"/>
      <w:pgMar w:top="1701" w:right="1134" w:bottom="1418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8A" w:rsidRDefault="0011428A" w:rsidP="008E634E">
      <w:r>
        <w:separator/>
      </w:r>
    </w:p>
  </w:endnote>
  <w:endnote w:type="continuationSeparator" w:id="0">
    <w:p w:rsidR="0011428A" w:rsidRDefault="0011428A" w:rsidP="008E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A2" w:rsidRPr="00564C9C" w:rsidRDefault="004019A2" w:rsidP="004019A2">
    <w:pPr>
      <w:pStyle w:val="Alatunniste"/>
      <w:rPr>
        <w:sz w:val="14"/>
        <w:szCs w:val="14"/>
      </w:rPr>
    </w:pPr>
    <w:r w:rsidRPr="00564C9C">
      <w:rPr>
        <w:sz w:val="14"/>
        <w:szCs w:val="14"/>
      </w:rPr>
      <w:t xml:space="preserve">TIKKURILA OYJ </w:t>
    </w:r>
  </w:p>
  <w:p w:rsidR="00875301" w:rsidRPr="00564C9C" w:rsidRDefault="004D0C86" w:rsidP="00875301">
    <w:pPr>
      <w:pStyle w:val="Alatunniste"/>
      <w:rPr>
        <w:sz w:val="14"/>
        <w:szCs w:val="14"/>
      </w:rPr>
    </w:pPr>
    <w:r w:rsidRPr="00564C9C">
      <w:rPr>
        <w:sz w:val="14"/>
        <w:szCs w:val="14"/>
      </w:rPr>
      <w:t>PL 53, Kuninkaalantie 1, 01301 Vantaa, puh. 020 191 2000</w:t>
    </w:r>
  </w:p>
  <w:p w:rsidR="00875301" w:rsidRPr="00564C9C" w:rsidRDefault="004D0C86" w:rsidP="00875301">
    <w:pPr>
      <w:pStyle w:val="Alatunniste"/>
      <w:rPr>
        <w:sz w:val="14"/>
        <w:szCs w:val="14"/>
      </w:rPr>
    </w:pPr>
    <w:r w:rsidRPr="00564C9C">
      <w:rPr>
        <w:sz w:val="14"/>
        <w:szCs w:val="14"/>
      </w:rPr>
      <w:t>Y-tunnus 0197067-4, Kotipaikka V</w:t>
    </w:r>
    <w:r w:rsidR="00287E7A" w:rsidRPr="00564C9C">
      <w:rPr>
        <w:sz w:val="14"/>
        <w:szCs w:val="14"/>
      </w:rPr>
      <w:t>antaa, ALV</w:t>
    </w:r>
    <w:r w:rsidRPr="00564C9C">
      <w:rPr>
        <w:sz w:val="14"/>
        <w:szCs w:val="14"/>
      </w:rPr>
      <w:t xml:space="preserve"> </w:t>
    </w:r>
    <w:proofErr w:type="spellStart"/>
    <w:r w:rsidRPr="00564C9C">
      <w:rPr>
        <w:sz w:val="14"/>
        <w:szCs w:val="14"/>
      </w:rPr>
      <w:t>rek</w:t>
    </w:r>
    <w:proofErr w:type="spellEnd"/>
    <w:r w:rsidRPr="00564C9C">
      <w:rPr>
        <w:sz w:val="14"/>
        <w:szCs w:val="14"/>
      </w:rPr>
      <w:t xml:space="preserve">.  </w:t>
    </w:r>
  </w:p>
  <w:p w:rsidR="000F761D" w:rsidRPr="00564C9C" w:rsidRDefault="004D0C86">
    <w:pPr>
      <w:pStyle w:val="Alatunniste"/>
      <w:rPr>
        <w:sz w:val="14"/>
        <w:szCs w:val="14"/>
      </w:rPr>
    </w:pPr>
    <w:r w:rsidRPr="00564C9C">
      <w:rPr>
        <w:sz w:val="14"/>
        <w:szCs w:val="14"/>
      </w:rPr>
      <w:t>www.tikkurila.fi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8A" w:rsidRDefault="0011428A" w:rsidP="008E634E">
      <w:r>
        <w:separator/>
      </w:r>
    </w:p>
  </w:footnote>
  <w:footnote w:type="continuationSeparator" w:id="0">
    <w:p w:rsidR="0011428A" w:rsidRDefault="0011428A" w:rsidP="008E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9B" w:rsidRDefault="0053179B" w:rsidP="00F61585">
    <w:pPr>
      <w:pStyle w:val="Eivli"/>
      <w:rPr>
        <w:lang w:val="en-US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AC17B51" wp14:editId="0BA483A8">
          <wp:simplePos x="0" y="0"/>
          <wp:positionH relativeFrom="column">
            <wp:posOffset>5285740</wp:posOffset>
          </wp:positionH>
          <wp:positionV relativeFrom="paragraph">
            <wp:posOffset>-14605</wp:posOffset>
          </wp:positionV>
          <wp:extent cx="827405" cy="833120"/>
          <wp:effectExtent l="0" t="0" r="0" b="5080"/>
          <wp:wrapTopAndBottom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kkurila logo - red lab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9E1" w:rsidRDefault="006E79E1" w:rsidP="00F61585">
    <w:pPr>
      <w:pStyle w:val="Eivli"/>
      <w:rPr>
        <w:lang w:val="en-US"/>
      </w:rPr>
    </w:pPr>
  </w:p>
  <w:tbl>
    <w:tblPr>
      <w:tblStyle w:val="TaulukkoRuudukko"/>
      <w:tblW w:w="7680" w:type="dxa"/>
      <w:tblInd w:w="3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6"/>
      <w:gridCol w:w="358"/>
      <w:gridCol w:w="542"/>
      <w:gridCol w:w="1652"/>
      <w:gridCol w:w="1652"/>
    </w:tblGrid>
    <w:tr w:rsidR="002C40B4" w:rsidRPr="00B131BE" w:rsidTr="00F31548">
      <w:tc>
        <w:tcPr>
          <w:tcW w:w="3476" w:type="dxa"/>
        </w:tcPr>
        <w:p w:rsidR="002C40B4" w:rsidRPr="00F61585" w:rsidRDefault="000D78AE" w:rsidP="000D78AE">
          <w:pPr>
            <w:pStyle w:val="Eivli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Lehdistötiedote</w:t>
          </w:r>
          <w:proofErr w:type="spellEnd"/>
        </w:p>
      </w:tc>
      <w:tc>
        <w:tcPr>
          <w:tcW w:w="900" w:type="dxa"/>
          <w:gridSpan w:val="2"/>
        </w:tcPr>
        <w:p w:rsidR="002C40B4" w:rsidRPr="00F538E3" w:rsidRDefault="002C40B4" w:rsidP="000F1272">
          <w:pPr>
            <w:pStyle w:val="Eivli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F538E3">
            <w:rPr>
              <w:rStyle w:val="Sivunumero"/>
            </w:rPr>
            <w:fldChar w:fldCharType="begin"/>
          </w:r>
          <w:r w:rsidRPr="00F538E3">
            <w:rPr>
              <w:rStyle w:val="Sivunumero"/>
              <w:rFonts w:asciiTheme="minorHAnsi" w:hAnsiTheme="minorHAnsi" w:cstheme="minorHAnsi"/>
              <w:sz w:val="18"/>
              <w:szCs w:val="18"/>
              <w:lang w:val="en-US"/>
            </w:rPr>
            <w:instrText xml:space="preserve"> PAGE </w:instrText>
          </w:r>
          <w:r w:rsidRPr="00F538E3">
            <w:rPr>
              <w:rStyle w:val="Sivunumero"/>
            </w:rPr>
            <w:fldChar w:fldCharType="separate"/>
          </w:r>
          <w:r w:rsidR="00990958">
            <w:rPr>
              <w:rStyle w:val="Sivunumero"/>
              <w:rFonts w:asciiTheme="minorHAnsi" w:hAnsiTheme="minorHAnsi" w:cstheme="minorHAnsi"/>
              <w:noProof/>
              <w:sz w:val="18"/>
              <w:szCs w:val="18"/>
              <w:lang w:val="en-US"/>
            </w:rPr>
            <w:t>1</w:t>
          </w:r>
          <w:r w:rsidRPr="00F538E3">
            <w:rPr>
              <w:rStyle w:val="Sivunumero"/>
            </w:rPr>
            <w:fldChar w:fldCharType="end"/>
          </w:r>
          <w:r w:rsidRPr="00F538E3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r w:rsidR="00F31548" w:rsidRPr="00F538E3">
            <w:rPr>
              <w:rFonts w:asciiTheme="minorHAnsi" w:hAnsiTheme="minorHAnsi" w:cstheme="minorHAnsi"/>
              <w:sz w:val="18"/>
              <w:szCs w:val="18"/>
              <w:lang w:val="en-US"/>
            </w:rPr>
            <w:t>(</w:t>
          </w:r>
          <w:r w:rsidR="000F1272" w:rsidRPr="00F538E3">
            <w:rPr>
              <w:rFonts w:asciiTheme="minorHAnsi" w:hAnsiTheme="minorHAnsi" w:cstheme="minorHAnsi"/>
              <w:sz w:val="18"/>
              <w:szCs w:val="18"/>
              <w:lang w:val="en-US"/>
            </w:rPr>
            <w:t>1</w:t>
          </w:r>
          <w:r w:rsidR="006A1379" w:rsidRPr="00F538E3">
            <w:rPr>
              <w:rStyle w:val="Sivunumero"/>
              <w:rFonts w:asciiTheme="minorHAnsi" w:hAnsiTheme="minorHAnsi" w:cstheme="minorHAnsi"/>
              <w:sz w:val="18"/>
              <w:szCs w:val="18"/>
            </w:rPr>
            <w:t>)</w:t>
          </w:r>
        </w:p>
      </w:tc>
      <w:tc>
        <w:tcPr>
          <w:tcW w:w="1652" w:type="dxa"/>
        </w:tcPr>
        <w:p w:rsidR="002C40B4" w:rsidRPr="00F31548" w:rsidRDefault="002C40B4" w:rsidP="00F61585">
          <w:pPr>
            <w:pStyle w:val="Eivli"/>
            <w:rPr>
              <w:rStyle w:val="Sivunumero"/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652" w:type="dxa"/>
        </w:tcPr>
        <w:p w:rsidR="002C40B4" w:rsidRPr="00F31548" w:rsidRDefault="002C40B4" w:rsidP="00F61585">
          <w:pPr>
            <w:pStyle w:val="Eivli"/>
            <w:rPr>
              <w:rStyle w:val="Sivunumero"/>
              <w:rFonts w:asciiTheme="minorHAnsi" w:hAnsiTheme="minorHAnsi" w:cstheme="minorHAnsi"/>
              <w:sz w:val="18"/>
              <w:szCs w:val="18"/>
            </w:rPr>
          </w:pPr>
        </w:p>
      </w:tc>
    </w:tr>
    <w:tr w:rsidR="002C40B4" w:rsidRPr="001871C1" w:rsidTr="00F31548">
      <w:trPr>
        <w:gridAfter w:val="1"/>
        <w:wAfter w:w="1652" w:type="dxa"/>
      </w:trPr>
      <w:sdt>
        <w:sdtPr>
          <w:rPr>
            <w:rStyle w:val="Sivunumero"/>
            <w:lang w:val="en-US"/>
          </w:rPr>
          <w:alias w:val="Type of document"/>
          <w:tag w:val="Type of document"/>
          <w:id w:val="520188860"/>
          <w:showingPlcHdr/>
          <w:dropDownList>
            <w:listItem w:displayText="Valitse valikkopalkista sopiva" w:value="Valitse valikkopalkista sopiva"/>
            <w:listItem w:displayText="Tyhjä" w:value=""/>
            <w:listItem w:displayText="Luottamuksellinen" w:value="Luottamuksellinen"/>
            <w:listItem w:displayText="Sisäinen" w:value="Sisäinen"/>
          </w:dropDownList>
        </w:sdtPr>
        <w:sdtEndPr>
          <w:rPr>
            <w:rStyle w:val="Sivunumero"/>
          </w:rPr>
        </w:sdtEndPr>
        <w:sdtContent>
          <w:tc>
            <w:tcPr>
              <w:tcW w:w="3834" w:type="dxa"/>
              <w:gridSpan w:val="2"/>
            </w:tcPr>
            <w:p w:rsidR="002C40B4" w:rsidRPr="00F31548" w:rsidRDefault="000D78AE" w:rsidP="00F61585">
              <w:pPr>
                <w:pStyle w:val="Eivli"/>
                <w:rPr>
                  <w:rStyle w:val="Sivunumero"/>
                  <w:rFonts w:asciiTheme="minorHAnsi" w:hAnsiTheme="minorHAnsi" w:cstheme="minorHAnsi"/>
                  <w:sz w:val="18"/>
                  <w:szCs w:val="18"/>
                  <w:lang w:val="en-US"/>
                </w:rPr>
              </w:pPr>
              <w:r>
                <w:rPr>
                  <w:rStyle w:val="Sivunumero"/>
                  <w:lang w:val="en-US"/>
                </w:rPr>
                <w:t xml:space="preserve">     </w:t>
              </w:r>
            </w:p>
          </w:tc>
        </w:sdtContent>
      </w:sdt>
      <w:tc>
        <w:tcPr>
          <w:tcW w:w="542" w:type="dxa"/>
        </w:tcPr>
        <w:p w:rsidR="002C40B4" w:rsidRPr="00F31548" w:rsidRDefault="002C40B4" w:rsidP="00F61585">
          <w:pPr>
            <w:pStyle w:val="Eivli"/>
            <w:rPr>
              <w:rStyle w:val="Sivunumero"/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1652" w:type="dxa"/>
        </w:tcPr>
        <w:p w:rsidR="002C40B4" w:rsidRPr="00F31548" w:rsidRDefault="002C40B4" w:rsidP="00F61585">
          <w:pPr>
            <w:pStyle w:val="Eivli"/>
            <w:rPr>
              <w:rStyle w:val="Sivunumero"/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</w:tr>
  </w:tbl>
  <w:p w:rsidR="00634BA1" w:rsidRPr="00875301" w:rsidRDefault="000D78AE" w:rsidP="00F61585">
    <w:pPr>
      <w:pStyle w:val="Eivli"/>
    </w:pPr>
    <w:r>
      <w:t>Markkinointi</w:t>
    </w:r>
    <w:r w:rsidR="00A2316E">
      <w:t xml:space="preserve"> </w:t>
    </w:r>
    <w:r>
      <w:t>/</w:t>
    </w:r>
    <w:r w:rsidR="00A2316E">
      <w:t xml:space="preserve"> </w:t>
    </w:r>
    <w:r>
      <w:t>BU Finland</w:t>
    </w:r>
    <w:r w:rsidR="00DB27C4" w:rsidRPr="00875301">
      <w:tab/>
    </w:r>
  </w:p>
  <w:p w:rsidR="000407DE" w:rsidRPr="00F61585" w:rsidRDefault="000D78AE" w:rsidP="00F61585">
    <w:pPr>
      <w:pStyle w:val="Eivli"/>
      <w:tabs>
        <w:tab w:val="left" w:pos="3686"/>
      </w:tabs>
      <w:rPr>
        <w:rFonts w:ascii="Arial" w:hAnsi="Arial" w:cs="Arial"/>
      </w:rPr>
    </w:pPr>
    <w:r>
      <w:rPr>
        <w:rFonts w:ascii="Arial" w:hAnsi="Arial" w:cs="Arial"/>
      </w:rPr>
      <w:t>Arja Schadewitz</w:t>
    </w:r>
    <w:r w:rsidR="00614B10">
      <w:rPr>
        <w:rFonts w:ascii="Arial" w:hAnsi="Arial" w:cs="Arial"/>
      </w:rPr>
      <w:tab/>
    </w:r>
    <w:r w:rsidR="00457E0B">
      <w:rPr>
        <w:rFonts w:ascii="Arial" w:hAnsi="Arial" w:cs="Arial"/>
      </w:rPr>
      <w:t>2</w:t>
    </w:r>
    <w:r w:rsidR="00ED4873">
      <w:rPr>
        <w:rFonts w:ascii="Arial" w:hAnsi="Arial" w:cs="Arial"/>
      </w:rPr>
      <w:t>6</w:t>
    </w:r>
    <w:r>
      <w:rPr>
        <w:rFonts w:ascii="Arial" w:hAnsi="Arial" w:cs="Arial"/>
      </w:rPr>
      <w:t>.</w:t>
    </w:r>
    <w:r w:rsidR="00457E0B">
      <w:rPr>
        <w:rFonts w:ascii="Arial" w:hAnsi="Arial" w:cs="Arial"/>
      </w:rPr>
      <w:t>3</w:t>
    </w:r>
    <w:r>
      <w:rPr>
        <w:rFonts w:ascii="Arial" w:hAnsi="Arial" w:cs="Arial"/>
      </w:rPr>
      <w:t>.</w:t>
    </w:r>
    <w:r w:rsidR="000407DE" w:rsidRPr="00F61585">
      <w:rPr>
        <w:rFonts w:ascii="Arial" w:hAnsi="Arial" w:cs="Arial"/>
      </w:rPr>
      <w:t>201</w:t>
    </w:r>
    <w:r w:rsidR="005F22D3">
      <w:rPr>
        <w:rFonts w:ascii="Arial" w:hAnsi="Arial" w:cs="Arial"/>
      </w:rPr>
      <w:t>5</w:t>
    </w:r>
  </w:p>
  <w:p w:rsidR="00425BCD" w:rsidRPr="00DB27C4" w:rsidRDefault="00425BCD">
    <w:r w:rsidRPr="00DB27C4">
      <w:tab/>
    </w:r>
    <w:r w:rsidRPr="00DB27C4">
      <w:tab/>
    </w:r>
  </w:p>
  <w:p w:rsidR="008E634E" w:rsidRPr="00DB27C4" w:rsidRDefault="008E634E" w:rsidP="008E634E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5D7F"/>
    <w:multiLevelType w:val="hybridMultilevel"/>
    <w:tmpl w:val="3EF0F0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0602F"/>
    <w:multiLevelType w:val="multilevel"/>
    <w:tmpl w:val="5966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4E"/>
    <w:rsid w:val="0000606D"/>
    <w:rsid w:val="00022CBF"/>
    <w:rsid w:val="000407DE"/>
    <w:rsid w:val="000522E4"/>
    <w:rsid w:val="0007471B"/>
    <w:rsid w:val="000A2B04"/>
    <w:rsid w:val="000A3AA7"/>
    <w:rsid w:val="000A5E69"/>
    <w:rsid w:val="000C6B0C"/>
    <w:rsid w:val="000D78AE"/>
    <w:rsid w:val="000E7857"/>
    <w:rsid w:val="000F1272"/>
    <w:rsid w:val="000F52C8"/>
    <w:rsid w:val="000F761D"/>
    <w:rsid w:val="00103D6F"/>
    <w:rsid w:val="00105F75"/>
    <w:rsid w:val="0011428A"/>
    <w:rsid w:val="00137EB9"/>
    <w:rsid w:val="001534D5"/>
    <w:rsid w:val="001832FE"/>
    <w:rsid w:val="00196AC1"/>
    <w:rsid w:val="00215751"/>
    <w:rsid w:val="00224BC5"/>
    <w:rsid w:val="00237847"/>
    <w:rsid w:val="00240790"/>
    <w:rsid w:val="002444DB"/>
    <w:rsid w:val="002530AA"/>
    <w:rsid w:val="00261439"/>
    <w:rsid w:val="00287E7A"/>
    <w:rsid w:val="002B44F5"/>
    <w:rsid w:val="002C2EF5"/>
    <w:rsid w:val="002C40B4"/>
    <w:rsid w:val="00307D46"/>
    <w:rsid w:val="00320302"/>
    <w:rsid w:val="003227F8"/>
    <w:rsid w:val="00352999"/>
    <w:rsid w:val="003C54BF"/>
    <w:rsid w:val="003D144A"/>
    <w:rsid w:val="003E36B9"/>
    <w:rsid w:val="004019A2"/>
    <w:rsid w:val="00425BCD"/>
    <w:rsid w:val="004568A6"/>
    <w:rsid w:val="00457E0B"/>
    <w:rsid w:val="0046123D"/>
    <w:rsid w:val="004B224B"/>
    <w:rsid w:val="004B2739"/>
    <w:rsid w:val="004C1E8D"/>
    <w:rsid w:val="004D0C86"/>
    <w:rsid w:val="004D646B"/>
    <w:rsid w:val="0053179B"/>
    <w:rsid w:val="00550263"/>
    <w:rsid w:val="00564C9C"/>
    <w:rsid w:val="00566A79"/>
    <w:rsid w:val="005B482D"/>
    <w:rsid w:val="005F22D3"/>
    <w:rsid w:val="00606CDE"/>
    <w:rsid w:val="00614B10"/>
    <w:rsid w:val="006178A7"/>
    <w:rsid w:val="0062169B"/>
    <w:rsid w:val="00622218"/>
    <w:rsid w:val="00634BA1"/>
    <w:rsid w:val="006A1379"/>
    <w:rsid w:val="006B1622"/>
    <w:rsid w:val="006C491F"/>
    <w:rsid w:val="006E4A71"/>
    <w:rsid w:val="006E5C72"/>
    <w:rsid w:val="006E79E1"/>
    <w:rsid w:val="00701175"/>
    <w:rsid w:val="00740AE2"/>
    <w:rsid w:val="00746233"/>
    <w:rsid w:val="00754A6B"/>
    <w:rsid w:val="00772409"/>
    <w:rsid w:val="00792FFE"/>
    <w:rsid w:val="007C2A63"/>
    <w:rsid w:val="007D5A1D"/>
    <w:rsid w:val="007F0081"/>
    <w:rsid w:val="00847E85"/>
    <w:rsid w:val="00873ECD"/>
    <w:rsid w:val="00875301"/>
    <w:rsid w:val="00887431"/>
    <w:rsid w:val="008946C4"/>
    <w:rsid w:val="008E44FB"/>
    <w:rsid w:val="008E634E"/>
    <w:rsid w:val="008F21F2"/>
    <w:rsid w:val="008F6B2F"/>
    <w:rsid w:val="0092196D"/>
    <w:rsid w:val="009555F0"/>
    <w:rsid w:val="00990958"/>
    <w:rsid w:val="009C5A1D"/>
    <w:rsid w:val="009D2CBA"/>
    <w:rsid w:val="009D7A1A"/>
    <w:rsid w:val="009E1976"/>
    <w:rsid w:val="00A2316E"/>
    <w:rsid w:val="00A56C2A"/>
    <w:rsid w:val="00A67F58"/>
    <w:rsid w:val="00A70305"/>
    <w:rsid w:val="00A77BFF"/>
    <w:rsid w:val="00AC7254"/>
    <w:rsid w:val="00AD5A74"/>
    <w:rsid w:val="00AD66CE"/>
    <w:rsid w:val="00AE221D"/>
    <w:rsid w:val="00AF40D2"/>
    <w:rsid w:val="00B7220F"/>
    <w:rsid w:val="00B81093"/>
    <w:rsid w:val="00BD43A9"/>
    <w:rsid w:val="00C26BA8"/>
    <w:rsid w:val="00C35D18"/>
    <w:rsid w:val="00C41B1B"/>
    <w:rsid w:val="00C640CB"/>
    <w:rsid w:val="00C64BA1"/>
    <w:rsid w:val="00C759CD"/>
    <w:rsid w:val="00C76610"/>
    <w:rsid w:val="00C863C7"/>
    <w:rsid w:val="00CC1909"/>
    <w:rsid w:val="00CC71A0"/>
    <w:rsid w:val="00CE53C9"/>
    <w:rsid w:val="00CF2918"/>
    <w:rsid w:val="00D444CC"/>
    <w:rsid w:val="00D53360"/>
    <w:rsid w:val="00D56DF3"/>
    <w:rsid w:val="00D67470"/>
    <w:rsid w:val="00D757B2"/>
    <w:rsid w:val="00D76CBB"/>
    <w:rsid w:val="00D77C6D"/>
    <w:rsid w:val="00D804A8"/>
    <w:rsid w:val="00D85BD1"/>
    <w:rsid w:val="00DA7A0A"/>
    <w:rsid w:val="00DB27C4"/>
    <w:rsid w:val="00DB2E04"/>
    <w:rsid w:val="00E14382"/>
    <w:rsid w:val="00E27856"/>
    <w:rsid w:val="00E4780B"/>
    <w:rsid w:val="00E72385"/>
    <w:rsid w:val="00EC5E68"/>
    <w:rsid w:val="00ED4873"/>
    <w:rsid w:val="00EE60C6"/>
    <w:rsid w:val="00EF7BEB"/>
    <w:rsid w:val="00F31548"/>
    <w:rsid w:val="00F50D8A"/>
    <w:rsid w:val="00F538E3"/>
    <w:rsid w:val="00F61585"/>
    <w:rsid w:val="00F729C4"/>
    <w:rsid w:val="00F77786"/>
    <w:rsid w:val="00F87853"/>
    <w:rsid w:val="00FC54B0"/>
    <w:rsid w:val="00FD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 w:qFormat="1"/>
    <w:lsdException w:name="caption" w:uiPriority="35" w:qFormat="1"/>
    <w:lsdException w:name="page number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Leipis"/>
    <w:next w:val="Eivli"/>
    <w:qFormat/>
    <w:rsid w:val="00F61585"/>
    <w:pPr>
      <w:spacing w:line="36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E634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E634E"/>
  </w:style>
  <w:style w:type="paragraph" w:styleId="Alatunniste">
    <w:name w:val="footer"/>
    <w:basedOn w:val="Normaali"/>
    <w:link w:val="AlatunnisteChar"/>
    <w:uiPriority w:val="1"/>
    <w:unhideWhenUsed/>
    <w:qFormat/>
    <w:rsid w:val="008E634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1"/>
    <w:rsid w:val="008E634E"/>
  </w:style>
  <w:style w:type="paragraph" w:styleId="Seliteteksti">
    <w:name w:val="Balloon Text"/>
    <w:basedOn w:val="Normaali"/>
    <w:link w:val="SelitetekstiChar"/>
    <w:uiPriority w:val="99"/>
    <w:semiHidden/>
    <w:unhideWhenUsed/>
    <w:rsid w:val="008E63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634E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0F761D"/>
    <w:rPr>
      <w:color w:val="808080"/>
    </w:rPr>
  </w:style>
  <w:style w:type="table" w:styleId="TaulukkoRuudukko">
    <w:name w:val="Table Grid"/>
    <w:basedOn w:val="Normaalitaulukko"/>
    <w:rsid w:val="008E44FB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kkurilaHeader">
    <w:name w:val="Tikkurila Header"/>
    <w:basedOn w:val="Normaali"/>
    <w:qFormat/>
    <w:rsid w:val="008E44FB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Contenttext">
    <w:name w:val="Tikkurila Content text"/>
    <w:basedOn w:val="Normaali"/>
    <w:qFormat/>
    <w:rsid w:val="00D53360"/>
    <w:pPr>
      <w:ind w:left="2608"/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recipientaddress">
    <w:name w:val="Tikkurila recipient address"/>
    <w:next w:val="Normaali"/>
    <w:qFormat/>
    <w:rsid w:val="00D53360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Times New Roman"/>
      <w:szCs w:val="21"/>
      <w:lang w:eastAsia="fi-FI"/>
    </w:rPr>
  </w:style>
  <w:style w:type="paragraph" w:customStyle="1" w:styleId="tunniste">
    <w:name w:val="tunniste"/>
    <w:basedOn w:val="Normaali"/>
    <w:uiPriority w:val="1"/>
    <w:rsid w:val="00425BCD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  <w:rPr>
      <w:rFonts w:ascii="Arial" w:eastAsia="Times New Roman" w:hAnsi="Arial" w:cs="Times New Roman"/>
      <w:sz w:val="22"/>
      <w:szCs w:val="20"/>
      <w:lang w:eastAsia="fi-FI"/>
    </w:rPr>
  </w:style>
  <w:style w:type="character" w:styleId="Sivunumero">
    <w:name w:val="page number"/>
    <w:basedOn w:val="Kappaleenoletusfontti"/>
    <w:uiPriority w:val="3"/>
    <w:rsid w:val="00425BCD"/>
  </w:style>
  <w:style w:type="paragraph" w:customStyle="1" w:styleId="TikkurilaHeaderMenu">
    <w:name w:val="Tikkurila Header Menu"/>
    <w:basedOn w:val="TikkurilaHeader"/>
    <w:qFormat/>
    <w:rsid w:val="00425BCD"/>
    <w:rPr>
      <w:szCs w:val="22"/>
    </w:rPr>
  </w:style>
  <w:style w:type="paragraph" w:styleId="Eivli">
    <w:name w:val="No Spacing"/>
    <w:uiPriority w:val="1"/>
    <w:qFormat/>
    <w:rsid w:val="003227F8"/>
  </w:style>
  <w:style w:type="character" w:styleId="Hyperlinkki">
    <w:name w:val="Hyperlink"/>
    <w:basedOn w:val="Kappaleenoletusfontti"/>
    <w:uiPriority w:val="99"/>
    <w:unhideWhenUsed/>
    <w:rsid w:val="006A1379"/>
    <w:rPr>
      <w:color w:val="0000FF" w:themeColor="hyperlink"/>
      <w:u w:val="single"/>
    </w:rPr>
  </w:style>
  <w:style w:type="paragraph" w:customStyle="1" w:styleId="TikkurilaContentwithoutIndent">
    <w:name w:val="Tikkurila Content without Indent"/>
    <w:basedOn w:val="Normaali"/>
    <w:qFormat/>
    <w:rsid w:val="005F22D3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spacing w:line="240" w:lineRule="auto"/>
    </w:pPr>
    <w:rPr>
      <w:rFonts w:ascii="Arial" w:eastAsia="Times New Roman" w:hAnsi="Arial" w:cs="Times New Roman"/>
      <w:sz w:val="22"/>
      <w:szCs w:val="20"/>
      <w:lang w:eastAsia="fi-FI"/>
    </w:rPr>
  </w:style>
  <w:style w:type="paragraph" w:customStyle="1" w:styleId="Default">
    <w:name w:val="Default"/>
    <w:rsid w:val="00792FF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0C6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0C6B0C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F50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 w:qFormat="1"/>
    <w:lsdException w:name="caption" w:uiPriority="35" w:qFormat="1"/>
    <w:lsdException w:name="page number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Leipis"/>
    <w:next w:val="Eivli"/>
    <w:qFormat/>
    <w:rsid w:val="00F61585"/>
    <w:pPr>
      <w:spacing w:line="36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E634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E634E"/>
  </w:style>
  <w:style w:type="paragraph" w:styleId="Alatunniste">
    <w:name w:val="footer"/>
    <w:basedOn w:val="Normaali"/>
    <w:link w:val="AlatunnisteChar"/>
    <w:uiPriority w:val="1"/>
    <w:unhideWhenUsed/>
    <w:qFormat/>
    <w:rsid w:val="008E634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1"/>
    <w:rsid w:val="008E634E"/>
  </w:style>
  <w:style w:type="paragraph" w:styleId="Seliteteksti">
    <w:name w:val="Balloon Text"/>
    <w:basedOn w:val="Normaali"/>
    <w:link w:val="SelitetekstiChar"/>
    <w:uiPriority w:val="99"/>
    <w:semiHidden/>
    <w:unhideWhenUsed/>
    <w:rsid w:val="008E63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634E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0F761D"/>
    <w:rPr>
      <w:color w:val="808080"/>
    </w:rPr>
  </w:style>
  <w:style w:type="table" w:styleId="TaulukkoRuudukko">
    <w:name w:val="Table Grid"/>
    <w:basedOn w:val="Normaalitaulukko"/>
    <w:rsid w:val="008E44FB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kkurilaHeader">
    <w:name w:val="Tikkurila Header"/>
    <w:basedOn w:val="Normaali"/>
    <w:qFormat/>
    <w:rsid w:val="008E44FB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Contenttext">
    <w:name w:val="Tikkurila Content text"/>
    <w:basedOn w:val="Normaali"/>
    <w:qFormat/>
    <w:rsid w:val="00D53360"/>
    <w:pPr>
      <w:ind w:left="2608"/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recipientaddress">
    <w:name w:val="Tikkurila recipient address"/>
    <w:next w:val="Normaali"/>
    <w:qFormat/>
    <w:rsid w:val="00D53360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Times New Roman"/>
      <w:szCs w:val="21"/>
      <w:lang w:eastAsia="fi-FI"/>
    </w:rPr>
  </w:style>
  <w:style w:type="paragraph" w:customStyle="1" w:styleId="tunniste">
    <w:name w:val="tunniste"/>
    <w:basedOn w:val="Normaali"/>
    <w:uiPriority w:val="1"/>
    <w:rsid w:val="00425BCD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  <w:rPr>
      <w:rFonts w:ascii="Arial" w:eastAsia="Times New Roman" w:hAnsi="Arial" w:cs="Times New Roman"/>
      <w:sz w:val="22"/>
      <w:szCs w:val="20"/>
      <w:lang w:eastAsia="fi-FI"/>
    </w:rPr>
  </w:style>
  <w:style w:type="character" w:styleId="Sivunumero">
    <w:name w:val="page number"/>
    <w:basedOn w:val="Kappaleenoletusfontti"/>
    <w:uiPriority w:val="3"/>
    <w:rsid w:val="00425BCD"/>
  </w:style>
  <w:style w:type="paragraph" w:customStyle="1" w:styleId="TikkurilaHeaderMenu">
    <w:name w:val="Tikkurila Header Menu"/>
    <w:basedOn w:val="TikkurilaHeader"/>
    <w:qFormat/>
    <w:rsid w:val="00425BCD"/>
    <w:rPr>
      <w:szCs w:val="22"/>
    </w:rPr>
  </w:style>
  <w:style w:type="paragraph" w:styleId="Eivli">
    <w:name w:val="No Spacing"/>
    <w:uiPriority w:val="1"/>
    <w:qFormat/>
    <w:rsid w:val="003227F8"/>
  </w:style>
  <w:style w:type="character" w:styleId="Hyperlinkki">
    <w:name w:val="Hyperlink"/>
    <w:basedOn w:val="Kappaleenoletusfontti"/>
    <w:uiPriority w:val="99"/>
    <w:unhideWhenUsed/>
    <w:rsid w:val="006A1379"/>
    <w:rPr>
      <w:color w:val="0000FF" w:themeColor="hyperlink"/>
      <w:u w:val="single"/>
    </w:rPr>
  </w:style>
  <w:style w:type="paragraph" w:customStyle="1" w:styleId="TikkurilaContentwithoutIndent">
    <w:name w:val="Tikkurila Content without Indent"/>
    <w:basedOn w:val="Normaali"/>
    <w:qFormat/>
    <w:rsid w:val="005F22D3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spacing w:line="240" w:lineRule="auto"/>
    </w:pPr>
    <w:rPr>
      <w:rFonts w:ascii="Arial" w:eastAsia="Times New Roman" w:hAnsi="Arial" w:cs="Times New Roman"/>
      <w:sz w:val="22"/>
      <w:szCs w:val="20"/>
      <w:lang w:eastAsia="fi-FI"/>
    </w:rPr>
  </w:style>
  <w:style w:type="paragraph" w:customStyle="1" w:styleId="Default">
    <w:name w:val="Default"/>
    <w:rsid w:val="00792FF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0C6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0C6B0C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F5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004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2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2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5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25147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3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14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092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331698">
                                                                                  <w:marLeft w:val="0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il.tikkurila.com/owa/redir.aspx?SURL=2ihYdy335drmFdxm-uufpXCUmWG2CUF5bkabCHwiMEJ60G_GzyfSCGgAdAB0AHAAOgAvAC8AdwB3AHcALgB0AGkAawBrAHUAcgBpAGwAYQBnAHIAbwB1AHAALgBmAGkA&amp;URL=http%3a%2f%2fwww.tikkurilagroup.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213.138.147.67/tikkurila/Engine?id=vn8sIAn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3.138.147.67/tikkurila/Engine?id=vn8sIAnQ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ikkurila.fi/kotimaalarit/var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itus@tikkurila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ikkurila">
      <a:dk1>
        <a:sysClr val="windowText" lastClr="000000"/>
      </a:dk1>
      <a:lt1>
        <a:sysClr val="window" lastClr="FFFFFF"/>
      </a:lt1>
      <a:dk2>
        <a:srgbClr val="FFFFFF"/>
      </a:dk2>
      <a:lt2>
        <a:srgbClr val="F3A60D"/>
      </a:lt2>
      <a:accent1>
        <a:srgbClr val="18BADA"/>
      </a:accent1>
      <a:accent2>
        <a:srgbClr val="77C618"/>
      </a:accent2>
      <a:accent3>
        <a:srgbClr val="955192"/>
      </a:accent3>
      <a:accent4>
        <a:srgbClr val="CAD90D"/>
      </a:accent4>
      <a:accent5>
        <a:srgbClr val="4095A6"/>
      </a:accent5>
      <a:accent6>
        <a:srgbClr val="717171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0EA7-2690-4EAE-B541-13DB8B05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Thurman</dc:creator>
  <cp:lastModifiedBy>Schadewitz Arja</cp:lastModifiedBy>
  <cp:revision>2</cp:revision>
  <cp:lastPrinted>2015-03-23T13:32:00Z</cp:lastPrinted>
  <dcterms:created xsi:type="dcterms:W3CDTF">2015-03-26T05:45:00Z</dcterms:created>
  <dcterms:modified xsi:type="dcterms:W3CDTF">2015-03-26T05:45:00Z</dcterms:modified>
</cp:coreProperties>
</file>