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44E3" w14:textId="77777777" w:rsidR="00165250" w:rsidRDefault="00165250" w:rsidP="0079476D"/>
    <w:p w14:paraId="5CF18F75" w14:textId="77777777" w:rsidR="00165250" w:rsidRDefault="00165250" w:rsidP="0079476D"/>
    <w:p w14:paraId="3A1950EC" w14:textId="77777777" w:rsidR="00165250" w:rsidRDefault="00165250" w:rsidP="0079476D"/>
    <w:p w14:paraId="78424A45" w14:textId="438B12F1" w:rsidR="00C370E2" w:rsidRPr="00B3793D" w:rsidRDefault="0078365A" w:rsidP="0079476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165250" w:rsidRPr="00B3793D">
        <w:rPr>
          <w:rFonts w:ascii="Arial" w:hAnsi="Arial" w:cs="Arial"/>
          <w:b/>
          <w:sz w:val="36"/>
          <w:szCs w:val="36"/>
        </w:rPr>
        <w:t xml:space="preserve">VIKTIGT FÖR KVINNOR MED BRÖSTCANCER ATT TRÄNA UNDER CELLGIFTSBEHANDLING </w:t>
      </w:r>
    </w:p>
    <w:p w14:paraId="22281F6C" w14:textId="441C8A31" w:rsidR="0079476D" w:rsidRPr="00165250" w:rsidRDefault="001E25F9" w:rsidP="0079476D">
      <w:pPr>
        <w:rPr>
          <w:rFonts w:ascii="Arial" w:hAnsi="Arial" w:cs="Arial"/>
          <w:b/>
        </w:rPr>
      </w:pPr>
      <w:r w:rsidRPr="001E25F9">
        <w:rPr>
          <w:rFonts w:ascii="Arial" w:hAnsi="Arial" w:cs="Arial"/>
          <w:b/>
          <w:sz w:val="18"/>
          <w:szCs w:val="18"/>
        </w:rPr>
        <w:br/>
      </w:r>
      <w:r w:rsidR="00001151">
        <w:rPr>
          <w:rFonts w:ascii="Arial" w:hAnsi="Arial" w:cs="Arial"/>
          <w:b/>
        </w:rPr>
        <w:t>I samarbete med Karolinska Institute</w:t>
      </w:r>
      <w:r w:rsidR="00D73B81">
        <w:rPr>
          <w:rFonts w:ascii="Arial" w:hAnsi="Arial" w:cs="Arial"/>
          <w:b/>
        </w:rPr>
        <w:t>t</w:t>
      </w:r>
      <w:r w:rsidR="00001151">
        <w:rPr>
          <w:rFonts w:ascii="Arial" w:hAnsi="Arial" w:cs="Arial"/>
          <w:b/>
        </w:rPr>
        <w:t xml:space="preserve"> (KI) har </w:t>
      </w:r>
      <w:r w:rsidR="0079476D" w:rsidRPr="00165250">
        <w:rPr>
          <w:rFonts w:ascii="Arial" w:hAnsi="Arial" w:cs="Arial"/>
          <w:b/>
        </w:rPr>
        <w:t>Daniele Cardinale</w:t>
      </w:r>
      <w:r w:rsidR="000B5410">
        <w:rPr>
          <w:rFonts w:ascii="Arial" w:hAnsi="Arial" w:cs="Arial"/>
          <w:b/>
        </w:rPr>
        <w:t>,</w:t>
      </w:r>
      <w:r w:rsidR="000B5410" w:rsidRPr="000B5410">
        <w:rPr>
          <w:rFonts w:ascii="Arial" w:hAnsi="Arial" w:cs="Arial"/>
          <w:b/>
        </w:rPr>
        <w:t xml:space="preserve"> </w:t>
      </w:r>
      <w:r w:rsidR="000B5410">
        <w:rPr>
          <w:rFonts w:ascii="Arial" w:hAnsi="Arial" w:cs="Arial"/>
          <w:b/>
        </w:rPr>
        <w:t xml:space="preserve">doktorand </w:t>
      </w:r>
      <w:r w:rsidR="00EA5A63">
        <w:rPr>
          <w:rFonts w:ascii="Arial" w:hAnsi="Arial" w:cs="Arial"/>
          <w:b/>
        </w:rPr>
        <w:t>vid G</w:t>
      </w:r>
      <w:r w:rsidR="00B3793D">
        <w:rPr>
          <w:rFonts w:ascii="Arial" w:hAnsi="Arial" w:cs="Arial"/>
          <w:b/>
        </w:rPr>
        <w:t>ymnastik- och idrottshögskolan</w:t>
      </w:r>
      <w:r w:rsidR="00BA7C9F">
        <w:rPr>
          <w:rFonts w:ascii="Arial" w:hAnsi="Arial" w:cs="Arial"/>
          <w:b/>
        </w:rPr>
        <w:t xml:space="preserve"> (</w:t>
      </w:r>
      <w:r w:rsidR="00B3793D">
        <w:rPr>
          <w:rFonts w:ascii="Arial" w:hAnsi="Arial" w:cs="Arial"/>
          <w:b/>
        </w:rPr>
        <w:t>G</w:t>
      </w:r>
      <w:r w:rsidR="00EA5A63">
        <w:rPr>
          <w:rFonts w:ascii="Arial" w:hAnsi="Arial" w:cs="Arial"/>
          <w:b/>
        </w:rPr>
        <w:t>IH</w:t>
      </w:r>
      <w:r w:rsidR="00BA7C9F">
        <w:rPr>
          <w:rFonts w:ascii="Arial" w:hAnsi="Arial" w:cs="Arial"/>
          <w:b/>
        </w:rPr>
        <w:t>)</w:t>
      </w:r>
      <w:r w:rsidR="00B3793D">
        <w:rPr>
          <w:rFonts w:ascii="Arial" w:hAnsi="Arial" w:cs="Arial"/>
          <w:b/>
        </w:rPr>
        <w:t>,</w:t>
      </w:r>
      <w:r w:rsidR="00EA5A63">
        <w:rPr>
          <w:rFonts w:ascii="Arial" w:hAnsi="Arial" w:cs="Arial"/>
          <w:b/>
        </w:rPr>
        <w:t xml:space="preserve"> </w:t>
      </w:r>
      <w:r w:rsidR="0079476D" w:rsidRPr="00165250">
        <w:rPr>
          <w:rFonts w:ascii="Arial" w:hAnsi="Arial" w:cs="Arial"/>
          <w:b/>
        </w:rPr>
        <w:t>tillsammans med Sara Mijwel</w:t>
      </w:r>
      <w:r w:rsidR="00EA5A63">
        <w:rPr>
          <w:rFonts w:ascii="Arial" w:hAnsi="Arial" w:cs="Arial"/>
          <w:b/>
        </w:rPr>
        <w:t xml:space="preserve"> vid </w:t>
      </w:r>
      <w:r w:rsidR="00B3793D">
        <w:rPr>
          <w:rFonts w:ascii="Arial" w:hAnsi="Arial" w:cs="Arial"/>
          <w:b/>
        </w:rPr>
        <w:t>KI,</w:t>
      </w:r>
      <w:r w:rsidR="0079476D" w:rsidRPr="00165250">
        <w:rPr>
          <w:rFonts w:ascii="Arial" w:hAnsi="Arial" w:cs="Arial"/>
          <w:b/>
        </w:rPr>
        <w:t xml:space="preserve"> publicerat en artikel i den vetenskapliga tidningen FASEB. </w:t>
      </w:r>
      <w:r w:rsidR="00D73B81">
        <w:rPr>
          <w:rFonts w:ascii="Arial" w:hAnsi="Arial" w:cs="Arial"/>
          <w:b/>
        </w:rPr>
        <w:t xml:space="preserve">Studieresultaten visar </w:t>
      </w:r>
      <w:r w:rsidR="0079476D" w:rsidRPr="00165250">
        <w:rPr>
          <w:rFonts w:ascii="Arial" w:hAnsi="Arial" w:cs="Arial"/>
          <w:b/>
        </w:rPr>
        <w:t xml:space="preserve">att </w:t>
      </w:r>
      <w:r w:rsidR="004C38A7" w:rsidRPr="00165250">
        <w:rPr>
          <w:rFonts w:ascii="Arial" w:hAnsi="Arial" w:cs="Arial"/>
          <w:b/>
        </w:rPr>
        <w:t>16 veckor av högintensiv styrke- och konditionsträning under cellgifts</w:t>
      </w:r>
      <w:r w:rsidR="000744D9">
        <w:rPr>
          <w:rFonts w:ascii="Arial" w:hAnsi="Arial" w:cs="Arial"/>
          <w:b/>
        </w:rPr>
        <w:t>-</w:t>
      </w:r>
      <w:r w:rsidR="004C38A7" w:rsidRPr="00165250">
        <w:rPr>
          <w:rFonts w:ascii="Arial" w:hAnsi="Arial" w:cs="Arial"/>
          <w:b/>
        </w:rPr>
        <w:t xml:space="preserve">behandlingen medför en förbättrad muskelmassa och muskelmetabolism. </w:t>
      </w:r>
      <w:r w:rsidR="00C370E2" w:rsidRPr="00165250">
        <w:rPr>
          <w:rFonts w:ascii="Arial" w:hAnsi="Arial" w:cs="Arial"/>
          <w:b/>
        </w:rPr>
        <w:br/>
        <w:t xml:space="preserve">– </w:t>
      </w:r>
      <w:r w:rsidR="004C38A7" w:rsidRPr="00165250">
        <w:rPr>
          <w:rFonts w:ascii="Arial" w:hAnsi="Arial" w:cs="Arial"/>
          <w:b/>
        </w:rPr>
        <w:t xml:space="preserve">Därför är det viktigt att rekommendera träningsprogram för patienter med bröstcancer för att så tidigt som möjligt motverka skadliga effekter av cellgifter på muskelfunktionen och förbättra </w:t>
      </w:r>
      <w:r w:rsidR="00EA5A63">
        <w:rPr>
          <w:rFonts w:ascii="Arial" w:hAnsi="Arial" w:cs="Arial"/>
          <w:b/>
        </w:rPr>
        <w:t>patienternas</w:t>
      </w:r>
      <w:r w:rsidR="004C38A7" w:rsidRPr="00165250">
        <w:rPr>
          <w:rFonts w:ascii="Arial" w:hAnsi="Arial" w:cs="Arial"/>
          <w:b/>
        </w:rPr>
        <w:t xml:space="preserve"> livskv</w:t>
      </w:r>
      <w:r w:rsidR="000B5410">
        <w:rPr>
          <w:rFonts w:ascii="Arial" w:hAnsi="Arial" w:cs="Arial"/>
          <w:b/>
        </w:rPr>
        <w:t>alitet, säger Daniele Cardinal</w:t>
      </w:r>
      <w:r w:rsidR="00BA7C9F">
        <w:rPr>
          <w:rFonts w:ascii="Arial" w:hAnsi="Arial" w:cs="Arial"/>
          <w:b/>
        </w:rPr>
        <w:t>e</w:t>
      </w:r>
      <w:r w:rsidR="004C38A7" w:rsidRPr="00165250">
        <w:rPr>
          <w:rFonts w:ascii="Arial" w:hAnsi="Arial" w:cs="Arial"/>
          <w:b/>
        </w:rPr>
        <w:t xml:space="preserve">. </w:t>
      </w:r>
      <w:r w:rsidR="00F47277">
        <w:rPr>
          <w:rFonts w:ascii="Arial" w:hAnsi="Arial" w:cs="Arial"/>
          <w:b/>
        </w:rPr>
        <w:br/>
      </w:r>
    </w:p>
    <w:p w14:paraId="784A2A81" w14:textId="33E2477D" w:rsidR="00DE7511" w:rsidRPr="000744D9" w:rsidRDefault="009954F1" w:rsidP="000744D9">
      <w:pPr>
        <w:rPr>
          <w:rFonts w:ascii="Times New Roman" w:hAnsi="Times New Roman"/>
          <w:spacing w:val="6"/>
          <w:sz w:val="20"/>
          <w:szCs w:val="20"/>
        </w:rPr>
      </w:pPr>
      <w:r w:rsidRPr="000744D9">
        <w:rPr>
          <w:rFonts w:ascii="Times New Roman" w:hAnsi="Times New Roman"/>
          <w:sz w:val="20"/>
          <w:szCs w:val="20"/>
        </w:rPr>
        <w:t xml:space="preserve">Högintensiv träning har visat sig vara en effektiv träningsmodell och syftet med denna studie </w:t>
      </w:r>
      <w:r w:rsidR="00F47277" w:rsidRPr="000744D9">
        <w:rPr>
          <w:rFonts w:ascii="Times New Roman" w:hAnsi="Times New Roman"/>
          <w:sz w:val="20"/>
          <w:szCs w:val="20"/>
        </w:rPr>
        <w:t xml:space="preserve">har varit </w:t>
      </w:r>
      <w:r w:rsidR="00EA5A63" w:rsidRPr="000744D9">
        <w:rPr>
          <w:rFonts w:ascii="Times New Roman" w:hAnsi="Times New Roman"/>
          <w:sz w:val="20"/>
          <w:szCs w:val="20"/>
        </w:rPr>
        <w:t>att jämföra två</w:t>
      </w:r>
      <w:r w:rsidRPr="000744D9">
        <w:rPr>
          <w:rFonts w:ascii="Times New Roman" w:hAnsi="Times New Roman"/>
          <w:sz w:val="20"/>
          <w:szCs w:val="20"/>
        </w:rPr>
        <w:t xml:space="preserve"> olika träningsprogram</w:t>
      </w:r>
      <w:r w:rsidR="00125750">
        <w:rPr>
          <w:rFonts w:ascii="Times New Roman" w:hAnsi="Times New Roman"/>
          <w:sz w:val="20"/>
          <w:szCs w:val="20"/>
        </w:rPr>
        <w:t xml:space="preserve"> på hälsorelaterade och fysiologiska utfallsmått</w:t>
      </w:r>
      <w:r w:rsidRPr="000744D9">
        <w:rPr>
          <w:rFonts w:ascii="Times New Roman" w:hAnsi="Times New Roman"/>
          <w:sz w:val="20"/>
          <w:szCs w:val="20"/>
        </w:rPr>
        <w:t xml:space="preserve">. </w:t>
      </w:r>
      <w:r w:rsidR="00165250" w:rsidRPr="000744D9">
        <w:rPr>
          <w:rFonts w:ascii="Times New Roman" w:hAnsi="Times New Roman"/>
          <w:sz w:val="20"/>
          <w:szCs w:val="20"/>
          <w:shd w:val="clear" w:color="auto" w:fill="FFFFFF"/>
        </w:rPr>
        <w:t xml:space="preserve">Totalt ingick 240 kvinnor i </w:t>
      </w:r>
      <w:r w:rsidR="00CC1278" w:rsidRPr="000744D9">
        <w:rPr>
          <w:rFonts w:ascii="Times New Roman" w:hAnsi="Times New Roman"/>
          <w:sz w:val="20"/>
          <w:szCs w:val="20"/>
          <w:shd w:val="clear" w:color="auto" w:fill="FFFFFF"/>
        </w:rPr>
        <w:t>den stora studien OptiTrain</w:t>
      </w:r>
      <w:r w:rsidR="001446E7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CC1278" w:rsidRPr="000744D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446E7">
        <w:rPr>
          <w:rFonts w:ascii="Times New Roman" w:hAnsi="Times New Roman"/>
          <w:sz w:val="20"/>
          <w:szCs w:val="20"/>
          <w:shd w:val="clear" w:color="auto" w:fill="FFFFFF"/>
        </w:rPr>
        <w:t>ledd</w:t>
      </w:r>
      <w:r w:rsidR="001446E7" w:rsidRPr="000744D9">
        <w:rPr>
          <w:rFonts w:ascii="Times New Roman" w:hAnsi="Times New Roman"/>
          <w:sz w:val="20"/>
          <w:szCs w:val="20"/>
          <w:shd w:val="clear" w:color="auto" w:fill="FFFFFF"/>
        </w:rPr>
        <w:t xml:space="preserve"> av professor Yvonne Wengström </w:t>
      </w:r>
      <w:r w:rsidR="00F47277" w:rsidRPr="000744D9">
        <w:rPr>
          <w:rFonts w:ascii="Times New Roman" w:hAnsi="Times New Roman"/>
          <w:sz w:val="20"/>
          <w:szCs w:val="20"/>
          <w:shd w:val="clear" w:color="auto" w:fill="FFFFFF"/>
        </w:rPr>
        <w:t xml:space="preserve">vid </w:t>
      </w:r>
      <w:r w:rsidR="00CC1278" w:rsidRPr="000744D9">
        <w:rPr>
          <w:rFonts w:ascii="Times New Roman" w:hAnsi="Times New Roman"/>
          <w:sz w:val="20"/>
          <w:szCs w:val="20"/>
          <w:shd w:val="clear" w:color="auto" w:fill="FFFFFF"/>
        </w:rPr>
        <w:t>K</w:t>
      </w:r>
      <w:r w:rsidR="00B3793D" w:rsidRPr="000744D9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165250" w:rsidRPr="000744D9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EA5A63" w:rsidRPr="000744D9">
        <w:rPr>
          <w:rFonts w:ascii="Times New Roman" w:hAnsi="Times New Roman"/>
          <w:sz w:val="20"/>
          <w:szCs w:val="20"/>
        </w:rPr>
        <w:t xml:space="preserve"> </w:t>
      </w:r>
      <w:r w:rsidR="00DE7511" w:rsidRPr="000744D9">
        <w:rPr>
          <w:rFonts w:ascii="Times New Roman" w:hAnsi="Times New Roman"/>
          <w:sz w:val="20"/>
          <w:szCs w:val="20"/>
        </w:rPr>
        <w:t>Dessa kvinnor delades in i tre grupper där två grupper av patienter med bröstcancer har tränat</w:t>
      </w:r>
      <w:r w:rsidR="0012188B">
        <w:rPr>
          <w:rFonts w:ascii="Times New Roman" w:hAnsi="Times New Roman"/>
          <w:sz w:val="20"/>
          <w:szCs w:val="20"/>
        </w:rPr>
        <w:t>s</w:t>
      </w:r>
      <w:r w:rsidR="00DE7511" w:rsidRPr="000744D9">
        <w:rPr>
          <w:rFonts w:ascii="Times New Roman" w:hAnsi="Times New Roman"/>
          <w:sz w:val="20"/>
          <w:szCs w:val="20"/>
        </w:rPr>
        <w:t xml:space="preserve"> med högintensiva inslag</w:t>
      </w:r>
      <w:r w:rsidR="00125750">
        <w:rPr>
          <w:rFonts w:ascii="Times New Roman" w:hAnsi="Times New Roman"/>
          <w:sz w:val="20"/>
          <w:szCs w:val="20"/>
        </w:rPr>
        <w:t xml:space="preserve"> under 16 veckor</w:t>
      </w:r>
      <w:r w:rsidR="00155120" w:rsidRPr="00155120">
        <w:rPr>
          <w:rFonts w:ascii="Times New Roman" w:hAnsi="Times New Roman"/>
          <w:sz w:val="20"/>
          <w:szCs w:val="20"/>
        </w:rPr>
        <w:t xml:space="preserve"> </w:t>
      </w:r>
      <w:r w:rsidR="00155120">
        <w:rPr>
          <w:rFonts w:ascii="Times New Roman" w:hAnsi="Times New Roman"/>
          <w:sz w:val="20"/>
          <w:szCs w:val="20"/>
        </w:rPr>
        <w:t>under</w:t>
      </w:r>
      <w:r w:rsidR="00155120" w:rsidRPr="000744D9">
        <w:rPr>
          <w:rFonts w:ascii="Times New Roman" w:hAnsi="Times New Roman"/>
          <w:sz w:val="20"/>
          <w:szCs w:val="20"/>
        </w:rPr>
        <w:t xml:space="preserve"> </w:t>
      </w:r>
      <w:r w:rsidR="0078365A">
        <w:rPr>
          <w:rFonts w:ascii="Times New Roman" w:hAnsi="Times New Roman"/>
          <w:sz w:val="20"/>
          <w:szCs w:val="20"/>
        </w:rPr>
        <w:t xml:space="preserve">själva </w:t>
      </w:r>
      <w:r w:rsidR="00155120" w:rsidRPr="000744D9">
        <w:rPr>
          <w:rFonts w:ascii="Times New Roman" w:hAnsi="Times New Roman"/>
          <w:sz w:val="20"/>
          <w:szCs w:val="20"/>
        </w:rPr>
        <w:t>cellgiftsbehandling</w:t>
      </w:r>
      <w:r w:rsidR="00155120">
        <w:rPr>
          <w:rFonts w:ascii="Times New Roman" w:hAnsi="Times New Roman"/>
          <w:sz w:val="20"/>
          <w:szCs w:val="20"/>
        </w:rPr>
        <w:t>en</w:t>
      </w:r>
      <w:r w:rsidR="00DE7511" w:rsidRPr="000744D9">
        <w:rPr>
          <w:rFonts w:ascii="Times New Roman" w:hAnsi="Times New Roman"/>
          <w:sz w:val="20"/>
          <w:szCs w:val="20"/>
        </w:rPr>
        <w:t xml:space="preserve">. </w:t>
      </w:r>
      <w:r w:rsidR="000744D9" w:rsidRPr="000744D9">
        <w:rPr>
          <w:rFonts w:ascii="Times New Roman" w:hAnsi="Times New Roman"/>
          <w:sz w:val="20"/>
          <w:szCs w:val="20"/>
        </w:rPr>
        <w:t xml:space="preserve">Den ena </w:t>
      </w:r>
      <w:r w:rsidR="000744D9" w:rsidRPr="000744D9">
        <w:rPr>
          <w:rFonts w:ascii="Times New Roman" w:hAnsi="Times New Roman"/>
          <w:spacing w:val="6"/>
          <w:sz w:val="20"/>
          <w:szCs w:val="20"/>
        </w:rPr>
        <w:t xml:space="preserve">gruppen deltog i ett träningsprogram som kombinerade </w:t>
      </w:r>
      <w:r w:rsidR="00155120" w:rsidRPr="000744D9">
        <w:rPr>
          <w:rFonts w:ascii="Times New Roman" w:hAnsi="Times New Roman"/>
          <w:spacing w:val="6"/>
          <w:sz w:val="20"/>
          <w:szCs w:val="20"/>
        </w:rPr>
        <w:t xml:space="preserve">styrketräning med </w:t>
      </w:r>
      <w:r w:rsidR="000744D9" w:rsidRPr="000744D9">
        <w:rPr>
          <w:rFonts w:ascii="Times New Roman" w:hAnsi="Times New Roman"/>
          <w:spacing w:val="6"/>
          <w:sz w:val="20"/>
          <w:szCs w:val="20"/>
        </w:rPr>
        <w:t xml:space="preserve">högintensiv intervallträning. Den andra gruppen </w:t>
      </w:r>
      <w:r w:rsidR="00125750">
        <w:rPr>
          <w:rFonts w:ascii="Times New Roman" w:hAnsi="Times New Roman"/>
          <w:spacing w:val="6"/>
          <w:sz w:val="20"/>
          <w:szCs w:val="20"/>
        </w:rPr>
        <w:t>genomförde</w:t>
      </w:r>
      <w:r w:rsidR="000744D9" w:rsidRPr="000744D9">
        <w:rPr>
          <w:rFonts w:ascii="Times New Roman" w:hAnsi="Times New Roman"/>
          <w:spacing w:val="6"/>
          <w:sz w:val="20"/>
          <w:szCs w:val="20"/>
        </w:rPr>
        <w:t xml:space="preserve"> måttligt ansträngande konditionsträning och högintensiv intervallträning. </w:t>
      </w:r>
      <w:r w:rsidR="00DE7511" w:rsidRPr="000744D9">
        <w:rPr>
          <w:rFonts w:ascii="Times New Roman" w:hAnsi="Times New Roman"/>
          <w:sz w:val="20"/>
          <w:szCs w:val="20"/>
        </w:rPr>
        <w:t>Den tredje så kallad</w:t>
      </w:r>
      <w:r w:rsidR="000744D9" w:rsidRPr="000744D9">
        <w:rPr>
          <w:rFonts w:ascii="Times New Roman" w:hAnsi="Times New Roman"/>
          <w:sz w:val="20"/>
          <w:szCs w:val="20"/>
        </w:rPr>
        <w:t>e</w:t>
      </w:r>
      <w:r w:rsidR="00DE7511" w:rsidRPr="000744D9">
        <w:rPr>
          <w:rFonts w:ascii="Times New Roman" w:hAnsi="Times New Roman"/>
          <w:sz w:val="20"/>
          <w:szCs w:val="20"/>
        </w:rPr>
        <w:t xml:space="preserve"> kontrollgruppen genomgick enbart cellgiftsbehandling</w:t>
      </w:r>
      <w:r w:rsidR="000744D9" w:rsidRPr="000744D9">
        <w:rPr>
          <w:rFonts w:ascii="Times New Roman" w:hAnsi="Times New Roman"/>
          <w:sz w:val="20"/>
          <w:szCs w:val="20"/>
        </w:rPr>
        <w:t xml:space="preserve"> och fick standardråd om träning av sin onkolog</w:t>
      </w:r>
      <w:r w:rsidR="00DE7511" w:rsidRPr="000744D9">
        <w:rPr>
          <w:rFonts w:ascii="Times New Roman" w:hAnsi="Times New Roman"/>
          <w:sz w:val="20"/>
          <w:szCs w:val="20"/>
        </w:rPr>
        <w:t xml:space="preserve">. </w:t>
      </w:r>
      <w:r w:rsidR="00DE7511" w:rsidRPr="000744D9">
        <w:rPr>
          <w:rFonts w:ascii="Times New Roman" w:hAnsi="Times New Roman"/>
          <w:sz w:val="20"/>
          <w:szCs w:val="20"/>
        </w:rPr>
        <w:br/>
        <w:t>– Vi har här studerat effekten av högintensiv träning och</w:t>
      </w:r>
      <w:r w:rsidR="0012188B">
        <w:rPr>
          <w:rFonts w:ascii="Times New Roman" w:hAnsi="Times New Roman"/>
          <w:sz w:val="20"/>
          <w:szCs w:val="20"/>
        </w:rPr>
        <w:t xml:space="preserve"> vi vet av</w:t>
      </w:r>
      <w:r w:rsidR="0078365A">
        <w:rPr>
          <w:rFonts w:ascii="Times New Roman" w:hAnsi="Times New Roman"/>
          <w:sz w:val="20"/>
          <w:szCs w:val="20"/>
        </w:rPr>
        <w:t xml:space="preserve"> tidigare studier att låg</w:t>
      </w:r>
      <w:r w:rsidR="00DE7511" w:rsidRPr="000744D9">
        <w:rPr>
          <w:rFonts w:ascii="Times New Roman" w:hAnsi="Times New Roman"/>
          <w:sz w:val="20"/>
          <w:szCs w:val="20"/>
        </w:rPr>
        <w:t xml:space="preserve">intensiv träning inte ger lika starka och tidseffektiva anpassningar. Forskningen tyder alltså på att högintensiv träning </w:t>
      </w:r>
      <w:r w:rsidR="0012188B">
        <w:rPr>
          <w:rFonts w:ascii="Times New Roman" w:hAnsi="Times New Roman"/>
          <w:sz w:val="20"/>
          <w:szCs w:val="20"/>
        </w:rPr>
        <w:t xml:space="preserve">är bättre </w:t>
      </w:r>
      <w:r w:rsidR="00DE7511" w:rsidRPr="000744D9">
        <w:rPr>
          <w:rFonts w:ascii="Times New Roman" w:hAnsi="Times New Roman"/>
          <w:sz w:val="20"/>
          <w:szCs w:val="20"/>
        </w:rPr>
        <w:t>för att nå viktiga fysiologiska anpassningar. Dessutom visar vår studie tillsammans med tidigare studie</w:t>
      </w:r>
      <w:r w:rsidR="00155120">
        <w:rPr>
          <w:rFonts w:ascii="Times New Roman" w:hAnsi="Times New Roman"/>
          <w:sz w:val="20"/>
          <w:szCs w:val="20"/>
        </w:rPr>
        <w:t>r</w:t>
      </w:r>
      <w:r w:rsidR="0078365A">
        <w:rPr>
          <w:rFonts w:ascii="Times New Roman" w:hAnsi="Times New Roman"/>
          <w:sz w:val="20"/>
          <w:szCs w:val="20"/>
        </w:rPr>
        <w:t xml:space="preserve"> att hög</w:t>
      </w:r>
      <w:r w:rsidR="00DE7511" w:rsidRPr="000744D9">
        <w:rPr>
          <w:rFonts w:ascii="Times New Roman" w:hAnsi="Times New Roman"/>
          <w:sz w:val="20"/>
          <w:szCs w:val="20"/>
        </w:rPr>
        <w:t xml:space="preserve">intensiv träning inte är farligt för </w:t>
      </w:r>
      <w:r w:rsidR="000744D9" w:rsidRPr="000744D9">
        <w:rPr>
          <w:rFonts w:ascii="Times New Roman" w:hAnsi="Times New Roman"/>
          <w:sz w:val="20"/>
          <w:szCs w:val="20"/>
        </w:rPr>
        <w:t xml:space="preserve">patienter med </w:t>
      </w:r>
      <w:r w:rsidR="00DE7511" w:rsidRPr="000744D9">
        <w:rPr>
          <w:rFonts w:ascii="Times New Roman" w:hAnsi="Times New Roman"/>
          <w:sz w:val="20"/>
          <w:szCs w:val="20"/>
        </w:rPr>
        <w:t>bröstcancer</w:t>
      </w:r>
      <w:r w:rsidR="000744D9" w:rsidRPr="000744D9">
        <w:rPr>
          <w:rFonts w:ascii="Times New Roman" w:hAnsi="Times New Roman"/>
          <w:sz w:val="20"/>
          <w:szCs w:val="20"/>
        </w:rPr>
        <w:t xml:space="preserve">, säger Daniele Cardinale. </w:t>
      </w:r>
      <w:r w:rsidR="00DE7511" w:rsidRPr="000744D9">
        <w:rPr>
          <w:rFonts w:ascii="Times New Roman" w:hAnsi="Times New Roman"/>
          <w:sz w:val="20"/>
          <w:szCs w:val="20"/>
        </w:rPr>
        <w:t> </w:t>
      </w:r>
      <w:r w:rsidR="000744D9" w:rsidRPr="000744D9">
        <w:rPr>
          <w:rFonts w:ascii="Times New Roman" w:hAnsi="Times New Roman"/>
          <w:spacing w:val="6"/>
          <w:sz w:val="20"/>
          <w:szCs w:val="20"/>
        </w:rPr>
        <w:br/>
      </w:r>
    </w:p>
    <w:p w14:paraId="504D8083" w14:textId="387EB73C" w:rsidR="00165250" w:rsidRPr="000744D9" w:rsidRDefault="00165250" w:rsidP="000744D9">
      <w:pPr>
        <w:rPr>
          <w:rFonts w:ascii="Times New Roman" w:hAnsi="Times New Roman"/>
          <w:sz w:val="20"/>
          <w:szCs w:val="20"/>
        </w:rPr>
      </w:pPr>
      <w:r w:rsidRPr="000744D9">
        <w:rPr>
          <w:rFonts w:ascii="Times New Roman" w:hAnsi="Times New Roman"/>
          <w:sz w:val="20"/>
          <w:szCs w:val="20"/>
        </w:rPr>
        <w:t xml:space="preserve">För att </w:t>
      </w:r>
      <w:r w:rsidR="00EA5A63" w:rsidRPr="000744D9">
        <w:rPr>
          <w:rFonts w:ascii="Times New Roman" w:hAnsi="Times New Roman"/>
          <w:sz w:val="20"/>
          <w:szCs w:val="20"/>
        </w:rPr>
        <w:t xml:space="preserve">undersöka muskelanpassningar </w:t>
      </w:r>
      <w:r w:rsidRPr="000744D9">
        <w:rPr>
          <w:rFonts w:ascii="Times New Roman" w:hAnsi="Times New Roman"/>
          <w:sz w:val="20"/>
          <w:szCs w:val="20"/>
        </w:rPr>
        <w:t xml:space="preserve">har </w:t>
      </w:r>
      <w:r w:rsidR="001E25F9" w:rsidRPr="000744D9">
        <w:rPr>
          <w:rFonts w:ascii="Times New Roman" w:hAnsi="Times New Roman"/>
          <w:sz w:val="20"/>
          <w:szCs w:val="20"/>
          <w:shd w:val="clear" w:color="auto" w:fill="FFFFFF"/>
        </w:rPr>
        <w:t>biopsier från skelettmuske</w:t>
      </w:r>
      <w:r w:rsidRPr="000744D9">
        <w:rPr>
          <w:rFonts w:ascii="Times New Roman" w:hAnsi="Times New Roman"/>
          <w:sz w:val="20"/>
          <w:szCs w:val="20"/>
          <w:shd w:val="clear" w:color="auto" w:fill="FFFFFF"/>
        </w:rPr>
        <w:t>l</w:t>
      </w:r>
      <w:r w:rsidR="001E25F9" w:rsidRPr="000744D9">
        <w:rPr>
          <w:rFonts w:ascii="Times New Roman" w:hAnsi="Times New Roman"/>
          <w:sz w:val="20"/>
          <w:szCs w:val="20"/>
          <w:shd w:val="clear" w:color="auto" w:fill="FFFFFF"/>
        </w:rPr>
        <w:t>n</w:t>
      </w:r>
      <w:r w:rsidRPr="000744D9">
        <w:rPr>
          <w:rFonts w:ascii="Times New Roman" w:hAnsi="Times New Roman"/>
          <w:sz w:val="20"/>
          <w:szCs w:val="20"/>
          <w:shd w:val="clear" w:color="auto" w:fill="FFFFFF"/>
        </w:rPr>
        <w:t xml:space="preserve"> från 23 slumpmässigt utvalda kvinnor </w:t>
      </w:r>
      <w:r w:rsidR="00CC1278" w:rsidRPr="000744D9">
        <w:rPr>
          <w:rFonts w:ascii="Times New Roman" w:hAnsi="Times New Roman"/>
          <w:sz w:val="20"/>
          <w:szCs w:val="20"/>
          <w:shd w:val="clear" w:color="auto" w:fill="FFFFFF"/>
        </w:rPr>
        <w:t xml:space="preserve">från OptiTrain studien </w:t>
      </w:r>
      <w:r w:rsidRPr="000744D9">
        <w:rPr>
          <w:rFonts w:ascii="Times New Roman" w:hAnsi="Times New Roman"/>
          <w:sz w:val="20"/>
          <w:szCs w:val="20"/>
          <w:shd w:val="clear" w:color="auto" w:fill="FFFFFF"/>
        </w:rPr>
        <w:t xml:space="preserve">erhållits både före och efter de olika träningsformerna eller vanlig </w:t>
      </w:r>
      <w:r w:rsidR="008B1DC8">
        <w:rPr>
          <w:rFonts w:ascii="Times New Roman" w:hAnsi="Times New Roman"/>
          <w:sz w:val="20"/>
          <w:szCs w:val="20"/>
          <w:shd w:val="clear" w:color="auto" w:fill="FFFFFF"/>
        </w:rPr>
        <w:t>bröstcancer</w:t>
      </w:r>
      <w:r w:rsidRPr="000744D9">
        <w:rPr>
          <w:rFonts w:ascii="Times New Roman" w:hAnsi="Times New Roman"/>
          <w:sz w:val="20"/>
          <w:szCs w:val="20"/>
          <w:shd w:val="clear" w:color="auto" w:fill="FFFFFF"/>
        </w:rPr>
        <w:t>vård.</w:t>
      </w:r>
      <w:r w:rsidR="00CC1278" w:rsidRPr="000744D9">
        <w:rPr>
          <w:rFonts w:ascii="Times New Roman" w:hAnsi="Times New Roman"/>
          <w:sz w:val="20"/>
          <w:szCs w:val="20"/>
          <w:shd w:val="clear" w:color="auto" w:fill="FFFFFF"/>
        </w:rPr>
        <w:t xml:space="preserve"> Helene Rundqvist och Carl Johan Sundberg</w:t>
      </w:r>
      <w:r w:rsidR="00F47277" w:rsidRPr="000744D9">
        <w:rPr>
          <w:rFonts w:ascii="Times New Roman" w:hAnsi="Times New Roman"/>
          <w:sz w:val="20"/>
          <w:szCs w:val="20"/>
          <w:shd w:val="clear" w:color="auto" w:fill="FFFFFF"/>
        </w:rPr>
        <w:t xml:space="preserve"> vid </w:t>
      </w:r>
      <w:r w:rsidR="00CC1278" w:rsidRPr="000744D9">
        <w:rPr>
          <w:rFonts w:ascii="Times New Roman" w:hAnsi="Times New Roman"/>
          <w:sz w:val="20"/>
          <w:szCs w:val="20"/>
          <w:shd w:val="clear" w:color="auto" w:fill="FFFFFF"/>
        </w:rPr>
        <w:t>K</w:t>
      </w:r>
      <w:r w:rsidR="00B3793D" w:rsidRPr="000744D9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CC1278" w:rsidRPr="000744D9">
        <w:rPr>
          <w:rFonts w:ascii="Times New Roman" w:hAnsi="Times New Roman"/>
          <w:sz w:val="20"/>
          <w:szCs w:val="20"/>
          <w:shd w:val="clear" w:color="auto" w:fill="FFFFFF"/>
        </w:rPr>
        <w:t xml:space="preserve"> ledde denna delstudie.</w:t>
      </w:r>
    </w:p>
    <w:p w14:paraId="4847FFED" w14:textId="0ADD4A60" w:rsidR="009954F1" w:rsidRPr="000744D9" w:rsidRDefault="008148A2" w:rsidP="000744D9">
      <w:pPr>
        <w:rPr>
          <w:rFonts w:ascii="Times New Roman" w:eastAsia="Times New Roman" w:hAnsi="Times New Roman"/>
          <w:sz w:val="20"/>
          <w:szCs w:val="20"/>
        </w:rPr>
      </w:pPr>
      <w:r w:rsidRPr="000744D9">
        <w:rPr>
          <w:rFonts w:ascii="Times New Roman" w:hAnsi="Times New Roman"/>
          <w:sz w:val="20"/>
          <w:szCs w:val="20"/>
        </w:rPr>
        <w:t xml:space="preserve">– </w:t>
      </w:r>
      <w:r w:rsidR="0079476D" w:rsidRPr="000744D9">
        <w:rPr>
          <w:rFonts w:ascii="Times New Roman" w:eastAsia="Times New Roman" w:hAnsi="Times New Roman"/>
          <w:sz w:val="20"/>
          <w:szCs w:val="20"/>
        </w:rPr>
        <w:t xml:space="preserve">Våra resultat </w:t>
      </w:r>
      <w:r w:rsidR="001E25F9" w:rsidRPr="000744D9">
        <w:rPr>
          <w:rFonts w:ascii="Times New Roman" w:eastAsia="Times New Roman" w:hAnsi="Times New Roman"/>
          <w:sz w:val="20"/>
          <w:szCs w:val="20"/>
        </w:rPr>
        <w:t xml:space="preserve">visar </w:t>
      </w:r>
      <w:r w:rsidR="0079476D" w:rsidRPr="000744D9">
        <w:rPr>
          <w:rFonts w:ascii="Times New Roman" w:eastAsia="Times New Roman" w:hAnsi="Times New Roman"/>
          <w:sz w:val="20"/>
          <w:szCs w:val="20"/>
        </w:rPr>
        <w:t xml:space="preserve">att </w:t>
      </w:r>
      <w:r w:rsidRPr="000744D9">
        <w:rPr>
          <w:rFonts w:ascii="Times New Roman" w:eastAsia="Times New Roman" w:hAnsi="Times New Roman"/>
          <w:sz w:val="20"/>
          <w:szCs w:val="20"/>
        </w:rPr>
        <w:t>kvinnorna</w:t>
      </w:r>
      <w:r w:rsidR="00EA5A63" w:rsidRPr="000744D9">
        <w:rPr>
          <w:rFonts w:ascii="Times New Roman" w:eastAsia="Times New Roman" w:hAnsi="Times New Roman"/>
          <w:sz w:val="20"/>
          <w:szCs w:val="20"/>
        </w:rPr>
        <w:t xml:space="preserve"> i den vanliga vårdgruppen</w:t>
      </w:r>
      <w:r w:rsidR="0078365A">
        <w:rPr>
          <w:rFonts w:ascii="Times New Roman" w:eastAsia="Times New Roman" w:hAnsi="Times New Roman"/>
          <w:sz w:val="20"/>
          <w:szCs w:val="20"/>
        </w:rPr>
        <w:t>, det vill säga kontrollgruppen,</w:t>
      </w:r>
      <w:bookmarkStart w:id="0" w:name="_GoBack"/>
      <w:bookmarkEnd w:id="0"/>
      <w:r w:rsidR="00EA5A63" w:rsidRPr="000744D9">
        <w:rPr>
          <w:rFonts w:ascii="Times New Roman" w:eastAsia="Times New Roman" w:hAnsi="Times New Roman"/>
          <w:sz w:val="20"/>
          <w:szCs w:val="20"/>
        </w:rPr>
        <w:t xml:space="preserve"> visade en försämrad muskelfunktion medan</w:t>
      </w:r>
      <w:r w:rsidR="0079476D" w:rsidRPr="000744D9">
        <w:rPr>
          <w:rFonts w:ascii="Times New Roman" w:eastAsia="Times New Roman" w:hAnsi="Times New Roman"/>
          <w:sz w:val="20"/>
          <w:szCs w:val="20"/>
        </w:rPr>
        <w:t xml:space="preserve"> träningsgrupperna </w:t>
      </w:r>
      <w:r w:rsidR="00EA5A63" w:rsidRPr="000744D9">
        <w:rPr>
          <w:rFonts w:ascii="Times New Roman" w:eastAsia="Times New Roman" w:hAnsi="Times New Roman"/>
          <w:sz w:val="20"/>
          <w:szCs w:val="20"/>
        </w:rPr>
        <w:t>bibehåller funktion</w:t>
      </w:r>
      <w:r w:rsidR="00F47277" w:rsidRPr="000744D9">
        <w:rPr>
          <w:rFonts w:ascii="Times New Roman" w:eastAsia="Times New Roman" w:hAnsi="Times New Roman"/>
          <w:sz w:val="20"/>
          <w:szCs w:val="20"/>
        </w:rPr>
        <w:t>en</w:t>
      </w:r>
      <w:r w:rsidR="00EA5A63" w:rsidRPr="000744D9">
        <w:rPr>
          <w:rFonts w:ascii="Times New Roman" w:eastAsia="Times New Roman" w:hAnsi="Times New Roman"/>
          <w:sz w:val="20"/>
          <w:szCs w:val="20"/>
        </w:rPr>
        <w:t xml:space="preserve"> och </w:t>
      </w:r>
      <w:r w:rsidRPr="000744D9">
        <w:rPr>
          <w:rFonts w:ascii="Times New Roman" w:eastAsia="Times New Roman" w:hAnsi="Times New Roman"/>
          <w:sz w:val="20"/>
          <w:szCs w:val="20"/>
        </w:rPr>
        <w:t>ha</w:t>
      </w:r>
      <w:r w:rsidR="00FA0C38" w:rsidRPr="000744D9">
        <w:rPr>
          <w:rFonts w:ascii="Times New Roman" w:eastAsia="Times New Roman" w:hAnsi="Times New Roman"/>
          <w:sz w:val="20"/>
          <w:szCs w:val="20"/>
        </w:rPr>
        <w:t>r anpassat sina</w:t>
      </w:r>
      <w:r w:rsidR="0079476D" w:rsidRPr="000744D9">
        <w:rPr>
          <w:rFonts w:ascii="Times New Roman" w:eastAsia="Times New Roman" w:hAnsi="Times New Roman"/>
          <w:sz w:val="20"/>
          <w:szCs w:val="20"/>
        </w:rPr>
        <w:t xml:space="preserve"> skelettmuskler till träning</w:t>
      </w:r>
      <w:r w:rsidR="00FA0C38" w:rsidRPr="000744D9">
        <w:rPr>
          <w:rFonts w:ascii="Times New Roman" w:eastAsia="Times New Roman" w:hAnsi="Times New Roman"/>
          <w:sz w:val="20"/>
          <w:szCs w:val="20"/>
        </w:rPr>
        <w:t>en</w:t>
      </w:r>
      <w:r w:rsidR="0079476D" w:rsidRPr="000744D9">
        <w:rPr>
          <w:rFonts w:ascii="Times New Roman" w:eastAsia="Times New Roman" w:hAnsi="Times New Roman"/>
          <w:sz w:val="20"/>
          <w:szCs w:val="20"/>
        </w:rPr>
        <w:t xml:space="preserve">. Därför </w:t>
      </w:r>
      <w:r w:rsidRPr="000744D9">
        <w:rPr>
          <w:rFonts w:ascii="Times New Roman" w:eastAsia="Times New Roman" w:hAnsi="Times New Roman"/>
          <w:sz w:val="20"/>
          <w:szCs w:val="20"/>
        </w:rPr>
        <w:t>är</w:t>
      </w:r>
      <w:r w:rsidR="0079476D" w:rsidRPr="000744D9">
        <w:rPr>
          <w:rFonts w:ascii="Times New Roman" w:eastAsia="Times New Roman" w:hAnsi="Times New Roman"/>
          <w:sz w:val="20"/>
          <w:szCs w:val="20"/>
        </w:rPr>
        <w:t xml:space="preserve"> det mycket viktigt att </w:t>
      </w:r>
      <w:r w:rsidR="001E25F9" w:rsidRPr="000744D9">
        <w:rPr>
          <w:rFonts w:ascii="Times New Roman" w:eastAsia="Times New Roman" w:hAnsi="Times New Roman"/>
          <w:sz w:val="20"/>
          <w:szCs w:val="20"/>
        </w:rPr>
        <w:t>g</w:t>
      </w:r>
      <w:r w:rsidR="0079476D" w:rsidRPr="000744D9">
        <w:rPr>
          <w:rFonts w:ascii="Times New Roman" w:eastAsia="Times New Roman" w:hAnsi="Times New Roman"/>
          <w:sz w:val="20"/>
          <w:szCs w:val="20"/>
        </w:rPr>
        <w:t xml:space="preserve">enomföra träningsprogram för patienter med bröstcancer under </w:t>
      </w:r>
      <w:r w:rsidR="00321B68" w:rsidRPr="000744D9">
        <w:rPr>
          <w:rFonts w:ascii="Times New Roman" w:eastAsia="Times New Roman" w:hAnsi="Times New Roman"/>
          <w:sz w:val="20"/>
          <w:szCs w:val="20"/>
        </w:rPr>
        <w:t>själva cellgiftsbehandlingen</w:t>
      </w:r>
      <w:r w:rsidR="0079476D" w:rsidRPr="000744D9">
        <w:rPr>
          <w:rFonts w:ascii="Times New Roman" w:eastAsia="Times New Roman" w:hAnsi="Times New Roman"/>
          <w:sz w:val="20"/>
          <w:szCs w:val="20"/>
        </w:rPr>
        <w:t xml:space="preserve"> för att förhindra de negativa biverkningarna av </w:t>
      </w:r>
      <w:r w:rsidRPr="000744D9">
        <w:rPr>
          <w:rFonts w:ascii="Times New Roman" w:eastAsia="Times New Roman" w:hAnsi="Times New Roman"/>
          <w:sz w:val="20"/>
          <w:szCs w:val="20"/>
        </w:rPr>
        <w:t>cellgiftsbehandlingen</w:t>
      </w:r>
      <w:r w:rsidR="001E25F9" w:rsidRPr="000744D9">
        <w:rPr>
          <w:rFonts w:ascii="Times New Roman" w:eastAsia="Times New Roman" w:hAnsi="Times New Roman"/>
          <w:sz w:val="20"/>
          <w:szCs w:val="20"/>
        </w:rPr>
        <w:t xml:space="preserve">, </w:t>
      </w:r>
      <w:r w:rsidR="0079476D" w:rsidRPr="000744D9">
        <w:rPr>
          <w:rFonts w:ascii="Times New Roman" w:eastAsia="Times New Roman" w:hAnsi="Times New Roman"/>
          <w:sz w:val="20"/>
          <w:szCs w:val="20"/>
        </w:rPr>
        <w:t xml:space="preserve">för att bevara muskelmassa och </w:t>
      </w:r>
      <w:r w:rsidR="00CC2401" w:rsidRPr="000744D9">
        <w:rPr>
          <w:rFonts w:ascii="Times New Roman" w:eastAsia="Times New Roman" w:hAnsi="Times New Roman"/>
          <w:sz w:val="20"/>
          <w:szCs w:val="20"/>
        </w:rPr>
        <w:t xml:space="preserve">muskelmetabolism </w:t>
      </w:r>
      <w:r w:rsidR="00EA5A63" w:rsidRPr="000744D9">
        <w:rPr>
          <w:rFonts w:ascii="Times New Roman" w:eastAsia="Times New Roman" w:hAnsi="Times New Roman"/>
          <w:sz w:val="20"/>
          <w:szCs w:val="20"/>
        </w:rPr>
        <w:t>och därmed funktion och livskvalitet</w:t>
      </w:r>
      <w:r w:rsidR="00FA0C38" w:rsidRPr="000744D9">
        <w:rPr>
          <w:rFonts w:ascii="Times New Roman" w:eastAsia="Times New Roman" w:hAnsi="Times New Roman"/>
          <w:sz w:val="20"/>
          <w:szCs w:val="20"/>
        </w:rPr>
        <w:t>, säger Daniele Cardinale</w:t>
      </w:r>
      <w:r w:rsidR="00C370E2" w:rsidRPr="000744D9">
        <w:rPr>
          <w:rFonts w:ascii="Times New Roman" w:eastAsia="Times New Roman" w:hAnsi="Times New Roman"/>
          <w:sz w:val="20"/>
          <w:szCs w:val="20"/>
        </w:rPr>
        <w:t>.</w:t>
      </w:r>
    </w:p>
    <w:p w14:paraId="0D31F4E0" w14:textId="77777777" w:rsidR="00FA0C38" w:rsidRPr="000744D9" w:rsidRDefault="00FA0C38" w:rsidP="0079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0"/>
          <w:szCs w:val="20"/>
        </w:rPr>
      </w:pPr>
    </w:p>
    <w:p w14:paraId="508BFDAE" w14:textId="607588BE" w:rsidR="00FA0C38" w:rsidRPr="000744D9" w:rsidRDefault="00FA0C38" w:rsidP="0079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0"/>
          <w:szCs w:val="20"/>
        </w:rPr>
      </w:pPr>
      <w:r w:rsidRPr="000744D9">
        <w:rPr>
          <w:rFonts w:ascii="Times New Roman" w:eastAsia="Times New Roman" w:hAnsi="Times New Roman"/>
          <w:sz w:val="20"/>
          <w:szCs w:val="20"/>
        </w:rPr>
        <w:t xml:space="preserve">Ta del av artikeln i den vetenskapliga tidskriften </w:t>
      </w:r>
      <w:r w:rsidR="009954F1" w:rsidRPr="000744D9">
        <w:rPr>
          <w:rFonts w:ascii="Times New Roman" w:eastAsia="Times New Roman" w:hAnsi="Times New Roman"/>
          <w:sz w:val="20"/>
          <w:szCs w:val="20"/>
        </w:rPr>
        <w:t>FASEB</w:t>
      </w:r>
      <w:r w:rsidR="0078365A">
        <w:rPr>
          <w:rFonts w:ascii="Times New Roman" w:eastAsia="Times New Roman" w:hAnsi="Times New Roman"/>
          <w:sz w:val="20"/>
          <w:szCs w:val="20"/>
        </w:rPr>
        <w:t>:</w:t>
      </w:r>
      <w:r w:rsidR="0012188B">
        <w:rPr>
          <w:rFonts w:ascii="Times New Roman" w:eastAsia="Times New Roman" w:hAnsi="Times New Roman"/>
          <w:sz w:val="20"/>
          <w:szCs w:val="20"/>
        </w:rPr>
        <w:t xml:space="preserve"> </w:t>
      </w:r>
      <w:r w:rsidR="0078365A">
        <w:rPr>
          <w:rFonts w:ascii="Times New Roman" w:eastAsia="Times New Roman" w:hAnsi="Times New Roman"/>
          <w:sz w:val="20"/>
          <w:szCs w:val="20"/>
        </w:rPr>
        <w:br/>
      </w:r>
      <w:r w:rsidRPr="000744D9">
        <w:rPr>
          <w:rFonts w:ascii="Times New Roman" w:eastAsia="Times New Roman" w:hAnsi="Times New Roman"/>
          <w:sz w:val="20"/>
          <w:szCs w:val="20"/>
        </w:rPr>
        <w:t>www.fasebj.org/doi/10.1096/fj.201700968R</w:t>
      </w:r>
    </w:p>
    <w:p w14:paraId="258FE0EB" w14:textId="77777777" w:rsidR="00165250" w:rsidRPr="00165250" w:rsidRDefault="00321B68" w:rsidP="0079476D">
      <w:pPr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165250">
        <w:rPr>
          <w:rFonts w:ascii="Times New Roman" w:hAnsi="Times New Roman"/>
          <w:sz w:val="20"/>
          <w:szCs w:val="20"/>
        </w:rPr>
        <w:br/>
      </w:r>
      <w:r w:rsidR="00165250" w:rsidRPr="00165250">
        <w:rPr>
          <w:rFonts w:ascii="Times New Roman" w:hAnsi="Times New Roman"/>
          <w:b/>
          <w:sz w:val="20"/>
          <w:szCs w:val="20"/>
          <w:shd w:val="clear" w:color="auto" w:fill="FFFFFF"/>
        </w:rPr>
        <w:t>För mer information kontakta:</w:t>
      </w:r>
    </w:p>
    <w:p w14:paraId="1BB44FA5" w14:textId="77777777" w:rsidR="00165250" w:rsidRPr="006A3C3F" w:rsidRDefault="00165250" w:rsidP="0079476D">
      <w:pPr>
        <w:rPr>
          <w:rFonts w:ascii="Times New Roman" w:hAnsi="Times New Roman"/>
          <w:sz w:val="18"/>
          <w:szCs w:val="18"/>
        </w:rPr>
      </w:pPr>
      <w:r w:rsidRPr="006A3C3F">
        <w:rPr>
          <w:rFonts w:ascii="Times New Roman" w:hAnsi="Times New Roman"/>
          <w:sz w:val="18"/>
          <w:szCs w:val="18"/>
          <w:shd w:val="clear" w:color="auto" w:fill="FFFFFF"/>
        </w:rPr>
        <w:t xml:space="preserve">Daniele Cardinale, doktorand GIH, e-post: </w:t>
      </w:r>
      <w:hyperlink r:id="rId6" w:history="1">
        <w:r w:rsidRPr="006A3C3F">
          <w:rPr>
            <w:rStyle w:val="Hyperlnk"/>
            <w:rFonts w:ascii="Times New Roman" w:hAnsi="Times New Roman"/>
            <w:color w:val="auto"/>
            <w:sz w:val="18"/>
            <w:szCs w:val="18"/>
            <w:u w:val="none"/>
            <w:shd w:val="clear" w:color="auto" w:fill="FFFFFF"/>
          </w:rPr>
          <w:t>daniele.cardinale@gih.se</w:t>
        </w:r>
      </w:hyperlink>
      <w:r w:rsidRPr="006A3C3F">
        <w:rPr>
          <w:rFonts w:ascii="Times New Roman" w:hAnsi="Times New Roman"/>
          <w:sz w:val="18"/>
          <w:szCs w:val="18"/>
          <w:shd w:val="clear" w:color="auto" w:fill="FFFFFF"/>
        </w:rPr>
        <w:t xml:space="preserve">, tel: </w:t>
      </w:r>
      <w:r w:rsidRPr="006A3C3F">
        <w:rPr>
          <w:rFonts w:ascii="Times New Roman" w:hAnsi="Times New Roman"/>
          <w:sz w:val="18"/>
          <w:szCs w:val="18"/>
        </w:rPr>
        <w:t>073-701 44 15</w:t>
      </w:r>
      <w:r w:rsidRPr="006A3C3F">
        <w:rPr>
          <w:rFonts w:ascii="Times New Roman" w:hAnsi="Times New Roman"/>
          <w:sz w:val="18"/>
          <w:szCs w:val="18"/>
        </w:rPr>
        <w:br/>
        <w:t xml:space="preserve">Sara Mijwel, doktorand KI, e-post: </w:t>
      </w:r>
      <w:hyperlink r:id="rId7" w:history="1">
        <w:r w:rsidRPr="006A3C3F">
          <w:rPr>
            <w:rStyle w:val="Hyperlnk"/>
            <w:rFonts w:ascii="Times New Roman" w:hAnsi="Times New Roman"/>
            <w:color w:val="auto"/>
            <w:sz w:val="18"/>
            <w:szCs w:val="18"/>
            <w:u w:val="none"/>
          </w:rPr>
          <w:t>sara.mijwel@ki.se</w:t>
        </w:r>
      </w:hyperlink>
      <w:r w:rsidRPr="006A3C3F">
        <w:rPr>
          <w:rFonts w:ascii="Times New Roman" w:hAnsi="Times New Roman"/>
          <w:sz w:val="18"/>
          <w:szCs w:val="18"/>
        </w:rPr>
        <w:t xml:space="preserve">, tel: </w:t>
      </w:r>
      <w:r w:rsidR="0047143A" w:rsidRPr="006A3C3F">
        <w:rPr>
          <w:rFonts w:ascii="Times New Roman" w:hAnsi="Times New Roman"/>
          <w:sz w:val="18"/>
          <w:szCs w:val="18"/>
        </w:rPr>
        <w:t>076</w:t>
      </w:r>
      <w:r w:rsidR="00F47277" w:rsidRPr="006A3C3F">
        <w:rPr>
          <w:rFonts w:ascii="Times New Roman" w:hAnsi="Times New Roman"/>
          <w:sz w:val="18"/>
          <w:szCs w:val="18"/>
        </w:rPr>
        <w:t xml:space="preserve">- </w:t>
      </w:r>
      <w:r w:rsidR="0047143A" w:rsidRPr="006A3C3F">
        <w:rPr>
          <w:rFonts w:ascii="Times New Roman" w:hAnsi="Times New Roman"/>
          <w:sz w:val="18"/>
          <w:szCs w:val="18"/>
        </w:rPr>
        <w:t>162</w:t>
      </w:r>
      <w:r w:rsidR="00F47277" w:rsidRPr="006A3C3F">
        <w:rPr>
          <w:rFonts w:ascii="Times New Roman" w:hAnsi="Times New Roman"/>
          <w:sz w:val="18"/>
          <w:szCs w:val="18"/>
        </w:rPr>
        <w:t xml:space="preserve"> </w:t>
      </w:r>
      <w:r w:rsidR="0047143A" w:rsidRPr="006A3C3F">
        <w:rPr>
          <w:rFonts w:ascii="Times New Roman" w:hAnsi="Times New Roman"/>
          <w:sz w:val="18"/>
          <w:szCs w:val="18"/>
        </w:rPr>
        <w:t>53</w:t>
      </w:r>
      <w:r w:rsidR="00F47277" w:rsidRPr="006A3C3F">
        <w:rPr>
          <w:rFonts w:ascii="Times New Roman" w:hAnsi="Times New Roman"/>
          <w:sz w:val="18"/>
          <w:szCs w:val="18"/>
        </w:rPr>
        <w:t xml:space="preserve"> </w:t>
      </w:r>
      <w:r w:rsidR="0047143A" w:rsidRPr="006A3C3F">
        <w:rPr>
          <w:rFonts w:ascii="Times New Roman" w:hAnsi="Times New Roman"/>
          <w:sz w:val="18"/>
          <w:szCs w:val="18"/>
        </w:rPr>
        <w:t>52</w:t>
      </w:r>
    </w:p>
    <w:p w14:paraId="6F603039" w14:textId="77777777" w:rsidR="00165250" w:rsidRPr="006A3C3F" w:rsidRDefault="00165250" w:rsidP="0079476D">
      <w:pPr>
        <w:rPr>
          <w:rFonts w:ascii="Times New Roman" w:hAnsi="Times New Roman"/>
          <w:sz w:val="18"/>
          <w:szCs w:val="18"/>
        </w:rPr>
      </w:pPr>
      <w:r w:rsidRPr="006A3C3F">
        <w:rPr>
          <w:rFonts w:ascii="Times New Roman" w:hAnsi="Times New Roman"/>
          <w:sz w:val="18"/>
          <w:szCs w:val="18"/>
        </w:rPr>
        <w:t xml:space="preserve">Louise Ekström, kommunikationsansvarig GIH, e-post: </w:t>
      </w:r>
      <w:hyperlink r:id="rId8" w:history="1">
        <w:r w:rsidRPr="006A3C3F">
          <w:rPr>
            <w:rStyle w:val="Hyperlnk"/>
            <w:rFonts w:ascii="Times New Roman" w:hAnsi="Times New Roman"/>
            <w:color w:val="auto"/>
            <w:sz w:val="18"/>
            <w:szCs w:val="18"/>
            <w:u w:val="none"/>
          </w:rPr>
          <w:t>louise.ekstrom@gih.se</w:t>
        </w:r>
      </w:hyperlink>
      <w:r w:rsidRPr="006A3C3F">
        <w:rPr>
          <w:rFonts w:ascii="Times New Roman" w:hAnsi="Times New Roman"/>
          <w:sz w:val="18"/>
          <w:szCs w:val="18"/>
        </w:rPr>
        <w:t>, tel: 070-202 85 86</w:t>
      </w:r>
    </w:p>
    <w:p w14:paraId="5826FF41" w14:textId="77777777" w:rsidR="00165250" w:rsidRPr="00165250" w:rsidRDefault="00165250" w:rsidP="00165250">
      <w:pPr>
        <w:rPr>
          <w:rFonts w:ascii="Times New Roman" w:hAnsi="Times New Roman"/>
          <w:i/>
          <w:iCs/>
          <w:sz w:val="20"/>
          <w:szCs w:val="20"/>
        </w:rPr>
      </w:pPr>
    </w:p>
    <w:p w14:paraId="6B1B46E3" w14:textId="77777777" w:rsidR="00165250" w:rsidRPr="00165250" w:rsidRDefault="00165250" w:rsidP="001E25F9">
      <w:pPr>
        <w:ind w:right="283"/>
        <w:rPr>
          <w:rFonts w:ascii="Times New Roman" w:hAnsi="Times New Roman"/>
          <w:sz w:val="18"/>
          <w:szCs w:val="18"/>
        </w:rPr>
      </w:pPr>
      <w:r w:rsidRPr="00165250">
        <w:rPr>
          <w:rFonts w:ascii="Times New Roman" w:hAnsi="Times New Roman"/>
          <w:i/>
          <w:iCs/>
          <w:sz w:val="18"/>
          <w:szCs w:val="18"/>
        </w:rPr>
        <w:t xml:space="preserve">Gymnastik-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 </w:t>
      </w:r>
    </w:p>
    <w:p w14:paraId="6A91BFCD" w14:textId="77777777" w:rsidR="00567AB9" w:rsidRPr="00165250" w:rsidRDefault="00567AB9" w:rsidP="0079476D">
      <w:pPr>
        <w:rPr>
          <w:rFonts w:asciiTheme="minorHAnsi" w:hAnsiTheme="minorHAnsi"/>
        </w:rPr>
      </w:pPr>
    </w:p>
    <w:sectPr w:rsidR="00567AB9" w:rsidRPr="00165250" w:rsidSect="00B3793D">
      <w:headerReference w:type="default" r:id="rId9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67BB4" w14:textId="77777777" w:rsidR="00D83739" w:rsidRDefault="00D83739" w:rsidP="00165250">
      <w:r>
        <w:separator/>
      </w:r>
    </w:p>
  </w:endnote>
  <w:endnote w:type="continuationSeparator" w:id="0">
    <w:p w14:paraId="4C0BDDD2" w14:textId="77777777" w:rsidR="00D83739" w:rsidRDefault="00D83739" w:rsidP="0016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B951C" w14:textId="77777777" w:rsidR="00D83739" w:rsidRDefault="00D83739" w:rsidP="00165250">
      <w:r>
        <w:separator/>
      </w:r>
    </w:p>
  </w:footnote>
  <w:footnote w:type="continuationSeparator" w:id="0">
    <w:p w14:paraId="1967191C" w14:textId="77777777" w:rsidR="00D83739" w:rsidRDefault="00D83739" w:rsidP="0016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1B80C" w14:textId="6EB5C5A7" w:rsidR="00165250" w:rsidRPr="00C4539B" w:rsidRDefault="00165250" w:rsidP="00165250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</w:rPr>
      <w:drawing>
        <wp:anchor distT="0" distB="0" distL="114300" distR="114300" simplePos="0" relativeHeight="251660288" behindDoc="0" locked="0" layoutInCell="1" allowOverlap="1" wp14:anchorId="1E21C41A" wp14:editId="106CDD55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11" name="Bildobjekt 11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B73CF16" wp14:editId="64DC4439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12" name="Bildobjekt 12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 w:rsidR="0078365A">
      <w:rPr>
        <w:rFonts w:ascii="Arial" w:hAnsi="Arial" w:cs="Arial"/>
      </w:rPr>
      <w:t xml:space="preserve">          2018-05-22</w:t>
    </w:r>
  </w:p>
  <w:p w14:paraId="4E6E7954" w14:textId="77777777" w:rsidR="00165250" w:rsidRDefault="0016525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6D"/>
    <w:rsid w:val="00001151"/>
    <w:rsid w:val="00020C79"/>
    <w:rsid w:val="000744D9"/>
    <w:rsid w:val="000817F4"/>
    <w:rsid w:val="000B5410"/>
    <w:rsid w:val="0012188B"/>
    <w:rsid w:val="00125750"/>
    <w:rsid w:val="001446E7"/>
    <w:rsid w:val="00155120"/>
    <w:rsid w:val="00165250"/>
    <w:rsid w:val="001E25F9"/>
    <w:rsid w:val="001F635B"/>
    <w:rsid w:val="002746C8"/>
    <w:rsid w:val="00316F1A"/>
    <w:rsid w:val="00321B68"/>
    <w:rsid w:val="003D5055"/>
    <w:rsid w:val="0041360F"/>
    <w:rsid w:val="0047143A"/>
    <w:rsid w:val="004C38A7"/>
    <w:rsid w:val="0050774E"/>
    <w:rsid w:val="00567AB9"/>
    <w:rsid w:val="005F460B"/>
    <w:rsid w:val="00694629"/>
    <w:rsid w:val="006A3C3F"/>
    <w:rsid w:val="006C2EFA"/>
    <w:rsid w:val="006E6EC8"/>
    <w:rsid w:val="00744396"/>
    <w:rsid w:val="007809D9"/>
    <w:rsid w:val="0078365A"/>
    <w:rsid w:val="0079476D"/>
    <w:rsid w:val="008148A2"/>
    <w:rsid w:val="008B1DC8"/>
    <w:rsid w:val="008C4043"/>
    <w:rsid w:val="008D48F8"/>
    <w:rsid w:val="008E01E2"/>
    <w:rsid w:val="00930D2E"/>
    <w:rsid w:val="009954F1"/>
    <w:rsid w:val="009B6802"/>
    <w:rsid w:val="00B3793D"/>
    <w:rsid w:val="00BA7C9F"/>
    <w:rsid w:val="00C370E2"/>
    <w:rsid w:val="00C51130"/>
    <w:rsid w:val="00C52E08"/>
    <w:rsid w:val="00C8261F"/>
    <w:rsid w:val="00CC1278"/>
    <w:rsid w:val="00CC2401"/>
    <w:rsid w:val="00D713FC"/>
    <w:rsid w:val="00D73B81"/>
    <w:rsid w:val="00D83739"/>
    <w:rsid w:val="00DA7596"/>
    <w:rsid w:val="00DD7E94"/>
    <w:rsid w:val="00DE7511"/>
    <w:rsid w:val="00EA5A63"/>
    <w:rsid w:val="00F47277"/>
    <w:rsid w:val="00FA0C38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CD2E"/>
  <w15:chartTrackingRefBased/>
  <w15:docId w15:val="{EC050B18-49C5-4CA7-B6EB-8149CC42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02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794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9476D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0C3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0C38"/>
    <w:rPr>
      <w:rFonts w:ascii="Segoe UI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652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5250"/>
    <w:rPr>
      <w:rFonts w:ascii="Calibri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652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5250"/>
    <w:rPr>
      <w:rFonts w:ascii="Calibri" w:hAnsi="Calibri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165250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4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46E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46E7"/>
    <w:rPr>
      <w:rFonts w:ascii="Calibri" w:hAnsi="Calibri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46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46E7"/>
    <w:rPr>
      <w:rFonts w:ascii="Calibri" w:hAnsi="Calibri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ekstrom@gih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.mijwel@ki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e.cardinale@gih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GIH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2</cp:revision>
  <cp:lastPrinted>2018-05-22T06:45:00Z</cp:lastPrinted>
  <dcterms:created xsi:type="dcterms:W3CDTF">2018-05-22T06:52:00Z</dcterms:created>
  <dcterms:modified xsi:type="dcterms:W3CDTF">2018-05-22T06:52:00Z</dcterms:modified>
</cp:coreProperties>
</file>