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1F" w:rsidRPr="00B54F1F" w:rsidRDefault="00B54F1F" w:rsidP="00FD2063">
      <w:pPr>
        <w:pStyle w:val="Flietextbmh"/>
        <w:outlineLvl w:val="0"/>
        <w:rPr>
          <w:rFonts w:ascii="Times New Roman" w:hAnsi="Times New Roman"/>
          <w:b/>
          <w:sz w:val="22"/>
          <w:szCs w:val="22"/>
          <w:u w:val="single"/>
        </w:rPr>
      </w:pPr>
      <w:r w:rsidRPr="00B54F1F">
        <w:rPr>
          <w:rFonts w:ascii="Times New Roman" w:hAnsi="Times New Roman"/>
          <w:b/>
          <w:sz w:val="22"/>
          <w:szCs w:val="22"/>
          <w:u w:val="single"/>
        </w:rPr>
        <w:t xml:space="preserve">Tabellen und Tafeln für den Holzbau </w:t>
      </w:r>
    </w:p>
    <w:p w:rsidR="00FD2063" w:rsidRPr="00B54F1F" w:rsidRDefault="00B54F1F" w:rsidP="00FD2063">
      <w:pPr>
        <w:pStyle w:val="Flietextbmh"/>
        <w:outlineLvl w:val="0"/>
        <w:rPr>
          <w:rFonts w:ascii="Times New Roman" w:hAnsi="Times New Roman"/>
          <w:b/>
          <w:color w:val="auto"/>
          <w:sz w:val="20"/>
          <w:u w:val="single"/>
        </w:rPr>
      </w:pPr>
      <w:r w:rsidRPr="00B54F1F">
        <w:rPr>
          <w:rFonts w:ascii="Times New Roman" w:hAnsi="Times New Roman"/>
          <w:b/>
          <w:sz w:val="20"/>
        </w:rPr>
        <w:t>Arbeitshilfen für die tägliche Praxis</w:t>
      </w:r>
    </w:p>
    <w:tbl>
      <w:tblPr>
        <w:tblW w:w="73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2"/>
        <w:gridCol w:w="5878"/>
      </w:tblGrid>
      <w:tr w:rsidR="00FD2063" w:rsidRPr="00415C04" w:rsidTr="00016D44">
        <w:trPr>
          <w:gridAfter w:val="2"/>
          <w:wAfter w:w="6020" w:type="dxa"/>
        </w:trPr>
        <w:tc>
          <w:tcPr>
            <w:tcW w:w="1346" w:type="dxa"/>
          </w:tcPr>
          <w:p w:rsidR="00FD2063" w:rsidRPr="00C216A2" w:rsidRDefault="00FD2063" w:rsidP="00A748D9">
            <w:pPr>
              <w:jc w:val="center"/>
            </w:pPr>
          </w:p>
        </w:tc>
      </w:tr>
      <w:tr w:rsidR="00FD2063" w:rsidRPr="00AC2C6F" w:rsidTr="00016D44">
        <w:tc>
          <w:tcPr>
            <w:tcW w:w="1488" w:type="dxa"/>
            <w:gridSpan w:val="2"/>
          </w:tcPr>
          <w:p w:rsidR="00FD2063" w:rsidRPr="00AC2C6F" w:rsidRDefault="00B54F1F" w:rsidP="00A748D9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855980" cy="1224280"/>
                  <wp:effectExtent l="0" t="0" r="127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871042386_2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8" w:type="dxa"/>
          </w:tcPr>
          <w:p w:rsidR="00FD2063" w:rsidRPr="006B16CF" w:rsidRDefault="00FD2063" w:rsidP="00A748D9">
            <w:pPr>
              <w:spacing w:line="240" w:lineRule="atLeast"/>
            </w:pPr>
            <w:r>
              <w:t>201</w:t>
            </w:r>
            <w:r w:rsidR="00B54F1F">
              <w:t>7</w:t>
            </w:r>
            <w:r w:rsidRPr="006B16CF">
              <w:t>. 1</w:t>
            </w:r>
            <w:r w:rsidR="00B54F1F">
              <w:t>6</w:t>
            </w:r>
            <w:r w:rsidRPr="006B16CF">
              <w:t>,</w:t>
            </w:r>
            <w:r w:rsidR="00B54F1F">
              <w:t>8</w:t>
            </w:r>
            <w:r w:rsidRPr="006B16CF">
              <w:t xml:space="preserve"> x </w:t>
            </w:r>
            <w:r w:rsidR="00B54F1F">
              <w:t>24,0</w:t>
            </w:r>
            <w:r w:rsidRPr="006B16CF">
              <w:t xml:space="preserve"> cm.</w:t>
            </w:r>
            <w:r w:rsidR="00B54F1F">
              <w:t xml:space="preserve"> Kartoniert. 68 </w:t>
            </w:r>
            <w:r w:rsidRPr="006B16CF">
              <w:t xml:space="preserve">Seiten. </w:t>
            </w:r>
          </w:p>
          <w:p w:rsidR="00FD2063" w:rsidRPr="006B16CF" w:rsidRDefault="00FD2063" w:rsidP="00A748D9">
            <w:pPr>
              <w:spacing w:line="240" w:lineRule="atLeast"/>
            </w:pPr>
          </w:p>
          <w:p w:rsidR="00FD2063" w:rsidRPr="006B16CF" w:rsidRDefault="00B54F1F" w:rsidP="00A748D9">
            <w:pPr>
              <w:spacing w:line="240" w:lineRule="atLeast"/>
            </w:pPr>
            <w:r>
              <w:t>EURO 3</w:t>
            </w:r>
            <w:r w:rsidR="00FD2063">
              <w:t>9</w:t>
            </w:r>
            <w:r w:rsidR="00FD2063" w:rsidRPr="006B16CF">
              <w:t>,</w:t>
            </w:r>
            <w:r>
              <w:t>–</w:t>
            </w:r>
          </w:p>
          <w:p w:rsidR="00FD2063" w:rsidRPr="006B16CF" w:rsidRDefault="00FD2063" w:rsidP="00A748D9">
            <w:pPr>
              <w:pStyle w:val="Flietextbmh"/>
              <w:spacing w:line="240" w:lineRule="atLeast"/>
              <w:rPr>
                <w:rFonts w:ascii="Times New Roman" w:hAnsi="Times New Roman"/>
                <w:snapToGrid/>
                <w:color w:val="auto"/>
                <w:sz w:val="20"/>
              </w:rPr>
            </w:pPr>
          </w:p>
          <w:p w:rsidR="00FD2063" w:rsidRPr="006B16CF" w:rsidRDefault="00FD2063" w:rsidP="00A748D9">
            <w:pPr>
              <w:widowControl w:val="0"/>
              <w:spacing w:line="240" w:lineRule="atLeast"/>
            </w:pPr>
            <w:r>
              <w:t xml:space="preserve">ISBN </w:t>
            </w:r>
            <w:r w:rsidR="00B54F1F">
              <w:t>978-3-87104-238-6</w:t>
            </w:r>
          </w:p>
          <w:p w:rsidR="00FD2063" w:rsidRPr="00F426AF" w:rsidRDefault="00B54F1F" w:rsidP="00A748D9">
            <w:pPr>
              <w:tabs>
                <w:tab w:val="left" w:pos="4536"/>
              </w:tabs>
            </w:pPr>
            <w:r>
              <w:t>ISBN E-Book: 978-3-87104-237-9</w:t>
            </w:r>
          </w:p>
        </w:tc>
      </w:tr>
    </w:tbl>
    <w:p w:rsidR="00B54F1F" w:rsidRDefault="00B54F1F" w:rsidP="005E1901">
      <w:pPr>
        <w:spacing w:line="240" w:lineRule="auto"/>
        <w:rPr>
          <w:bCs/>
          <w:color w:val="000000"/>
        </w:rPr>
      </w:pPr>
    </w:p>
    <w:p w:rsidR="005E1901" w:rsidRPr="00BB7DE3" w:rsidRDefault="005E1901" w:rsidP="005E1901">
      <w:pPr>
        <w:spacing w:line="240" w:lineRule="auto"/>
        <w:rPr>
          <w:bCs/>
          <w:color w:val="000000"/>
        </w:rPr>
      </w:pPr>
      <w:r w:rsidRPr="00BB7DE3">
        <w:rPr>
          <w:bCs/>
          <w:color w:val="000000"/>
        </w:rPr>
        <w:t>Bruderverlag Albert Bruder GmbH &amp; Co. KG</w:t>
      </w:r>
    </w:p>
    <w:p w:rsidR="005E1901" w:rsidRDefault="005E1901" w:rsidP="005E1901">
      <w:pPr>
        <w:spacing w:line="240" w:lineRule="auto"/>
      </w:pPr>
      <w:r>
        <w:t>Kundenservice: 65341 Eltville</w:t>
      </w:r>
    </w:p>
    <w:p w:rsidR="005E1901" w:rsidRDefault="005E1901" w:rsidP="005E1901">
      <w:pPr>
        <w:pStyle w:val="berschrift1"/>
        <w:jc w:val="both"/>
        <w:rPr>
          <w:u w:val="none"/>
        </w:rPr>
      </w:pPr>
      <w:r>
        <w:rPr>
          <w:u w:val="none"/>
        </w:rPr>
        <w:t>Telefon: 06123 9238-273</w:t>
      </w:r>
      <w:r>
        <w:rPr>
          <w:u w:val="none"/>
        </w:rPr>
        <w:tab/>
      </w:r>
      <w:r>
        <w:rPr>
          <w:u w:val="none"/>
        </w:rPr>
        <w:tab/>
        <w:t xml:space="preserve">                                        Telefax: 0</w:t>
      </w:r>
      <w:r w:rsidRPr="00F60BDC">
        <w:rPr>
          <w:u w:val="none"/>
        </w:rPr>
        <w:t>6123 9238-244</w:t>
      </w:r>
    </w:p>
    <w:p w:rsidR="005E1901" w:rsidRDefault="005E1901" w:rsidP="005E1901">
      <w:pPr>
        <w:rPr>
          <w:u w:val="single"/>
        </w:rPr>
      </w:pPr>
      <w:r>
        <w:rPr>
          <w:u w:val="single"/>
        </w:rPr>
        <w:t>bruderverlag</w:t>
      </w:r>
      <w:r w:rsidRPr="00F60BDC">
        <w:rPr>
          <w:u w:val="single"/>
        </w:rPr>
        <w:t>@vuservice.de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www.baufachmedien.de</w:t>
      </w:r>
    </w:p>
    <w:p w:rsidR="009717C2" w:rsidRPr="009717C2" w:rsidRDefault="009717C2" w:rsidP="007066AF">
      <w:pPr>
        <w:pStyle w:val="StandardWeb"/>
        <w:spacing w:line="300" w:lineRule="exact"/>
        <w:rPr>
          <w:sz w:val="20"/>
          <w:szCs w:val="20"/>
        </w:rPr>
      </w:pPr>
      <w:r w:rsidRPr="009717C2">
        <w:rPr>
          <w:sz w:val="20"/>
          <w:szCs w:val="20"/>
        </w:rPr>
        <w:t xml:space="preserve">Mal schnell die Sortierkriterien für Bauhölzer oder die Schwind- und Quellmaße einer bestimmten Holzart nachschlagen. Welche Holzwerkstoffplatten dürfen im Feuchtbereich verwendet werden? Welche Brandschutzanforderungen gelten für Wände in der Gebäudeklasse 3, 4 oder 5? </w:t>
      </w:r>
      <w:r w:rsidR="00092931">
        <w:rPr>
          <w:sz w:val="20"/>
          <w:szCs w:val="20"/>
        </w:rPr>
        <w:t>Welche</w:t>
      </w:r>
      <w:bookmarkStart w:id="0" w:name="_GoBack"/>
      <w:bookmarkEnd w:id="0"/>
      <w:r w:rsidR="00092931">
        <w:rPr>
          <w:sz w:val="20"/>
          <w:szCs w:val="20"/>
        </w:rPr>
        <w:t xml:space="preserve"> </w:t>
      </w:r>
      <w:r w:rsidRPr="009717C2">
        <w:rPr>
          <w:sz w:val="20"/>
          <w:szCs w:val="20"/>
        </w:rPr>
        <w:t xml:space="preserve">Mindestabstände </w:t>
      </w:r>
      <w:r w:rsidR="00E9629D">
        <w:rPr>
          <w:sz w:val="20"/>
          <w:szCs w:val="20"/>
        </w:rPr>
        <w:t>müssen</w:t>
      </w:r>
      <w:r w:rsidR="00092931">
        <w:rPr>
          <w:sz w:val="20"/>
          <w:szCs w:val="20"/>
        </w:rPr>
        <w:t xml:space="preserve"> bei Klam</w:t>
      </w:r>
      <w:r w:rsidRPr="009717C2">
        <w:rPr>
          <w:sz w:val="20"/>
          <w:szCs w:val="20"/>
        </w:rPr>
        <w:t>mern, Nägeln oder Schrauben</w:t>
      </w:r>
      <w:r w:rsidR="00E9629D">
        <w:rPr>
          <w:sz w:val="20"/>
          <w:szCs w:val="20"/>
        </w:rPr>
        <w:t xml:space="preserve"> eingehalten werden</w:t>
      </w:r>
      <w:r w:rsidRPr="009717C2">
        <w:rPr>
          <w:sz w:val="20"/>
          <w:szCs w:val="20"/>
        </w:rPr>
        <w:t xml:space="preserve">? </w:t>
      </w:r>
    </w:p>
    <w:p w:rsidR="009717C2" w:rsidRPr="009717C2" w:rsidRDefault="008B08A6" w:rsidP="007066AF">
      <w:pPr>
        <w:pStyle w:val="StandardWeb"/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 xml:space="preserve">Diese und viele weitere Grundlageninformationen für die tägliche Arbeit im Holzbau fasst die Broschüre </w:t>
      </w:r>
      <w:r w:rsidR="00A92B15">
        <w:rPr>
          <w:sz w:val="20"/>
          <w:szCs w:val="20"/>
        </w:rPr>
        <w:t>„</w:t>
      </w:r>
      <w:r w:rsidR="009717C2" w:rsidRPr="009717C2">
        <w:rPr>
          <w:sz w:val="20"/>
          <w:szCs w:val="20"/>
        </w:rPr>
        <w:t>Tabellen und Tafeln für den Holzbau</w:t>
      </w:r>
      <w:r w:rsidR="00A92B15">
        <w:rPr>
          <w:sz w:val="20"/>
          <w:szCs w:val="20"/>
        </w:rPr>
        <w:t>“</w:t>
      </w:r>
      <w:r w:rsidR="009717C2" w:rsidRPr="009717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</w:t>
      </w:r>
      <w:r w:rsidR="009717C2" w:rsidRPr="009717C2">
        <w:rPr>
          <w:sz w:val="20"/>
          <w:szCs w:val="20"/>
        </w:rPr>
        <w:t xml:space="preserve">71 ausgewählten und speziell aufbereiteten Übersichten </w:t>
      </w:r>
      <w:r>
        <w:rPr>
          <w:sz w:val="20"/>
          <w:szCs w:val="20"/>
        </w:rPr>
        <w:t>zusammen.</w:t>
      </w:r>
      <w:r w:rsidR="009717C2" w:rsidRPr="009717C2">
        <w:rPr>
          <w:sz w:val="20"/>
          <w:szCs w:val="20"/>
        </w:rPr>
        <w:t xml:space="preserve"> S</w:t>
      </w:r>
      <w:r>
        <w:rPr>
          <w:sz w:val="20"/>
          <w:szCs w:val="20"/>
        </w:rPr>
        <w:t>chnell lassen sich so</w:t>
      </w:r>
      <w:r w:rsidR="009717C2" w:rsidRPr="009717C2">
        <w:rPr>
          <w:sz w:val="20"/>
          <w:szCs w:val="20"/>
        </w:rPr>
        <w:t xml:space="preserve"> </w:t>
      </w:r>
      <w:r w:rsidR="002E03CF">
        <w:rPr>
          <w:sz w:val="20"/>
          <w:szCs w:val="20"/>
        </w:rPr>
        <w:t xml:space="preserve">z. B. </w:t>
      </w:r>
      <w:r w:rsidR="009717C2" w:rsidRPr="009717C2">
        <w:rPr>
          <w:sz w:val="20"/>
          <w:szCs w:val="20"/>
        </w:rPr>
        <w:t>Zahlenwerte und sonstige Zusammenhänge, mit denen der im Ho</w:t>
      </w:r>
      <w:r>
        <w:rPr>
          <w:sz w:val="20"/>
          <w:szCs w:val="20"/>
        </w:rPr>
        <w:t>lzbau Tätige häufig zu tun hat</w:t>
      </w:r>
      <w:r w:rsidR="00A92B1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9717C2" w:rsidRPr="009717C2">
        <w:rPr>
          <w:sz w:val="20"/>
          <w:szCs w:val="20"/>
        </w:rPr>
        <w:t>erfassen.</w:t>
      </w:r>
      <w:r w:rsidR="00A92B15">
        <w:rPr>
          <w:sz w:val="20"/>
          <w:szCs w:val="20"/>
        </w:rPr>
        <w:t xml:space="preserve"> </w:t>
      </w:r>
      <w:r w:rsidR="009717C2" w:rsidRPr="009717C2">
        <w:rPr>
          <w:sz w:val="20"/>
          <w:szCs w:val="20"/>
        </w:rPr>
        <w:t>Die Tabellen und Tafeln sind konsequen</w:t>
      </w:r>
      <w:r w:rsidR="00A92B15">
        <w:rPr>
          <w:sz w:val="20"/>
          <w:szCs w:val="20"/>
        </w:rPr>
        <w:t xml:space="preserve">t auf das Wesentliche reduziert und bieten </w:t>
      </w:r>
      <w:r w:rsidR="009717C2" w:rsidRPr="009717C2">
        <w:rPr>
          <w:sz w:val="20"/>
          <w:szCs w:val="20"/>
        </w:rPr>
        <w:t xml:space="preserve">einen </w:t>
      </w:r>
      <w:r w:rsidR="00A92B15">
        <w:rPr>
          <w:sz w:val="20"/>
          <w:szCs w:val="20"/>
        </w:rPr>
        <w:t xml:space="preserve">schnellen </w:t>
      </w:r>
      <w:r w:rsidR="009717C2" w:rsidRPr="009717C2">
        <w:rPr>
          <w:sz w:val="20"/>
          <w:szCs w:val="20"/>
        </w:rPr>
        <w:t xml:space="preserve">Einstieg </w:t>
      </w:r>
      <w:r w:rsidR="00E43D72">
        <w:rPr>
          <w:sz w:val="20"/>
          <w:szCs w:val="20"/>
        </w:rPr>
        <w:t>in das</w:t>
      </w:r>
      <w:r w:rsidR="007066AF">
        <w:rPr>
          <w:sz w:val="20"/>
          <w:szCs w:val="20"/>
        </w:rPr>
        <w:t xml:space="preserve"> Grundlagen</w:t>
      </w:r>
      <w:r w:rsidR="00E43D72">
        <w:rPr>
          <w:sz w:val="20"/>
          <w:szCs w:val="20"/>
        </w:rPr>
        <w:t>wissen</w:t>
      </w:r>
      <w:r w:rsidR="009717C2" w:rsidRPr="009717C2">
        <w:rPr>
          <w:sz w:val="20"/>
          <w:szCs w:val="20"/>
        </w:rPr>
        <w:t>. Zusätzlich finden sich in nahezu jeder Tabelle Verweise auf weitere wichtige Quellen wie etwa Normen, die dann gezielt zurate gezogen werden können.</w:t>
      </w:r>
    </w:p>
    <w:p w:rsidR="009717C2" w:rsidRPr="009717C2" w:rsidRDefault="00092931" w:rsidP="007066AF">
      <w:pPr>
        <w:pStyle w:val="StandardWeb"/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 xml:space="preserve">Darüber hinaus </w:t>
      </w:r>
      <w:r w:rsidR="009717C2" w:rsidRPr="009717C2">
        <w:rPr>
          <w:sz w:val="20"/>
          <w:szCs w:val="20"/>
        </w:rPr>
        <w:t xml:space="preserve">filtert </w:t>
      </w:r>
      <w:r>
        <w:rPr>
          <w:sz w:val="20"/>
          <w:szCs w:val="20"/>
        </w:rPr>
        <w:t xml:space="preserve">die Arbeitshilfe </w:t>
      </w:r>
      <w:r w:rsidR="009717C2" w:rsidRPr="009717C2">
        <w:rPr>
          <w:sz w:val="20"/>
          <w:szCs w:val="20"/>
        </w:rPr>
        <w:t xml:space="preserve">die </w:t>
      </w:r>
      <w:r>
        <w:rPr>
          <w:sz w:val="20"/>
          <w:szCs w:val="20"/>
        </w:rPr>
        <w:t xml:space="preserve">für den Holzbau relevanten  </w:t>
      </w:r>
      <w:r w:rsidR="009717C2" w:rsidRPr="009717C2">
        <w:rPr>
          <w:sz w:val="20"/>
          <w:szCs w:val="20"/>
        </w:rPr>
        <w:t xml:space="preserve">Aspekte aus Wärmeschutz, Feuchteschutz, Holzschutz und Brandschutz heraus. Hinzu kommen zahlreiche Informationen zu Baustoffen, ihrer Verwendung </w:t>
      </w:r>
      <w:r>
        <w:rPr>
          <w:sz w:val="20"/>
          <w:szCs w:val="20"/>
        </w:rPr>
        <w:t xml:space="preserve">sowie </w:t>
      </w:r>
      <w:r w:rsidR="009717C2" w:rsidRPr="009717C2">
        <w:rPr>
          <w:sz w:val="20"/>
          <w:szCs w:val="20"/>
        </w:rPr>
        <w:t xml:space="preserve">zu konstruktiven </w:t>
      </w:r>
      <w:r w:rsidR="002E03CF" w:rsidRPr="002E03CF">
        <w:rPr>
          <w:sz w:val="20"/>
          <w:szCs w:val="20"/>
        </w:rPr>
        <w:t>Regeln im Holzbau</w:t>
      </w:r>
      <w:r w:rsidR="002E03CF">
        <w:t>.</w:t>
      </w:r>
    </w:p>
    <w:p w:rsidR="001E19A1" w:rsidRPr="00B54F1F" w:rsidRDefault="001E19A1" w:rsidP="007066AF">
      <w:pPr>
        <w:spacing w:before="100" w:beforeAutospacing="1" w:after="100" w:afterAutospacing="1" w:line="300" w:lineRule="exact"/>
      </w:pPr>
      <w:r>
        <w:rPr>
          <w:snapToGrid w:val="0"/>
        </w:rPr>
        <w:t>1.</w:t>
      </w:r>
      <w:r w:rsidR="00092931">
        <w:rPr>
          <w:snapToGrid w:val="0"/>
        </w:rPr>
        <w:t>6</w:t>
      </w:r>
      <w:r w:rsidR="00CD2CE3">
        <w:rPr>
          <w:snapToGrid w:val="0"/>
        </w:rPr>
        <w:t>18</w:t>
      </w:r>
      <w:r>
        <w:rPr>
          <w:snapToGrid w:val="0"/>
        </w:rPr>
        <w:t xml:space="preserve"> Zeichen / </w:t>
      </w:r>
      <w:r w:rsidR="00092931">
        <w:rPr>
          <w:snapToGrid w:val="0"/>
        </w:rPr>
        <w:t>November</w:t>
      </w:r>
      <w:r>
        <w:rPr>
          <w:snapToGrid w:val="0"/>
        </w:rPr>
        <w:t xml:space="preserve"> 2017</w:t>
      </w:r>
    </w:p>
    <w:sectPr w:rsidR="001E19A1" w:rsidRPr="00B54F1F" w:rsidSect="00A157C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3119" w:bottom="904" w:left="1531" w:header="652" w:footer="1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26F" w:rsidRDefault="0088426F">
      <w:r>
        <w:separator/>
      </w:r>
    </w:p>
  </w:endnote>
  <w:endnote w:type="continuationSeparator" w:id="0">
    <w:p w:rsidR="0088426F" w:rsidRDefault="0088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ton 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21464A" w:rsidRDefault="008F7E4E" w:rsidP="00767465">
    <w:pPr>
      <w:pStyle w:val="Fuzeile"/>
      <w:tabs>
        <w:tab w:val="clear" w:pos="4536"/>
        <w:tab w:val="clear" w:pos="9072"/>
      </w:tabs>
    </w:pPr>
    <w:bookmarkStart w:id="1" w:name="EmailRestlicheSeiten"/>
    <w:bookmarkEnd w:id="1"/>
  </w:p>
  <w:p w:rsidR="008F7E4E" w:rsidRPr="0021464A" w:rsidRDefault="008F7E4E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8F7E4E" w:rsidRPr="0021464A" w:rsidRDefault="008F7E4E" w:rsidP="00A537C1">
    <w:pPr>
      <w:pStyle w:val="Fuzeile"/>
      <w:tabs>
        <w:tab w:val="clear" w:pos="4536"/>
        <w:tab w:val="clear" w:pos="9072"/>
        <w:tab w:val="left" w:pos="0"/>
      </w:tabs>
    </w:pPr>
    <w:bookmarkStart w:id="2" w:name="TelefonRestlicheSeiten"/>
    <w:bookmarkEnd w:id="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A157C8" w:rsidRDefault="008F7E4E" w:rsidP="00A157C8">
    <w:pPr>
      <w:pStyle w:val="Fuzeile"/>
    </w:pPr>
    <w:bookmarkStart w:id="6" w:name="TelefonErsteSeite"/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26F" w:rsidRDefault="0088426F">
      <w:r>
        <w:separator/>
      </w:r>
    </w:p>
  </w:footnote>
  <w:footnote w:type="continuationSeparator" w:id="0">
    <w:p w:rsidR="0088426F" w:rsidRDefault="00884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5747B8" w:rsidRDefault="008F7E4E" w:rsidP="00262442">
    <w:pPr>
      <w:pStyle w:val="Kopfzeile"/>
    </w:pPr>
  </w:p>
  <w:p w:rsidR="008F7E4E" w:rsidRPr="007166F1" w:rsidRDefault="008F7E4E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Default="00FA011D" w:rsidP="00186F00">
    <w:pPr>
      <w:pStyle w:val="Kopfzeile"/>
    </w:pPr>
    <w:r>
      <w:t xml:space="preserve"> </w:t>
    </w:r>
    <w:bookmarkStart w:id="3" w:name="AusgabeArt"/>
    <w:r w:rsidRPr="00FA011D">
      <w:rPr>
        <w:color w:val="FFFFFF"/>
      </w:rPr>
      <w:t>@Ausgabeart@1</w:t>
    </w:r>
    <w:bookmarkEnd w:id="3"/>
    <w:r>
      <w:t xml:space="preserve">  </w:t>
    </w:r>
    <w:r>
      <w:br/>
    </w:r>
    <w:bookmarkStart w:id="4" w:name="PrintCode1"/>
    <w:r w:rsidRPr="00FA011D">
      <w:rPr>
        <w:color w:val="FFFFFF"/>
      </w:rPr>
      <w:t>@ErsteSeite@5004</w:t>
    </w:r>
    <w:bookmarkEnd w:id="4"/>
    <w:r>
      <w:t xml:space="preserve">  </w:t>
    </w:r>
    <w:r>
      <w:br/>
    </w:r>
    <w:bookmarkStart w:id="5" w:name="PrintCode2"/>
    <w:r w:rsidRPr="00FA011D">
      <w:rPr>
        <w:color w:val="FFFFFF"/>
      </w:rPr>
      <w:t>@FolgeSeiten@5004</w:t>
    </w:r>
    <w:bookmarkEnd w:id="5"/>
    <w:r>
      <w:t xml:space="preserve"> </w:t>
    </w:r>
  </w:p>
  <w:p w:rsidR="008F7E4E" w:rsidRPr="005747B8" w:rsidRDefault="008F7E4E" w:rsidP="009421DC">
    <w:pPr>
      <w:pStyle w:val="Kopfzeile"/>
    </w:pPr>
  </w:p>
  <w:p w:rsidR="008F7E4E" w:rsidRPr="005747B8" w:rsidRDefault="008F7E4E" w:rsidP="00AA0FB5">
    <w:pPr>
      <w:pStyle w:val="Kopfzeile"/>
      <w:spacing w:after="17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A1B"/>
    <w:multiLevelType w:val="hybridMultilevel"/>
    <w:tmpl w:val="B7C0D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14E7E"/>
    <w:multiLevelType w:val="multilevel"/>
    <w:tmpl w:val="146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348EF"/>
    <w:multiLevelType w:val="multilevel"/>
    <w:tmpl w:val="6DC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0F67D2"/>
    <w:multiLevelType w:val="hybridMultilevel"/>
    <w:tmpl w:val="3E408F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F62110"/>
    <w:multiLevelType w:val="multilevel"/>
    <w:tmpl w:val="57A0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645E3"/>
    <w:multiLevelType w:val="hybridMultilevel"/>
    <w:tmpl w:val="9ABEE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76D5E"/>
    <w:multiLevelType w:val="hybridMultilevel"/>
    <w:tmpl w:val="0DF25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3532D"/>
    <w:multiLevelType w:val="multilevel"/>
    <w:tmpl w:val="51B8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A7872"/>
    <w:multiLevelType w:val="hybridMultilevel"/>
    <w:tmpl w:val="0FFCA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20D46"/>
    <w:multiLevelType w:val="hybridMultilevel"/>
    <w:tmpl w:val="5E4E75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276E47"/>
    <w:multiLevelType w:val="multilevel"/>
    <w:tmpl w:val="F6AC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79637E"/>
    <w:multiLevelType w:val="hybridMultilevel"/>
    <w:tmpl w:val="597AF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B01FF"/>
    <w:multiLevelType w:val="hybridMultilevel"/>
    <w:tmpl w:val="64ACB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C6A2C"/>
    <w:multiLevelType w:val="multilevel"/>
    <w:tmpl w:val="DFF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36AF6"/>
    <w:multiLevelType w:val="hybridMultilevel"/>
    <w:tmpl w:val="C4EE8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316A5"/>
    <w:multiLevelType w:val="hybridMultilevel"/>
    <w:tmpl w:val="F13E6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77650"/>
    <w:multiLevelType w:val="multilevel"/>
    <w:tmpl w:val="367C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203628"/>
    <w:multiLevelType w:val="multilevel"/>
    <w:tmpl w:val="B2BA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06BC7"/>
    <w:multiLevelType w:val="hybridMultilevel"/>
    <w:tmpl w:val="F4C0F97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25C7632"/>
    <w:multiLevelType w:val="hybridMultilevel"/>
    <w:tmpl w:val="531822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16"/>
  </w:num>
  <w:num w:numId="5">
    <w:abstractNumId w:val="2"/>
  </w:num>
  <w:num w:numId="6">
    <w:abstractNumId w:val="10"/>
  </w:num>
  <w:num w:numId="7">
    <w:abstractNumId w:val="3"/>
  </w:num>
  <w:num w:numId="8">
    <w:abstractNumId w:val="15"/>
  </w:num>
  <w:num w:numId="9">
    <w:abstractNumId w:val="6"/>
  </w:num>
  <w:num w:numId="10">
    <w:abstractNumId w:val="0"/>
  </w:num>
  <w:num w:numId="11">
    <w:abstractNumId w:val="8"/>
  </w:num>
  <w:num w:numId="12">
    <w:abstractNumId w:val="11"/>
  </w:num>
  <w:num w:numId="13">
    <w:abstractNumId w:val="12"/>
  </w:num>
  <w:num w:numId="14">
    <w:abstractNumId w:val="13"/>
  </w:num>
  <w:num w:numId="15">
    <w:abstractNumId w:val="1"/>
  </w:num>
  <w:num w:numId="16">
    <w:abstractNumId w:val="4"/>
  </w:num>
  <w:num w:numId="17">
    <w:abstractNumId w:val="7"/>
  </w:num>
  <w:num w:numId="18">
    <w:abstractNumId w:val="14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9F"/>
    <w:rsid w:val="00002E96"/>
    <w:rsid w:val="00004D6A"/>
    <w:rsid w:val="0000504F"/>
    <w:rsid w:val="00016D44"/>
    <w:rsid w:val="000235A1"/>
    <w:rsid w:val="000300D7"/>
    <w:rsid w:val="00030E40"/>
    <w:rsid w:val="0003546B"/>
    <w:rsid w:val="000421D7"/>
    <w:rsid w:val="00043C76"/>
    <w:rsid w:val="00045D89"/>
    <w:rsid w:val="0004604A"/>
    <w:rsid w:val="00057623"/>
    <w:rsid w:val="00062A1D"/>
    <w:rsid w:val="00062F0D"/>
    <w:rsid w:val="00063805"/>
    <w:rsid w:val="00071DFA"/>
    <w:rsid w:val="00076F06"/>
    <w:rsid w:val="00080E54"/>
    <w:rsid w:val="00087E2C"/>
    <w:rsid w:val="00092931"/>
    <w:rsid w:val="00092ADE"/>
    <w:rsid w:val="0009794B"/>
    <w:rsid w:val="000A0313"/>
    <w:rsid w:val="000A1EC0"/>
    <w:rsid w:val="000A3CFF"/>
    <w:rsid w:val="000A3F3A"/>
    <w:rsid w:val="000A5500"/>
    <w:rsid w:val="000A642A"/>
    <w:rsid w:val="000B2B3D"/>
    <w:rsid w:val="000B4790"/>
    <w:rsid w:val="000C4AE6"/>
    <w:rsid w:val="000C5459"/>
    <w:rsid w:val="000C696C"/>
    <w:rsid w:val="000D549B"/>
    <w:rsid w:val="000E4863"/>
    <w:rsid w:val="000E693D"/>
    <w:rsid w:val="000F6438"/>
    <w:rsid w:val="000F6BF1"/>
    <w:rsid w:val="001021EB"/>
    <w:rsid w:val="00115E63"/>
    <w:rsid w:val="00126C4F"/>
    <w:rsid w:val="0012797F"/>
    <w:rsid w:val="00127EE0"/>
    <w:rsid w:val="00132287"/>
    <w:rsid w:val="00134A44"/>
    <w:rsid w:val="00134F23"/>
    <w:rsid w:val="001405E4"/>
    <w:rsid w:val="00152B62"/>
    <w:rsid w:val="00156BBB"/>
    <w:rsid w:val="00157ED7"/>
    <w:rsid w:val="00167FCF"/>
    <w:rsid w:val="001727BF"/>
    <w:rsid w:val="00172EFC"/>
    <w:rsid w:val="001732A4"/>
    <w:rsid w:val="001752A0"/>
    <w:rsid w:val="00183F3F"/>
    <w:rsid w:val="00183FCE"/>
    <w:rsid w:val="00186A36"/>
    <w:rsid w:val="00186F00"/>
    <w:rsid w:val="00187764"/>
    <w:rsid w:val="00194E54"/>
    <w:rsid w:val="001A0AE9"/>
    <w:rsid w:val="001A6FB0"/>
    <w:rsid w:val="001B1394"/>
    <w:rsid w:val="001C5F81"/>
    <w:rsid w:val="001C6F23"/>
    <w:rsid w:val="001D508E"/>
    <w:rsid w:val="001E0B69"/>
    <w:rsid w:val="001E19A1"/>
    <w:rsid w:val="001E3055"/>
    <w:rsid w:val="001F1041"/>
    <w:rsid w:val="001F2EB7"/>
    <w:rsid w:val="001F3D8B"/>
    <w:rsid w:val="001F3E2F"/>
    <w:rsid w:val="001F3EC3"/>
    <w:rsid w:val="001F57F2"/>
    <w:rsid w:val="00204574"/>
    <w:rsid w:val="0021464A"/>
    <w:rsid w:val="00214F0A"/>
    <w:rsid w:val="0022050A"/>
    <w:rsid w:val="0022298A"/>
    <w:rsid w:val="00246E3B"/>
    <w:rsid w:val="0025473B"/>
    <w:rsid w:val="002549E0"/>
    <w:rsid w:val="00261F26"/>
    <w:rsid w:val="00262442"/>
    <w:rsid w:val="0026383B"/>
    <w:rsid w:val="00274A2A"/>
    <w:rsid w:val="00275648"/>
    <w:rsid w:val="00275754"/>
    <w:rsid w:val="00280A4B"/>
    <w:rsid w:val="00282A8B"/>
    <w:rsid w:val="0028776C"/>
    <w:rsid w:val="0029047D"/>
    <w:rsid w:val="00294D58"/>
    <w:rsid w:val="002A2685"/>
    <w:rsid w:val="002A57F1"/>
    <w:rsid w:val="002A5895"/>
    <w:rsid w:val="002B07BB"/>
    <w:rsid w:val="002B6868"/>
    <w:rsid w:val="002B7B7E"/>
    <w:rsid w:val="002D166F"/>
    <w:rsid w:val="002E03CF"/>
    <w:rsid w:val="002E1088"/>
    <w:rsid w:val="002E533C"/>
    <w:rsid w:val="002E6313"/>
    <w:rsid w:val="002E757B"/>
    <w:rsid w:val="002F155B"/>
    <w:rsid w:val="00306B8D"/>
    <w:rsid w:val="00310D69"/>
    <w:rsid w:val="00315CFB"/>
    <w:rsid w:val="00315E7C"/>
    <w:rsid w:val="00323473"/>
    <w:rsid w:val="003335D6"/>
    <w:rsid w:val="0034211A"/>
    <w:rsid w:val="00346DAC"/>
    <w:rsid w:val="00354AA1"/>
    <w:rsid w:val="003565A6"/>
    <w:rsid w:val="003640FE"/>
    <w:rsid w:val="00367D33"/>
    <w:rsid w:val="00375158"/>
    <w:rsid w:val="00376AC3"/>
    <w:rsid w:val="003922BB"/>
    <w:rsid w:val="00393947"/>
    <w:rsid w:val="003A1CEE"/>
    <w:rsid w:val="003A5068"/>
    <w:rsid w:val="003A614F"/>
    <w:rsid w:val="003A773F"/>
    <w:rsid w:val="003B0E1B"/>
    <w:rsid w:val="003C1F13"/>
    <w:rsid w:val="003C374B"/>
    <w:rsid w:val="003C6890"/>
    <w:rsid w:val="003D7740"/>
    <w:rsid w:val="003E2937"/>
    <w:rsid w:val="003E4DA2"/>
    <w:rsid w:val="003F2B39"/>
    <w:rsid w:val="003F2F81"/>
    <w:rsid w:val="003F77C7"/>
    <w:rsid w:val="00412F17"/>
    <w:rsid w:val="004137D2"/>
    <w:rsid w:val="0042793A"/>
    <w:rsid w:val="00460930"/>
    <w:rsid w:val="0046292C"/>
    <w:rsid w:val="00487942"/>
    <w:rsid w:val="004A3165"/>
    <w:rsid w:val="004A4C5C"/>
    <w:rsid w:val="004C30B8"/>
    <w:rsid w:val="004D0735"/>
    <w:rsid w:val="004D1764"/>
    <w:rsid w:val="004D777F"/>
    <w:rsid w:val="004D7F2C"/>
    <w:rsid w:val="004E05E6"/>
    <w:rsid w:val="004E408A"/>
    <w:rsid w:val="004E4559"/>
    <w:rsid w:val="004F404A"/>
    <w:rsid w:val="00501AAF"/>
    <w:rsid w:val="00506FD3"/>
    <w:rsid w:val="00514CE6"/>
    <w:rsid w:val="00517005"/>
    <w:rsid w:val="005363FE"/>
    <w:rsid w:val="00540FEA"/>
    <w:rsid w:val="005469B0"/>
    <w:rsid w:val="00547163"/>
    <w:rsid w:val="00550631"/>
    <w:rsid w:val="00552235"/>
    <w:rsid w:val="00567576"/>
    <w:rsid w:val="00570498"/>
    <w:rsid w:val="005747B8"/>
    <w:rsid w:val="005826E2"/>
    <w:rsid w:val="00582AEA"/>
    <w:rsid w:val="00585EBC"/>
    <w:rsid w:val="00597341"/>
    <w:rsid w:val="005A1FC6"/>
    <w:rsid w:val="005A7821"/>
    <w:rsid w:val="005B1C5F"/>
    <w:rsid w:val="005B6DA0"/>
    <w:rsid w:val="005B7AEB"/>
    <w:rsid w:val="005C1A82"/>
    <w:rsid w:val="005C42DB"/>
    <w:rsid w:val="005C6202"/>
    <w:rsid w:val="005D1F20"/>
    <w:rsid w:val="005E1901"/>
    <w:rsid w:val="005F03D2"/>
    <w:rsid w:val="005F0499"/>
    <w:rsid w:val="005F4EC6"/>
    <w:rsid w:val="00602DD0"/>
    <w:rsid w:val="00605DCE"/>
    <w:rsid w:val="006068D8"/>
    <w:rsid w:val="006164C0"/>
    <w:rsid w:val="00620DC2"/>
    <w:rsid w:val="00621DEC"/>
    <w:rsid w:val="0062599F"/>
    <w:rsid w:val="00626432"/>
    <w:rsid w:val="00626682"/>
    <w:rsid w:val="00635601"/>
    <w:rsid w:val="00640873"/>
    <w:rsid w:val="0065651E"/>
    <w:rsid w:val="00657DB9"/>
    <w:rsid w:val="00662ACA"/>
    <w:rsid w:val="00670744"/>
    <w:rsid w:val="00672395"/>
    <w:rsid w:val="0068297B"/>
    <w:rsid w:val="0068625E"/>
    <w:rsid w:val="00694F34"/>
    <w:rsid w:val="006C22BC"/>
    <w:rsid w:val="006C503C"/>
    <w:rsid w:val="006D2467"/>
    <w:rsid w:val="006F064B"/>
    <w:rsid w:val="006F2818"/>
    <w:rsid w:val="006F2EA9"/>
    <w:rsid w:val="006F37E8"/>
    <w:rsid w:val="007006C8"/>
    <w:rsid w:val="0070114C"/>
    <w:rsid w:val="007066AF"/>
    <w:rsid w:val="00712132"/>
    <w:rsid w:val="00712C22"/>
    <w:rsid w:val="007133A1"/>
    <w:rsid w:val="007140EB"/>
    <w:rsid w:val="00714CB3"/>
    <w:rsid w:val="007166F1"/>
    <w:rsid w:val="0071780C"/>
    <w:rsid w:val="0071789E"/>
    <w:rsid w:val="00727819"/>
    <w:rsid w:val="00734E40"/>
    <w:rsid w:val="00746038"/>
    <w:rsid w:val="00750F56"/>
    <w:rsid w:val="0075216D"/>
    <w:rsid w:val="007634AE"/>
    <w:rsid w:val="00767465"/>
    <w:rsid w:val="00772D91"/>
    <w:rsid w:val="00787F20"/>
    <w:rsid w:val="007934DE"/>
    <w:rsid w:val="0079480F"/>
    <w:rsid w:val="0079723D"/>
    <w:rsid w:val="007A18E9"/>
    <w:rsid w:val="007A283C"/>
    <w:rsid w:val="007A2D25"/>
    <w:rsid w:val="007A3408"/>
    <w:rsid w:val="007B047B"/>
    <w:rsid w:val="007B09BF"/>
    <w:rsid w:val="007B09FA"/>
    <w:rsid w:val="007B0E41"/>
    <w:rsid w:val="007B0E60"/>
    <w:rsid w:val="007C51BC"/>
    <w:rsid w:val="007D0A9A"/>
    <w:rsid w:val="007D3919"/>
    <w:rsid w:val="007D77CF"/>
    <w:rsid w:val="007F65D2"/>
    <w:rsid w:val="008139B9"/>
    <w:rsid w:val="0082344B"/>
    <w:rsid w:val="00826FE0"/>
    <w:rsid w:val="00835B72"/>
    <w:rsid w:val="0084341A"/>
    <w:rsid w:val="00844A18"/>
    <w:rsid w:val="00850EB3"/>
    <w:rsid w:val="00861274"/>
    <w:rsid w:val="008618BD"/>
    <w:rsid w:val="008818AD"/>
    <w:rsid w:val="0088426F"/>
    <w:rsid w:val="00894178"/>
    <w:rsid w:val="008B08A6"/>
    <w:rsid w:val="008B3C13"/>
    <w:rsid w:val="008B5052"/>
    <w:rsid w:val="008B7D3B"/>
    <w:rsid w:val="008C5C17"/>
    <w:rsid w:val="008C7771"/>
    <w:rsid w:val="008E2873"/>
    <w:rsid w:val="008E6B07"/>
    <w:rsid w:val="008F088D"/>
    <w:rsid w:val="008F1316"/>
    <w:rsid w:val="008F7E4E"/>
    <w:rsid w:val="00903A9F"/>
    <w:rsid w:val="00910905"/>
    <w:rsid w:val="00924636"/>
    <w:rsid w:val="00931C23"/>
    <w:rsid w:val="00933EED"/>
    <w:rsid w:val="00941441"/>
    <w:rsid w:val="009421DC"/>
    <w:rsid w:val="00946CF5"/>
    <w:rsid w:val="0094737D"/>
    <w:rsid w:val="00947FE8"/>
    <w:rsid w:val="0095159B"/>
    <w:rsid w:val="0095277E"/>
    <w:rsid w:val="009566F0"/>
    <w:rsid w:val="009579AB"/>
    <w:rsid w:val="00960063"/>
    <w:rsid w:val="00962631"/>
    <w:rsid w:val="00965202"/>
    <w:rsid w:val="00967BFD"/>
    <w:rsid w:val="009717C2"/>
    <w:rsid w:val="0098084E"/>
    <w:rsid w:val="009902C7"/>
    <w:rsid w:val="00990E41"/>
    <w:rsid w:val="009B2CD1"/>
    <w:rsid w:val="009C0D0B"/>
    <w:rsid w:val="009D4F57"/>
    <w:rsid w:val="009E5159"/>
    <w:rsid w:val="009F5707"/>
    <w:rsid w:val="00A00DBA"/>
    <w:rsid w:val="00A066CF"/>
    <w:rsid w:val="00A157C8"/>
    <w:rsid w:val="00A5354D"/>
    <w:rsid w:val="00A537C1"/>
    <w:rsid w:val="00A56209"/>
    <w:rsid w:val="00A61D0E"/>
    <w:rsid w:val="00A6237F"/>
    <w:rsid w:val="00A62C05"/>
    <w:rsid w:val="00A77551"/>
    <w:rsid w:val="00A862EF"/>
    <w:rsid w:val="00A86773"/>
    <w:rsid w:val="00A92B15"/>
    <w:rsid w:val="00A94B3E"/>
    <w:rsid w:val="00A96182"/>
    <w:rsid w:val="00A96DAE"/>
    <w:rsid w:val="00AA04AB"/>
    <w:rsid w:val="00AA0FB5"/>
    <w:rsid w:val="00AA34AA"/>
    <w:rsid w:val="00AA6F95"/>
    <w:rsid w:val="00AB1756"/>
    <w:rsid w:val="00AB1AAB"/>
    <w:rsid w:val="00AC04C7"/>
    <w:rsid w:val="00AD643A"/>
    <w:rsid w:val="00AE7ADC"/>
    <w:rsid w:val="00B06DA4"/>
    <w:rsid w:val="00B1121E"/>
    <w:rsid w:val="00B15D02"/>
    <w:rsid w:val="00B25492"/>
    <w:rsid w:val="00B34EA7"/>
    <w:rsid w:val="00B436C8"/>
    <w:rsid w:val="00B44FC5"/>
    <w:rsid w:val="00B47D6F"/>
    <w:rsid w:val="00B54F1F"/>
    <w:rsid w:val="00B62AFE"/>
    <w:rsid w:val="00B62F0B"/>
    <w:rsid w:val="00B7587D"/>
    <w:rsid w:val="00B82A38"/>
    <w:rsid w:val="00B83808"/>
    <w:rsid w:val="00B83BCA"/>
    <w:rsid w:val="00B9044B"/>
    <w:rsid w:val="00B90739"/>
    <w:rsid w:val="00B94CA5"/>
    <w:rsid w:val="00B971D2"/>
    <w:rsid w:val="00BA0412"/>
    <w:rsid w:val="00BA3DDD"/>
    <w:rsid w:val="00BA4CD6"/>
    <w:rsid w:val="00BA5AF4"/>
    <w:rsid w:val="00BA7673"/>
    <w:rsid w:val="00BC1378"/>
    <w:rsid w:val="00BC3444"/>
    <w:rsid w:val="00BC4CD5"/>
    <w:rsid w:val="00BC740A"/>
    <w:rsid w:val="00BD6AA1"/>
    <w:rsid w:val="00BE6EBC"/>
    <w:rsid w:val="00BF25D8"/>
    <w:rsid w:val="00C014D3"/>
    <w:rsid w:val="00C02720"/>
    <w:rsid w:val="00C077D1"/>
    <w:rsid w:val="00C13975"/>
    <w:rsid w:val="00C237E9"/>
    <w:rsid w:val="00C30E93"/>
    <w:rsid w:val="00C33140"/>
    <w:rsid w:val="00C33ECE"/>
    <w:rsid w:val="00C34BEE"/>
    <w:rsid w:val="00C44210"/>
    <w:rsid w:val="00C45A53"/>
    <w:rsid w:val="00C46658"/>
    <w:rsid w:val="00C5046F"/>
    <w:rsid w:val="00C577E7"/>
    <w:rsid w:val="00C64634"/>
    <w:rsid w:val="00C64A32"/>
    <w:rsid w:val="00C64DB9"/>
    <w:rsid w:val="00C72DC6"/>
    <w:rsid w:val="00C76364"/>
    <w:rsid w:val="00C837FB"/>
    <w:rsid w:val="00CA0D94"/>
    <w:rsid w:val="00CB4D7D"/>
    <w:rsid w:val="00CC12BD"/>
    <w:rsid w:val="00CC6E9A"/>
    <w:rsid w:val="00CC7EEE"/>
    <w:rsid w:val="00CD2CE3"/>
    <w:rsid w:val="00CD641C"/>
    <w:rsid w:val="00CE5798"/>
    <w:rsid w:val="00CF2169"/>
    <w:rsid w:val="00CF60B8"/>
    <w:rsid w:val="00CF6D8B"/>
    <w:rsid w:val="00D04046"/>
    <w:rsid w:val="00D1570F"/>
    <w:rsid w:val="00D303D9"/>
    <w:rsid w:val="00D30700"/>
    <w:rsid w:val="00D337A1"/>
    <w:rsid w:val="00D4610B"/>
    <w:rsid w:val="00D54509"/>
    <w:rsid w:val="00D557F3"/>
    <w:rsid w:val="00D5740D"/>
    <w:rsid w:val="00D64D94"/>
    <w:rsid w:val="00D65240"/>
    <w:rsid w:val="00D7195D"/>
    <w:rsid w:val="00D71C09"/>
    <w:rsid w:val="00D82EEF"/>
    <w:rsid w:val="00D837DD"/>
    <w:rsid w:val="00D868DD"/>
    <w:rsid w:val="00D87043"/>
    <w:rsid w:val="00D87882"/>
    <w:rsid w:val="00D90398"/>
    <w:rsid w:val="00D91E06"/>
    <w:rsid w:val="00D92D2E"/>
    <w:rsid w:val="00D955AD"/>
    <w:rsid w:val="00D9705A"/>
    <w:rsid w:val="00DA0154"/>
    <w:rsid w:val="00DA7952"/>
    <w:rsid w:val="00DB3BEB"/>
    <w:rsid w:val="00DC5659"/>
    <w:rsid w:val="00DE736D"/>
    <w:rsid w:val="00DF32FB"/>
    <w:rsid w:val="00DF5694"/>
    <w:rsid w:val="00E01D72"/>
    <w:rsid w:val="00E128FF"/>
    <w:rsid w:val="00E14EA7"/>
    <w:rsid w:val="00E1611B"/>
    <w:rsid w:val="00E209CD"/>
    <w:rsid w:val="00E24059"/>
    <w:rsid w:val="00E26C1E"/>
    <w:rsid w:val="00E35216"/>
    <w:rsid w:val="00E43D72"/>
    <w:rsid w:val="00E5370C"/>
    <w:rsid w:val="00E56506"/>
    <w:rsid w:val="00E570A1"/>
    <w:rsid w:val="00E603C0"/>
    <w:rsid w:val="00E6122A"/>
    <w:rsid w:val="00E631CB"/>
    <w:rsid w:val="00E653F8"/>
    <w:rsid w:val="00E70357"/>
    <w:rsid w:val="00E718BA"/>
    <w:rsid w:val="00E71E27"/>
    <w:rsid w:val="00E73CF5"/>
    <w:rsid w:val="00E82256"/>
    <w:rsid w:val="00E85716"/>
    <w:rsid w:val="00E8668B"/>
    <w:rsid w:val="00E92100"/>
    <w:rsid w:val="00E945C1"/>
    <w:rsid w:val="00E9629D"/>
    <w:rsid w:val="00EA54A2"/>
    <w:rsid w:val="00EB34AD"/>
    <w:rsid w:val="00EC252C"/>
    <w:rsid w:val="00EC55F2"/>
    <w:rsid w:val="00EC700E"/>
    <w:rsid w:val="00ED1C78"/>
    <w:rsid w:val="00ED2317"/>
    <w:rsid w:val="00ED6054"/>
    <w:rsid w:val="00EE3FF9"/>
    <w:rsid w:val="00EF1CC2"/>
    <w:rsid w:val="00EF6535"/>
    <w:rsid w:val="00F04D6D"/>
    <w:rsid w:val="00F10978"/>
    <w:rsid w:val="00F11374"/>
    <w:rsid w:val="00F13DA4"/>
    <w:rsid w:val="00F24B47"/>
    <w:rsid w:val="00F30B9F"/>
    <w:rsid w:val="00F314FC"/>
    <w:rsid w:val="00F36B5F"/>
    <w:rsid w:val="00F42647"/>
    <w:rsid w:val="00F5512D"/>
    <w:rsid w:val="00F60BDC"/>
    <w:rsid w:val="00F62CF1"/>
    <w:rsid w:val="00F63B6E"/>
    <w:rsid w:val="00F709F3"/>
    <w:rsid w:val="00F774DB"/>
    <w:rsid w:val="00F852FE"/>
    <w:rsid w:val="00F915FA"/>
    <w:rsid w:val="00F91CC0"/>
    <w:rsid w:val="00FA011D"/>
    <w:rsid w:val="00FA5B5E"/>
    <w:rsid w:val="00FA6173"/>
    <w:rsid w:val="00FC0B8A"/>
    <w:rsid w:val="00FC2425"/>
    <w:rsid w:val="00FD2063"/>
    <w:rsid w:val="00FD45F8"/>
    <w:rsid w:val="00FE42A4"/>
    <w:rsid w:val="00FE688B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5D02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B15D02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B15D02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5D02"/>
    <w:pPr>
      <w:jc w:val="both"/>
    </w:pPr>
  </w:style>
  <w:style w:type="paragraph" w:styleId="StandardWeb">
    <w:name w:val="Normal (Web)"/>
    <w:basedOn w:val="Standard"/>
    <w:uiPriority w:val="99"/>
    <w:rsid w:val="00BA041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semiHidden/>
    <w:rsid w:val="00EF1CC2"/>
    <w:rPr>
      <w:sz w:val="16"/>
      <w:szCs w:val="16"/>
    </w:rPr>
  </w:style>
  <w:style w:type="paragraph" w:styleId="Kommentartext">
    <w:name w:val="annotation text"/>
    <w:basedOn w:val="Standard"/>
    <w:semiHidden/>
    <w:rsid w:val="00EF1CC2"/>
  </w:style>
  <w:style w:type="paragraph" w:styleId="Kommentarthema">
    <w:name w:val="annotation subject"/>
    <w:basedOn w:val="Kommentartext"/>
    <w:next w:val="Kommentartext"/>
    <w:semiHidden/>
    <w:rsid w:val="00EF1CC2"/>
    <w:rPr>
      <w:b/>
      <w:bCs/>
    </w:rPr>
  </w:style>
  <w:style w:type="paragraph" w:styleId="Listenabsatz">
    <w:name w:val="List Paragraph"/>
    <w:basedOn w:val="Standard"/>
    <w:uiPriority w:val="34"/>
    <w:qFormat/>
    <w:rsid w:val="008F7E4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80E54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4A4C5C"/>
    <w:rPr>
      <w:u w:val="single"/>
    </w:rPr>
  </w:style>
  <w:style w:type="paragraph" w:customStyle="1" w:styleId="Flietextbmh">
    <w:name w:val="Fließtext bmh"/>
    <w:rsid w:val="00FD2063"/>
    <w:pPr>
      <w:spacing w:line="230" w:lineRule="atLeast"/>
    </w:pPr>
    <w:rPr>
      <w:rFonts w:ascii="Boton Regular" w:hAnsi="Boton Regular"/>
      <w:snapToGrid w:val="0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5D02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B15D02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B15D02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5D02"/>
    <w:pPr>
      <w:jc w:val="both"/>
    </w:pPr>
  </w:style>
  <w:style w:type="paragraph" w:styleId="StandardWeb">
    <w:name w:val="Normal (Web)"/>
    <w:basedOn w:val="Standard"/>
    <w:uiPriority w:val="99"/>
    <w:rsid w:val="00BA041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semiHidden/>
    <w:rsid w:val="00EF1CC2"/>
    <w:rPr>
      <w:sz w:val="16"/>
      <w:szCs w:val="16"/>
    </w:rPr>
  </w:style>
  <w:style w:type="paragraph" w:styleId="Kommentartext">
    <w:name w:val="annotation text"/>
    <w:basedOn w:val="Standard"/>
    <w:semiHidden/>
    <w:rsid w:val="00EF1CC2"/>
  </w:style>
  <w:style w:type="paragraph" w:styleId="Kommentarthema">
    <w:name w:val="annotation subject"/>
    <w:basedOn w:val="Kommentartext"/>
    <w:next w:val="Kommentartext"/>
    <w:semiHidden/>
    <w:rsid w:val="00EF1CC2"/>
    <w:rPr>
      <w:b/>
      <w:bCs/>
    </w:rPr>
  </w:style>
  <w:style w:type="paragraph" w:styleId="Listenabsatz">
    <w:name w:val="List Paragraph"/>
    <w:basedOn w:val="Standard"/>
    <w:uiPriority w:val="34"/>
    <w:qFormat/>
    <w:rsid w:val="008F7E4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80E54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4A4C5C"/>
    <w:rPr>
      <w:u w:val="single"/>
    </w:rPr>
  </w:style>
  <w:style w:type="paragraph" w:customStyle="1" w:styleId="Flietextbmh">
    <w:name w:val="Fließtext bmh"/>
    <w:rsid w:val="00FD2063"/>
    <w:pPr>
      <w:spacing w:line="230" w:lineRule="atLeast"/>
    </w:pPr>
    <w:rPr>
      <w:rFonts w:ascii="Boton Regular" w:hAnsi="Boton Regular"/>
      <w:snapToGrid w:val="0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2C1A1-C2C3-4D5F-9E4A-2D55908A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1455</Characters>
  <Application>Microsoft Office Word</Application>
  <DocSecurity>0</DocSecurity>
  <Lines>34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2</cp:revision>
  <cp:lastPrinted>2011-01-27T09:30:00Z</cp:lastPrinted>
  <dcterms:created xsi:type="dcterms:W3CDTF">2017-11-03T09:55:00Z</dcterms:created>
  <dcterms:modified xsi:type="dcterms:W3CDTF">2017-11-03T09:55:00Z</dcterms:modified>
</cp:coreProperties>
</file>