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61F62" w14:textId="4E7DD90A" w:rsidR="00AD2587" w:rsidRPr="00AD2587" w:rsidRDefault="00AD2587" w:rsidP="00AD2587">
      <w:pPr>
        <w:pStyle w:val="VisaHeadline"/>
        <w:jc w:val="center"/>
        <w:rPr>
          <w:rFonts w:ascii="Segoe UI" w:hAnsi="Segoe UI" w:cs="Segoe UI"/>
          <w:color w:val="1A1F71"/>
          <w:sz w:val="36"/>
          <w:lang w:eastAsia="ko-KR"/>
        </w:rPr>
      </w:pPr>
      <w:r w:rsidRPr="00AD2587">
        <w:rPr>
          <w:rFonts w:ascii="Segoe UI" w:hAnsi="Segoe UI" w:cs="Segoe UI"/>
          <w:color w:val="1A1F71"/>
          <w:sz w:val="36"/>
          <w:lang w:eastAsia="ko-KR"/>
        </w:rPr>
        <w:t xml:space="preserve">Visa </w:t>
      </w:r>
      <w:r w:rsidR="0054603A">
        <w:rPr>
          <w:rFonts w:ascii="Segoe UI" w:hAnsi="Segoe UI" w:cs="Segoe UI"/>
          <w:color w:val="1A1F71"/>
          <w:sz w:val="36"/>
          <w:lang w:eastAsia="ko-KR"/>
        </w:rPr>
        <w:t xml:space="preserve">Expands </w:t>
      </w:r>
      <w:r w:rsidR="002C577D">
        <w:rPr>
          <w:rFonts w:ascii="Segoe UI" w:hAnsi="Segoe UI" w:cs="Segoe UI"/>
          <w:color w:val="1A1F71"/>
          <w:sz w:val="36"/>
          <w:lang w:eastAsia="ko-KR"/>
        </w:rPr>
        <w:t xml:space="preserve">Global </w:t>
      </w:r>
      <w:r w:rsidR="00111650">
        <w:rPr>
          <w:rFonts w:ascii="Segoe UI" w:hAnsi="Segoe UI" w:cs="Segoe UI"/>
          <w:color w:val="1A1F71"/>
          <w:sz w:val="36"/>
          <w:lang w:eastAsia="ko-KR"/>
        </w:rPr>
        <w:t xml:space="preserve">Transaction Processing </w:t>
      </w:r>
      <w:r w:rsidR="002C577D">
        <w:rPr>
          <w:rFonts w:ascii="Segoe UI" w:hAnsi="Segoe UI" w:cs="Segoe UI"/>
          <w:color w:val="1A1F71"/>
          <w:sz w:val="36"/>
          <w:lang w:eastAsia="ko-KR"/>
        </w:rPr>
        <w:t>with F</w:t>
      </w:r>
      <w:r w:rsidR="0054603A">
        <w:rPr>
          <w:rFonts w:ascii="Segoe UI" w:hAnsi="Segoe UI" w:cs="Segoe UI"/>
          <w:color w:val="1A1F71"/>
          <w:sz w:val="36"/>
          <w:lang w:eastAsia="ko-KR"/>
        </w:rPr>
        <w:t>acilities</w:t>
      </w:r>
      <w:r w:rsidRPr="00AD2587">
        <w:rPr>
          <w:rFonts w:ascii="Segoe UI" w:hAnsi="Segoe UI" w:cs="Segoe UI"/>
          <w:color w:val="1A1F71"/>
          <w:sz w:val="36"/>
          <w:lang w:eastAsia="ko-KR"/>
        </w:rPr>
        <w:t xml:space="preserve"> in Singapore and United Kingdom</w:t>
      </w:r>
    </w:p>
    <w:p w14:paraId="6A5ED129" w14:textId="77777777" w:rsidR="00AD2587" w:rsidRPr="00BA15BF" w:rsidRDefault="00AD2587" w:rsidP="00AD2587">
      <w:pPr>
        <w:pStyle w:val="s23"/>
        <w:spacing w:before="0" w:beforeAutospacing="0" w:after="0" w:afterAutospacing="0"/>
        <w:jc w:val="center"/>
        <w:rPr>
          <w:rStyle w:val="s22"/>
          <w:rFonts w:ascii="Segoe UI" w:hAnsi="Segoe UI" w:cs="Segoe UI"/>
          <w:b/>
          <w:sz w:val="20"/>
          <w:szCs w:val="20"/>
        </w:rPr>
      </w:pPr>
    </w:p>
    <w:p w14:paraId="528AF493" w14:textId="2D243E44" w:rsidR="00AD2587" w:rsidRDefault="00AD2587" w:rsidP="00AD2587">
      <w:pPr>
        <w:pStyle w:val="s23"/>
        <w:spacing w:before="0" w:beforeAutospacing="0" w:after="0" w:afterAutospacing="0"/>
        <w:jc w:val="center"/>
        <w:rPr>
          <w:rFonts w:ascii="Segoe UI" w:eastAsia="Times New Roman" w:hAnsi="Segoe UI" w:cs="Segoe UI"/>
          <w:i/>
          <w:color w:val="000000" w:themeColor="text1"/>
          <w:sz w:val="22"/>
          <w:szCs w:val="22"/>
          <w:lang w:val="en-US" w:eastAsia="en-US"/>
        </w:rPr>
      </w:pPr>
      <w:r>
        <w:rPr>
          <w:rFonts w:ascii="Segoe UI" w:eastAsia="Times New Roman" w:hAnsi="Segoe UI" w:cs="Segoe UI"/>
          <w:i/>
          <w:color w:val="000000" w:themeColor="text1"/>
          <w:sz w:val="22"/>
          <w:szCs w:val="22"/>
          <w:lang w:val="en-US" w:eastAsia="en-US"/>
        </w:rPr>
        <w:t xml:space="preserve">New </w:t>
      </w:r>
      <w:r w:rsidRPr="00AD2587">
        <w:rPr>
          <w:rFonts w:ascii="Segoe UI" w:eastAsia="Times New Roman" w:hAnsi="Segoe UI" w:cs="Segoe UI"/>
          <w:i/>
          <w:color w:val="000000" w:themeColor="text1"/>
          <w:sz w:val="22"/>
          <w:szCs w:val="22"/>
          <w:lang w:val="en-US" w:eastAsia="en-US"/>
        </w:rPr>
        <w:t>Processing Center</w:t>
      </w:r>
      <w:r>
        <w:rPr>
          <w:rFonts w:ascii="Segoe UI" w:eastAsia="Times New Roman" w:hAnsi="Segoe UI" w:cs="Segoe UI"/>
          <w:i/>
          <w:color w:val="000000" w:themeColor="text1"/>
          <w:sz w:val="22"/>
          <w:szCs w:val="22"/>
          <w:lang w:val="en-US" w:eastAsia="en-US"/>
        </w:rPr>
        <w:t xml:space="preserve">s Designed </w:t>
      </w:r>
      <w:r w:rsidR="00275998">
        <w:rPr>
          <w:rFonts w:ascii="Segoe UI" w:eastAsia="Times New Roman" w:hAnsi="Segoe UI" w:cs="Segoe UI"/>
          <w:i/>
          <w:color w:val="000000" w:themeColor="text1"/>
          <w:sz w:val="22"/>
          <w:szCs w:val="22"/>
          <w:lang w:val="en-US" w:eastAsia="en-US"/>
        </w:rPr>
        <w:t xml:space="preserve">to Meet the Growing Demand for Digital </w:t>
      </w:r>
      <w:r w:rsidR="008E0ECA">
        <w:rPr>
          <w:rFonts w:ascii="Segoe UI" w:eastAsia="Times New Roman" w:hAnsi="Segoe UI" w:cs="Segoe UI"/>
          <w:i/>
          <w:color w:val="000000" w:themeColor="text1"/>
          <w:sz w:val="22"/>
          <w:szCs w:val="22"/>
          <w:lang w:val="en-US" w:eastAsia="en-US"/>
        </w:rPr>
        <w:t xml:space="preserve">Payments </w:t>
      </w:r>
      <w:r w:rsidR="00230EB8">
        <w:rPr>
          <w:rFonts w:ascii="Segoe UI" w:eastAsia="Times New Roman" w:hAnsi="Segoe UI" w:cs="Segoe UI"/>
          <w:i/>
          <w:color w:val="000000" w:themeColor="text1"/>
          <w:sz w:val="22"/>
          <w:szCs w:val="22"/>
          <w:lang w:val="en-US" w:eastAsia="en-US"/>
        </w:rPr>
        <w:t>around</w:t>
      </w:r>
      <w:r w:rsidR="008E0ECA">
        <w:rPr>
          <w:rFonts w:ascii="Segoe UI" w:eastAsia="Times New Roman" w:hAnsi="Segoe UI" w:cs="Segoe UI"/>
          <w:i/>
          <w:color w:val="000000" w:themeColor="text1"/>
          <w:sz w:val="22"/>
          <w:szCs w:val="22"/>
          <w:lang w:val="en-US" w:eastAsia="en-US"/>
        </w:rPr>
        <w:t xml:space="preserve"> the World</w:t>
      </w:r>
    </w:p>
    <w:p w14:paraId="37D58DB6" w14:textId="77777777" w:rsidR="00AD2587" w:rsidRPr="00BA15BF" w:rsidRDefault="00AD2587" w:rsidP="00AD2587">
      <w:pPr>
        <w:pStyle w:val="s23"/>
        <w:spacing w:before="0" w:beforeAutospacing="0" w:after="0" w:afterAutospacing="0"/>
        <w:rPr>
          <w:rFonts w:ascii="Segoe UI" w:hAnsi="Segoe UI" w:cs="Segoe UI"/>
          <w:sz w:val="22"/>
          <w:szCs w:val="22"/>
        </w:rPr>
      </w:pPr>
    </w:p>
    <w:p w14:paraId="16AA3E96" w14:textId="474FF64A" w:rsidR="00AE5515" w:rsidRPr="00250DC9" w:rsidRDefault="00AD2587" w:rsidP="00AE5515">
      <w:pPr>
        <w:pStyle w:val="NormalWeb"/>
        <w:shd w:val="clear" w:color="auto" w:fill="FEFEFE"/>
        <w:spacing w:before="0" w:beforeAutospacing="0" w:after="360" w:afterAutospacing="0" w:line="276" w:lineRule="auto"/>
        <w:rPr>
          <w:rFonts w:ascii="Segoe UI" w:eastAsiaTheme="minorHAnsi" w:hAnsi="Segoe UI" w:cs="Segoe UI"/>
          <w:color w:val="000000" w:themeColor="text1"/>
          <w:sz w:val="22"/>
          <w:szCs w:val="22"/>
        </w:rPr>
      </w:pPr>
      <w:r w:rsidRPr="00BA15BF">
        <w:rPr>
          <w:rStyle w:val="s22"/>
          <w:rFonts w:ascii="Segoe UI" w:hAnsi="Segoe UI" w:cs="Segoe UI"/>
          <w:b/>
          <w:sz w:val="22"/>
          <w:szCs w:val="22"/>
        </w:rPr>
        <w:t xml:space="preserve">SAN FRANCISCO – </w:t>
      </w:r>
      <w:r w:rsidR="00C10561" w:rsidRPr="00250DC9">
        <w:rPr>
          <w:rStyle w:val="s22"/>
          <w:rFonts w:ascii="Segoe UI" w:hAnsi="Segoe UI" w:cs="Segoe UI"/>
          <w:b/>
          <w:sz w:val="22"/>
          <w:szCs w:val="22"/>
        </w:rPr>
        <w:t xml:space="preserve">July </w:t>
      </w:r>
      <w:r w:rsidR="00250DC9" w:rsidRPr="00250DC9">
        <w:rPr>
          <w:rStyle w:val="s22"/>
          <w:rFonts w:ascii="Segoe UI" w:hAnsi="Segoe UI" w:cs="Segoe UI"/>
          <w:b/>
          <w:sz w:val="22"/>
          <w:szCs w:val="22"/>
        </w:rPr>
        <w:t>26</w:t>
      </w:r>
      <w:r w:rsidRPr="00BA15BF">
        <w:rPr>
          <w:rStyle w:val="s22"/>
          <w:rFonts w:ascii="Segoe UI" w:hAnsi="Segoe UI" w:cs="Segoe UI"/>
          <w:b/>
          <w:sz w:val="22"/>
          <w:szCs w:val="22"/>
        </w:rPr>
        <w:t>, 2017</w:t>
      </w:r>
      <w:r w:rsidRPr="00BA15BF">
        <w:rPr>
          <w:rFonts w:ascii="Segoe UI" w:hAnsi="Segoe UI" w:cs="Segoe UI"/>
          <w:color w:val="000000"/>
          <w:sz w:val="22"/>
          <w:szCs w:val="22"/>
        </w:rPr>
        <w:t xml:space="preserve"> </w:t>
      </w:r>
      <w:r w:rsidRPr="00BA15BF">
        <w:rPr>
          <w:rStyle w:val="s22"/>
          <w:rFonts w:ascii="Segoe UI" w:hAnsi="Segoe UI" w:cs="Segoe UI"/>
          <w:sz w:val="22"/>
          <w:szCs w:val="22"/>
        </w:rPr>
        <w:t>—</w:t>
      </w:r>
      <w:r w:rsidR="0030354E" w:rsidRPr="00250DC9">
        <w:rPr>
          <w:rFonts w:ascii="Segoe UI" w:eastAsiaTheme="minorHAnsi" w:hAnsi="Segoe UI" w:cs="Segoe UI"/>
          <w:color w:val="000000" w:themeColor="text1"/>
          <w:sz w:val="22"/>
          <w:szCs w:val="22"/>
        </w:rPr>
        <w:t xml:space="preserve">Visa (NYSE:V), </w:t>
      </w:r>
      <w:r w:rsidRPr="00250DC9">
        <w:rPr>
          <w:rFonts w:ascii="Segoe UI" w:eastAsiaTheme="minorHAnsi" w:hAnsi="Segoe UI" w:cs="Segoe UI"/>
          <w:color w:val="000000" w:themeColor="text1"/>
          <w:sz w:val="22"/>
          <w:szCs w:val="22"/>
        </w:rPr>
        <w:t xml:space="preserve">a global payments technology company, today announced </w:t>
      </w:r>
      <w:r w:rsidR="001E1349" w:rsidRPr="00250DC9">
        <w:rPr>
          <w:rFonts w:ascii="Segoe UI" w:eastAsiaTheme="minorHAnsi" w:hAnsi="Segoe UI" w:cs="Segoe UI"/>
          <w:color w:val="000000" w:themeColor="text1"/>
          <w:sz w:val="22"/>
          <w:szCs w:val="22"/>
        </w:rPr>
        <w:t xml:space="preserve">expanded transaction processing capabilities </w:t>
      </w:r>
      <w:r w:rsidR="001E1349" w:rsidRPr="00250DC9">
        <w:rPr>
          <w:rFonts w:ascii="Segoe UI" w:hAnsi="Segoe UI" w:cs="Segoe UI"/>
          <w:color w:val="000000" w:themeColor="text1"/>
          <w:sz w:val="22"/>
          <w:szCs w:val="22"/>
        </w:rPr>
        <w:t xml:space="preserve">in </w:t>
      </w:r>
      <w:r w:rsidR="00111650" w:rsidRPr="00250DC9">
        <w:rPr>
          <w:rFonts w:ascii="Segoe UI" w:hAnsi="Segoe UI" w:cs="Segoe UI"/>
          <w:color w:val="000000" w:themeColor="text1"/>
          <w:sz w:val="22"/>
          <w:szCs w:val="22"/>
        </w:rPr>
        <w:t xml:space="preserve">two </w:t>
      </w:r>
      <w:r w:rsidR="00983722" w:rsidRPr="00250DC9">
        <w:rPr>
          <w:rFonts w:ascii="Segoe UI" w:eastAsiaTheme="minorHAnsi" w:hAnsi="Segoe UI" w:cs="Segoe UI"/>
          <w:color w:val="000000" w:themeColor="text1"/>
          <w:sz w:val="22"/>
          <w:szCs w:val="22"/>
        </w:rPr>
        <w:t xml:space="preserve">state-of-the-art data </w:t>
      </w:r>
      <w:r w:rsidR="00F43262" w:rsidRPr="00250DC9">
        <w:rPr>
          <w:rFonts w:ascii="Segoe UI" w:hAnsi="Segoe UI" w:cs="Segoe UI"/>
          <w:color w:val="000000" w:themeColor="text1"/>
          <w:sz w:val="22"/>
          <w:szCs w:val="22"/>
        </w:rPr>
        <w:t>centers</w:t>
      </w:r>
      <w:r w:rsidR="00C672E3" w:rsidRPr="00250DC9">
        <w:rPr>
          <w:rFonts w:ascii="Segoe UI" w:eastAsiaTheme="minorHAnsi" w:hAnsi="Segoe UI" w:cs="Segoe UI"/>
          <w:color w:val="000000" w:themeColor="text1"/>
          <w:sz w:val="22"/>
          <w:szCs w:val="22"/>
        </w:rPr>
        <w:t xml:space="preserve"> </w:t>
      </w:r>
      <w:r w:rsidR="000D3481" w:rsidRPr="00250DC9">
        <w:rPr>
          <w:rFonts w:ascii="Segoe UI" w:hAnsi="Segoe UI" w:cs="Segoe UI"/>
          <w:color w:val="000000" w:themeColor="text1"/>
          <w:sz w:val="22"/>
          <w:szCs w:val="22"/>
        </w:rPr>
        <w:t>in Singapore and the United Kingdom</w:t>
      </w:r>
      <w:r w:rsidR="00983722" w:rsidRPr="00250DC9">
        <w:rPr>
          <w:rFonts w:ascii="Segoe UI" w:eastAsiaTheme="minorHAnsi" w:hAnsi="Segoe UI" w:cs="Segoe UI"/>
          <w:color w:val="000000" w:themeColor="text1"/>
          <w:sz w:val="22"/>
          <w:szCs w:val="22"/>
        </w:rPr>
        <w:t xml:space="preserve">. </w:t>
      </w:r>
      <w:r w:rsidR="00692226" w:rsidRPr="00250DC9">
        <w:rPr>
          <w:rFonts w:ascii="Segoe UI" w:hAnsi="Segoe UI" w:cs="Segoe UI"/>
          <w:color w:val="000000" w:themeColor="text1"/>
          <w:sz w:val="22"/>
          <w:szCs w:val="22"/>
        </w:rPr>
        <w:t xml:space="preserve">The </w:t>
      </w:r>
      <w:r w:rsidR="002C577D" w:rsidRPr="00250DC9">
        <w:rPr>
          <w:rFonts w:ascii="Segoe UI" w:hAnsi="Segoe UI" w:cs="Segoe UI"/>
          <w:color w:val="000000" w:themeColor="text1"/>
          <w:sz w:val="22"/>
          <w:szCs w:val="22"/>
        </w:rPr>
        <w:t xml:space="preserve">new </w:t>
      </w:r>
      <w:r w:rsidR="008E0ECA" w:rsidRPr="00250DC9">
        <w:rPr>
          <w:rFonts w:ascii="Segoe UI" w:hAnsi="Segoe UI" w:cs="Segoe UI"/>
          <w:color w:val="000000" w:themeColor="text1"/>
          <w:sz w:val="22"/>
          <w:szCs w:val="22"/>
        </w:rPr>
        <w:t xml:space="preserve">global </w:t>
      </w:r>
      <w:r w:rsidR="002C577D" w:rsidRPr="00250DC9">
        <w:rPr>
          <w:rFonts w:ascii="Segoe UI" w:hAnsi="Segoe UI" w:cs="Segoe UI"/>
          <w:color w:val="000000" w:themeColor="text1"/>
          <w:sz w:val="22"/>
          <w:szCs w:val="22"/>
        </w:rPr>
        <w:t xml:space="preserve">processing </w:t>
      </w:r>
      <w:r w:rsidR="00692226" w:rsidRPr="00250DC9">
        <w:rPr>
          <w:rFonts w:ascii="Segoe UI" w:hAnsi="Segoe UI" w:cs="Segoe UI"/>
          <w:color w:val="000000" w:themeColor="text1"/>
          <w:sz w:val="22"/>
          <w:szCs w:val="22"/>
        </w:rPr>
        <w:t xml:space="preserve">hubs </w:t>
      </w:r>
      <w:r w:rsidR="00692226" w:rsidRPr="00250DC9">
        <w:rPr>
          <w:rFonts w:ascii="Segoe UI" w:eastAsiaTheme="minorHAnsi" w:hAnsi="Segoe UI" w:cs="Segoe UI"/>
          <w:color w:val="000000" w:themeColor="text1"/>
          <w:sz w:val="22"/>
          <w:szCs w:val="22"/>
        </w:rPr>
        <w:t xml:space="preserve">will increase the </w:t>
      </w:r>
      <w:r w:rsidR="00193B54" w:rsidRPr="00250DC9">
        <w:rPr>
          <w:rFonts w:ascii="Segoe UI" w:eastAsiaTheme="minorHAnsi" w:hAnsi="Segoe UI" w:cs="Segoe UI"/>
          <w:color w:val="000000" w:themeColor="text1"/>
          <w:sz w:val="22"/>
          <w:szCs w:val="22"/>
        </w:rPr>
        <w:t xml:space="preserve">speed, </w:t>
      </w:r>
      <w:r w:rsidR="009B7A43">
        <w:rPr>
          <w:rFonts w:ascii="Segoe UI" w:eastAsiaTheme="minorHAnsi" w:hAnsi="Segoe UI" w:cs="Segoe UI"/>
          <w:color w:val="000000" w:themeColor="text1"/>
          <w:sz w:val="22"/>
          <w:szCs w:val="22"/>
        </w:rPr>
        <w:t>resilience</w:t>
      </w:r>
      <w:r w:rsidR="00B9636D" w:rsidRPr="00250DC9">
        <w:rPr>
          <w:rFonts w:ascii="Segoe UI" w:eastAsiaTheme="minorHAnsi" w:hAnsi="Segoe UI" w:cs="Segoe UI"/>
          <w:color w:val="000000" w:themeColor="text1"/>
          <w:sz w:val="22"/>
          <w:szCs w:val="22"/>
        </w:rPr>
        <w:t xml:space="preserve"> and </w:t>
      </w:r>
      <w:r w:rsidR="00692226" w:rsidRPr="00250DC9">
        <w:rPr>
          <w:rFonts w:ascii="Segoe UI" w:eastAsiaTheme="minorHAnsi" w:hAnsi="Segoe UI" w:cs="Segoe UI"/>
          <w:color w:val="000000" w:themeColor="text1"/>
          <w:sz w:val="22"/>
          <w:szCs w:val="22"/>
        </w:rPr>
        <w:t xml:space="preserve">geo-diversity of Visa’s </w:t>
      </w:r>
      <w:r w:rsidR="00B9636D" w:rsidRPr="00250DC9">
        <w:rPr>
          <w:rFonts w:ascii="Segoe UI" w:eastAsiaTheme="minorHAnsi" w:hAnsi="Segoe UI" w:cs="Segoe UI"/>
          <w:color w:val="000000" w:themeColor="text1"/>
          <w:sz w:val="22"/>
          <w:szCs w:val="22"/>
        </w:rPr>
        <w:t>infrastructure</w:t>
      </w:r>
      <w:r w:rsidR="008A5880" w:rsidRPr="00250DC9">
        <w:rPr>
          <w:rFonts w:ascii="Segoe UI" w:eastAsiaTheme="minorHAnsi" w:hAnsi="Segoe UI" w:cs="Segoe UI"/>
          <w:color w:val="000000" w:themeColor="text1"/>
          <w:sz w:val="22"/>
          <w:szCs w:val="22"/>
        </w:rPr>
        <w:t>,</w:t>
      </w:r>
      <w:r w:rsidR="00B9636D" w:rsidRPr="00250DC9">
        <w:rPr>
          <w:rFonts w:ascii="Segoe UI" w:eastAsiaTheme="minorHAnsi" w:hAnsi="Segoe UI" w:cs="Segoe UI"/>
          <w:color w:val="000000" w:themeColor="text1"/>
          <w:sz w:val="22"/>
          <w:szCs w:val="22"/>
        </w:rPr>
        <w:t xml:space="preserve"> </w:t>
      </w:r>
      <w:r w:rsidR="00193B54" w:rsidRPr="00250DC9">
        <w:rPr>
          <w:rFonts w:ascii="Segoe UI" w:eastAsiaTheme="minorHAnsi" w:hAnsi="Segoe UI" w:cs="Segoe UI"/>
          <w:color w:val="000000" w:themeColor="text1"/>
          <w:sz w:val="22"/>
          <w:szCs w:val="22"/>
        </w:rPr>
        <w:t xml:space="preserve">while strengthening </w:t>
      </w:r>
      <w:r w:rsidR="003D20AA" w:rsidRPr="00250DC9">
        <w:rPr>
          <w:rFonts w:ascii="Segoe UI" w:eastAsiaTheme="minorHAnsi" w:hAnsi="Segoe UI" w:cs="Segoe UI"/>
          <w:color w:val="000000" w:themeColor="text1"/>
          <w:sz w:val="22"/>
          <w:szCs w:val="22"/>
        </w:rPr>
        <w:t xml:space="preserve">the company’s </w:t>
      </w:r>
      <w:r w:rsidR="00193B54" w:rsidRPr="00250DC9">
        <w:rPr>
          <w:rFonts w:ascii="Segoe UI" w:eastAsiaTheme="minorHAnsi" w:hAnsi="Segoe UI" w:cs="Segoe UI"/>
          <w:color w:val="000000" w:themeColor="text1"/>
          <w:sz w:val="22"/>
          <w:szCs w:val="22"/>
        </w:rPr>
        <w:t xml:space="preserve">ability to </w:t>
      </w:r>
      <w:r w:rsidR="003D20AA" w:rsidRPr="00250DC9">
        <w:rPr>
          <w:rFonts w:ascii="Segoe UI" w:eastAsiaTheme="minorHAnsi" w:hAnsi="Segoe UI" w:cs="Segoe UI"/>
          <w:color w:val="000000" w:themeColor="text1"/>
          <w:sz w:val="22"/>
          <w:szCs w:val="22"/>
        </w:rPr>
        <w:t xml:space="preserve">deliver </w:t>
      </w:r>
      <w:r w:rsidR="00AE5515" w:rsidRPr="00250DC9">
        <w:rPr>
          <w:rFonts w:ascii="Segoe UI" w:eastAsiaTheme="minorHAnsi" w:hAnsi="Segoe UI" w:cs="Segoe UI"/>
          <w:color w:val="000000" w:themeColor="text1"/>
          <w:sz w:val="22"/>
          <w:szCs w:val="22"/>
        </w:rPr>
        <w:t>new and</w:t>
      </w:r>
      <w:r w:rsidR="00A455BA" w:rsidRPr="00250DC9">
        <w:rPr>
          <w:rFonts w:ascii="Segoe UI" w:eastAsiaTheme="minorHAnsi" w:hAnsi="Segoe UI" w:cs="Segoe UI"/>
          <w:color w:val="000000" w:themeColor="text1"/>
          <w:sz w:val="22"/>
          <w:szCs w:val="22"/>
        </w:rPr>
        <w:t xml:space="preserve"> more sophisticated ways to pay</w:t>
      </w:r>
      <w:r w:rsidR="003D20AA" w:rsidRPr="00250DC9">
        <w:rPr>
          <w:rFonts w:ascii="Segoe UI" w:eastAsiaTheme="minorHAnsi" w:hAnsi="Segoe UI" w:cs="Segoe UI"/>
          <w:color w:val="000000" w:themeColor="text1"/>
          <w:sz w:val="22"/>
          <w:szCs w:val="22"/>
        </w:rPr>
        <w:t xml:space="preserve"> in </w:t>
      </w:r>
      <w:r w:rsidR="00D35751" w:rsidRPr="00250DC9">
        <w:rPr>
          <w:rFonts w:ascii="Segoe UI" w:eastAsiaTheme="minorHAnsi" w:hAnsi="Segoe UI" w:cs="Segoe UI"/>
          <w:color w:val="000000" w:themeColor="text1"/>
          <w:sz w:val="22"/>
          <w:szCs w:val="22"/>
        </w:rPr>
        <w:t>today’s hyper-connected</w:t>
      </w:r>
      <w:r w:rsidR="00A51706" w:rsidRPr="00250DC9">
        <w:rPr>
          <w:rFonts w:ascii="Segoe UI" w:eastAsiaTheme="minorHAnsi" w:hAnsi="Segoe UI" w:cs="Segoe UI"/>
          <w:color w:val="000000" w:themeColor="text1"/>
          <w:sz w:val="22"/>
          <w:szCs w:val="22"/>
        </w:rPr>
        <w:t xml:space="preserve"> global economy. </w:t>
      </w:r>
    </w:p>
    <w:p w14:paraId="1C2FAE33" w14:textId="259CAA1F" w:rsidR="00D77C1C" w:rsidRPr="00250DC9" w:rsidRDefault="00517C0C" w:rsidP="00A506BE">
      <w:pPr>
        <w:pStyle w:val="NormalWeb"/>
        <w:shd w:val="clear" w:color="auto" w:fill="FEFEFE"/>
        <w:spacing w:before="0" w:beforeAutospacing="0" w:after="360" w:afterAutospacing="0" w:line="276" w:lineRule="auto"/>
        <w:rPr>
          <w:rFonts w:ascii="Segoe UI" w:eastAsiaTheme="minorHAnsi" w:hAnsi="Segoe UI" w:cs="Segoe UI"/>
          <w:color w:val="000000" w:themeColor="text1"/>
          <w:sz w:val="22"/>
          <w:szCs w:val="22"/>
        </w:rPr>
      </w:pPr>
      <w:r w:rsidRPr="00250DC9">
        <w:rPr>
          <w:rFonts w:ascii="Segoe UI" w:eastAsiaTheme="minorHAnsi" w:hAnsi="Segoe UI" w:cs="Segoe UI"/>
          <w:color w:val="000000" w:themeColor="text1"/>
          <w:sz w:val="22"/>
          <w:szCs w:val="22"/>
        </w:rPr>
        <w:t>“</w:t>
      </w:r>
      <w:r w:rsidR="00A455BA" w:rsidRPr="00250DC9">
        <w:rPr>
          <w:rFonts w:ascii="Segoe UI" w:eastAsiaTheme="minorHAnsi" w:hAnsi="Segoe UI" w:cs="Segoe UI"/>
          <w:color w:val="000000" w:themeColor="text1"/>
          <w:sz w:val="22"/>
          <w:szCs w:val="22"/>
        </w:rPr>
        <w:t xml:space="preserve">Commerce </w:t>
      </w:r>
      <w:r w:rsidR="00230EB8" w:rsidRPr="00250DC9">
        <w:rPr>
          <w:rFonts w:ascii="Segoe UI" w:eastAsiaTheme="minorHAnsi" w:hAnsi="Segoe UI" w:cs="Segoe UI"/>
          <w:color w:val="000000" w:themeColor="text1"/>
          <w:sz w:val="22"/>
          <w:szCs w:val="22"/>
        </w:rPr>
        <w:t xml:space="preserve">and payments are </w:t>
      </w:r>
      <w:r w:rsidR="00A455BA" w:rsidRPr="00250DC9">
        <w:rPr>
          <w:rFonts w:ascii="Segoe UI" w:eastAsiaTheme="minorHAnsi" w:hAnsi="Segoe UI" w:cs="Segoe UI"/>
          <w:color w:val="000000" w:themeColor="text1"/>
          <w:sz w:val="22"/>
          <w:szCs w:val="22"/>
        </w:rPr>
        <w:t xml:space="preserve">in the midst of an historic shift from analog to digital. </w:t>
      </w:r>
      <w:r w:rsidR="00F8275A" w:rsidRPr="00250DC9">
        <w:rPr>
          <w:rFonts w:ascii="Segoe UI" w:eastAsiaTheme="minorHAnsi" w:hAnsi="Segoe UI" w:cs="Segoe UI"/>
          <w:color w:val="000000" w:themeColor="text1"/>
          <w:sz w:val="22"/>
          <w:szCs w:val="22"/>
        </w:rPr>
        <w:t>A growing majority of people</w:t>
      </w:r>
      <w:r w:rsidR="00F1540F" w:rsidRPr="00250DC9">
        <w:rPr>
          <w:rFonts w:ascii="Segoe UI" w:eastAsiaTheme="minorHAnsi" w:hAnsi="Segoe UI" w:cs="Segoe UI"/>
          <w:color w:val="000000" w:themeColor="text1"/>
          <w:sz w:val="22"/>
          <w:szCs w:val="22"/>
        </w:rPr>
        <w:t xml:space="preserve"> </w:t>
      </w:r>
      <w:r w:rsidR="00FD54B4" w:rsidRPr="00250DC9">
        <w:rPr>
          <w:rFonts w:ascii="Segoe UI" w:eastAsiaTheme="minorHAnsi" w:hAnsi="Segoe UI" w:cs="Segoe UI"/>
          <w:color w:val="000000" w:themeColor="text1"/>
          <w:sz w:val="22"/>
          <w:szCs w:val="22"/>
        </w:rPr>
        <w:t xml:space="preserve">around the globe </w:t>
      </w:r>
      <w:r w:rsidR="00A455BA" w:rsidRPr="00250DC9">
        <w:rPr>
          <w:rFonts w:ascii="Segoe UI" w:eastAsiaTheme="minorHAnsi" w:hAnsi="Segoe UI" w:cs="Segoe UI"/>
          <w:color w:val="000000" w:themeColor="text1"/>
          <w:sz w:val="22"/>
          <w:szCs w:val="22"/>
        </w:rPr>
        <w:t xml:space="preserve">are </w:t>
      </w:r>
      <w:r w:rsidR="00F1540F" w:rsidRPr="00250DC9">
        <w:rPr>
          <w:rFonts w:ascii="Segoe UI" w:eastAsiaTheme="minorHAnsi" w:hAnsi="Segoe UI" w:cs="Segoe UI"/>
          <w:color w:val="000000" w:themeColor="text1"/>
          <w:sz w:val="22"/>
          <w:szCs w:val="22"/>
        </w:rPr>
        <w:t>leav</w:t>
      </w:r>
      <w:r w:rsidR="00A455BA" w:rsidRPr="00250DC9">
        <w:rPr>
          <w:rFonts w:ascii="Segoe UI" w:eastAsiaTheme="minorHAnsi" w:hAnsi="Segoe UI" w:cs="Segoe UI"/>
          <w:color w:val="000000" w:themeColor="text1"/>
          <w:sz w:val="22"/>
          <w:szCs w:val="22"/>
        </w:rPr>
        <w:t>ing</w:t>
      </w:r>
      <w:r w:rsidR="00F1540F" w:rsidRPr="00250DC9">
        <w:rPr>
          <w:rFonts w:ascii="Segoe UI" w:eastAsiaTheme="minorHAnsi" w:hAnsi="Segoe UI" w:cs="Segoe UI"/>
          <w:color w:val="000000" w:themeColor="text1"/>
          <w:sz w:val="22"/>
          <w:szCs w:val="22"/>
        </w:rPr>
        <w:t xml:space="preserve"> </w:t>
      </w:r>
      <w:r w:rsidR="00ED50CD" w:rsidRPr="00250DC9">
        <w:rPr>
          <w:rFonts w:ascii="Segoe UI" w:eastAsiaTheme="minorHAnsi" w:hAnsi="Segoe UI" w:cs="Segoe UI"/>
          <w:color w:val="000000" w:themeColor="text1"/>
          <w:sz w:val="22"/>
          <w:szCs w:val="22"/>
        </w:rPr>
        <w:t xml:space="preserve">cash behind </w:t>
      </w:r>
      <w:r w:rsidR="0097676B" w:rsidRPr="00250DC9">
        <w:rPr>
          <w:rFonts w:ascii="Segoe UI" w:eastAsiaTheme="minorHAnsi" w:hAnsi="Segoe UI" w:cs="Segoe UI"/>
          <w:color w:val="000000" w:themeColor="text1"/>
          <w:sz w:val="22"/>
          <w:szCs w:val="22"/>
        </w:rPr>
        <w:t xml:space="preserve">and reaching instead </w:t>
      </w:r>
      <w:r w:rsidR="00A455BA" w:rsidRPr="00250DC9">
        <w:rPr>
          <w:rFonts w:ascii="Segoe UI" w:eastAsiaTheme="minorHAnsi" w:hAnsi="Segoe UI" w:cs="Segoe UI"/>
          <w:color w:val="000000" w:themeColor="text1"/>
          <w:sz w:val="22"/>
          <w:szCs w:val="22"/>
        </w:rPr>
        <w:t xml:space="preserve">for </w:t>
      </w:r>
      <w:r w:rsidR="00B825F7" w:rsidRPr="00250DC9">
        <w:rPr>
          <w:rFonts w:ascii="Segoe UI" w:eastAsiaTheme="minorHAnsi" w:hAnsi="Segoe UI" w:cs="Segoe UI"/>
          <w:color w:val="000000" w:themeColor="text1"/>
          <w:sz w:val="22"/>
          <w:szCs w:val="22"/>
        </w:rPr>
        <w:t xml:space="preserve">their </w:t>
      </w:r>
      <w:r w:rsidR="00FB47E3" w:rsidRPr="00250DC9">
        <w:rPr>
          <w:rFonts w:ascii="Segoe UI" w:eastAsiaTheme="minorHAnsi" w:hAnsi="Segoe UI" w:cs="Segoe UI"/>
          <w:color w:val="000000" w:themeColor="text1"/>
          <w:sz w:val="22"/>
          <w:szCs w:val="22"/>
        </w:rPr>
        <w:t>card</w:t>
      </w:r>
      <w:r w:rsidR="00A455BA" w:rsidRPr="00250DC9">
        <w:rPr>
          <w:rFonts w:ascii="Segoe UI" w:eastAsiaTheme="minorHAnsi" w:hAnsi="Segoe UI" w:cs="Segoe UI"/>
          <w:color w:val="000000" w:themeColor="text1"/>
          <w:sz w:val="22"/>
          <w:szCs w:val="22"/>
        </w:rPr>
        <w:t>s</w:t>
      </w:r>
      <w:r w:rsidR="00FB47E3" w:rsidRPr="00250DC9">
        <w:rPr>
          <w:rFonts w:ascii="Segoe UI" w:eastAsiaTheme="minorHAnsi" w:hAnsi="Segoe UI" w:cs="Segoe UI"/>
          <w:color w:val="000000" w:themeColor="text1"/>
          <w:sz w:val="22"/>
          <w:szCs w:val="22"/>
        </w:rPr>
        <w:t xml:space="preserve"> </w:t>
      </w:r>
      <w:r w:rsidR="0097676B" w:rsidRPr="00250DC9">
        <w:rPr>
          <w:rFonts w:ascii="Segoe UI" w:eastAsiaTheme="minorHAnsi" w:hAnsi="Segoe UI" w:cs="Segoe UI"/>
          <w:color w:val="000000" w:themeColor="text1"/>
          <w:sz w:val="22"/>
          <w:szCs w:val="22"/>
        </w:rPr>
        <w:t>and</w:t>
      </w:r>
      <w:r w:rsidR="00ED50CD" w:rsidRPr="00250DC9">
        <w:rPr>
          <w:rFonts w:ascii="Segoe UI" w:eastAsiaTheme="minorHAnsi" w:hAnsi="Segoe UI" w:cs="Segoe UI"/>
          <w:color w:val="000000" w:themeColor="text1"/>
          <w:sz w:val="22"/>
          <w:szCs w:val="22"/>
        </w:rPr>
        <w:t xml:space="preserve"> device</w:t>
      </w:r>
      <w:r w:rsidR="0097676B" w:rsidRPr="00250DC9">
        <w:rPr>
          <w:rFonts w:ascii="Segoe UI" w:eastAsiaTheme="minorHAnsi" w:hAnsi="Segoe UI" w:cs="Segoe UI"/>
          <w:color w:val="000000" w:themeColor="text1"/>
          <w:sz w:val="22"/>
          <w:szCs w:val="22"/>
        </w:rPr>
        <w:t>s</w:t>
      </w:r>
      <w:r w:rsidR="00ED50CD" w:rsidRPr="00250DC9">
        <w:rPr>
          <w:rFonts w:ascii="Segoe UI" w:eastAsiaTheme="minorHAnsi" w:hAnsi="Segoe UI" w:cs="Segoe UI"/>
          <w:color w:val="000000" w:themeColor="text1"/>
          <w:sz w:val="22"/>
          <w:szCs w:val="22"/>
        </w:rPr>
        <w:t xml:space="preserve"> to </w:t>
      </w:r>
      <w:r w:rsidR="00565A9B" w:rsidRPr="00250DC9">
        <w:rPr>
          <w:rFonts w:ascii="Segoe UI" w:eastAsiaTheme="minorHAnsi" w:hAnsi="Segoe UI" w:cs="Segoe UI"/>
          <w:color w:val="000000" w:themeColor="text1"/>
          <w:sz w:val="22"/>
          <w:szCs w:val="22"/>
        </w:rPr>
        <w:t>pay,</w:t>
      </w:r>
      <w:r w:rsidR="00230EB8" w:rsidRPr="00250DC9">
        <w:rPr>
          <w:rFonts w:ascii="Segoe UI" w:eastAsiaTheme="minorHAnsi" w:hAnsi="Segoe UI" w:cs="Segoe UI"/>
          <w:color w:val="000000" w:themeColor="text1"/>
          <w:sz w:val="22"/>
          <w:szCs w:val="22"/>
        </w:rPr>
        <w:t xml:space="preserve">” said </w:t>
      </w:r>
      <w:proofErr w:type="spellStart"/>
      <w:r w:rsidR="00230EB8" w:rsidRPr="00250DC9">
        <w:rPr>
          <w:rFonts w:ascii="Segoe UI" w:eastAsiaTheme="minorHAnsi" w:hAnsi="Segoe UI" w:cs="Segoe UI"/>
          <w:color w:val="000000" w:themeColor="text1"/>
          <w:sz w:val="22"/>
          <w:szCs w:val="22"/>
        </w:rPr>
        <w:t>Rajat</w:t>
      </w:r>
      <w:proofErr w:type="spellEnd"/>
      <w:r w:rsidR="00230EB8" w:rsidRPr="00250DC9">
        <w:rPr>
          <w:rFonts w:ascii="Segoe UI" w:eastAsiaTheme="minorHAnsi" w:hAnsi="Segoe UI" w:cs="Segoe UI"/>
          <w:color w:val="000000" w:themeColor="text1"/>
          <w:sz w:val="22"/>
          <w:szCs w:val="22"/>
        </w:rPr>
        <w:t xml:space="preserve"> </w:t>
      </w:r>
      <w:proofErr w:type="spellStart"/>
      <w:r w:rsidR="00230EB8" w:rsidRPr="00250DC9">
        <w:rPr>
          <w:rFonts w:ascii="Segoe UI" w:eastAsiaTheme="minorHAnsi" w:hAnsi="Segoe UI" w:cs="Segoe UI"/>
          <w:color w:val="000000" w:themeColor="text1"/>
          <w:sz w:val="22"/>
          <w:szCs w:val="22"/>
        </w:rPr>
        <w:t>Taneja</w:t>
      </w:r>
      <w:proofErr w:type="spellEnd"/>
      <w:r w:rsidR="00230EB8" w:rsidRPr="00250DC9">
        <w:rPr>
          <w:rFonts w:ascii="Segoe UI" w:eastAsiaTheme="minorHAnsi" w:hAnsi="Segoe UI" w:cs="Segoe UI"/>
          <w:color w:val="000000" w:themeColor="text1"/>
          <w:sz w:val="22"/>
          <w:szCs w:val="22"/>
        </w:rPr>
        <w:t>, executive vice president of t</w:t>
      </w:r>
      <w:r w:rsidR="00395D2F" w:rsidRPr="00250DC9">
        <w:rPr>
          <w:rFonts w:ascii="Segoe UI" w:eastAsiaTheme="minorHAnsi" w:hAnsi="Segoe UI" w:cs="Segoe UI"/>
          <w:color w:val="000000" w:themeColor="text1"/>
          <w:sz w:val="22"/>
          <w:szCs w:val="22"/>
        </w:rPr>
        <w:t>echnology at Visa</w:t>
      </w:r>
      <w:r w:rsidR="00F16341" w:rsidRPr="00250DC9">
        <w:rPr>
          <w:rFonts w:ascii="Segoe UI" w:eastAsiaTheme="minorHAnsi" w:hAnsi="Segoe UI" w:cs="Segoe UI"/>
          <w:color w:val="000000" w:themeColor="text1"/>
          <w:sz w:val="22"/>
          <w:szCs w:val="22"/>
        </w:rPr>
        <w:t xml:space="preserve">. </w:t>
      </w:r>
      <w:r w:rsidR="0097676B" w:rsidRPr="00250DC9">
        <w:rPr>
          <w:rFonts w:ascii="Segoe UI" w:eastAsiaTheme="minorHAnsi" w:hAnsi="Segoe UI" w:cs="Segoe UI"/>
          <w:color w:val="000000" w:themeColor="text1"/>
          <w:sz w:val="22"/>
          <w:szCs w:val="22"/>
        </w:rPr>
        <w:t>“</w:t>
      </w:r>
      <w:r w:rsidR="00E32A73" w:rsidRPr="00250DC9">
        <w:rPr>
          <w:rFonts w:ascii="Segoe UI" w:eastAsiaTheme="minorHAnsi" w:hAnsi="Segoe UI" w:cs="Segoe UI"/>
          <w:color w:val="000000" w:themeColor="text1"/>
          <w:sz w:val="22"/>
          <w:szCs w:val="22"/>
        </w:rPr>
        <w:t>With o</w:t>
      </w:r>
      <w:r w:rsidR="003642F7" w:rsidRPr="00250DC9">
        <w:rPr>
          <w:rFonts w:ascii="Segoe UI" w:eastAsiaTheme="minorHAnsi" w:hAnsi="Segoe UI" w:cs="Segoe UI"/>
          <w:color w:val="000000" w:themeColor="text1"/>
          <w:sz w:val="22"/>
          <w:szCs w:val="22"/>
        </w:rPr>
        <w:t xml:space="preserve">ur </w:t>
      </w:r>
      <w:r w:rsidR="00AB6CB6" w:rsidRPr="00250DC9">
        <w:rPr>
          <w:rFonts w:ascii="Segoe UI" w:eastAsiaTheme="minorHAnsi" w:hAnsi="Segoe UI" w:cs="Segoe UI"/>
          <w:color w:val="000000" w:themeColor="text1"/>
          <w:sz w:val="22"/>
          <w:szCs w:val="22"/>
        </w:rPr>
        <w:t xml:space="preserve">technology investments in </w:t>
      </w:r>
      <w:r w:rsidR="00B825F7" w:rsidRPr="00250DC9">
        <w:rPr>
          <w:rFonts w:ascii="Segoe UI" w:eastAsiaTheme="minorHAnsi" w:hAnsi="Segoe UI" w:cs="Segoe UI"/>
          <w:color w:val="000000" w:themeColor="text1"/>
          <w:sz w:val="22"/>
          <w:szCs w:val="22"/>
        </w:rPr>
        <w:t>Asia and Europe</w:t>
      </w:r>
      <w:r w:rsidR="00E32A73" w:rsidRPr="00250DC9">
        <w:rPr>
          <w:rFonts w:ascii="Segoe UI" w:eastAsiaTheme="minorHAnsi" w:hAnsi="Segoe UI" w:cs="Segoe UI"/>
          <w:color w:val="000000" w:themeColor="text1"/>
          <w:sz w:val="22"/>
          <w:szCs w:val="22"/>
        </w:rPr>
        <w:t xml:space="preserve">, we’re scaling up our infrastructure </w:t>
      </w:r>
      <w:r w:rsidR="00214AE7" w:rsidRPr="00250DC9">
        <w:rPr>
          <w:rFonts w:ascii="Segoe UI" w:eastAsiaTheme="minorHAnsi" w:hAnsi="Segoe UI" w:cs="Segoe UI"/>
          <w:color w:val="000000" w:themeColor="text1"/>
          <w:sz w:val="22"/>
          <w:szCs w:val="22"/>
        </w:rPr>
        <w:t xml:space="preserve">to meet the explosive growth in digital </w:t>
      </w:r>
      <w:r w:rsidR="00E33D59" w:rsidRPr="00250DC9">
        <w:rPr>
          <w:rFonts w:ascii="Segoe UI" w:eastAsiaTheme="minorHAnsi" w:hAnsi="Segoe UI" w:cs="Segoe UI"/>
          <w:color w:val="000000" w:themeColor="text1"/>
          <w:sz w:val="22"/>
          <w:szCs w:val="22"/>
        </w:rPr>
        <w:t xml:space="preserve">and mobile </w:t>
      </w:r>
      <w:r w:rsidR="00F75BF0" w:rsidRPr="00250DC9">
        <w:rPr>
          <w:rFonts w:ascii="Segoe UI" w:eastAsiaTheme="minorHAnsi" w:hAnsi="Segoe UI" w:cs="Segoe UI"/>
          <w:color w:val="000000" w:themeColor="text1"/>
          <w:sz w:val="22"/>
          <w:szCs w:val="22"/>
        </w:rPr>
        <w:t xml:space="preserve">payments, while </w:t>
      </w:r>
      <w:r w:rsidR="00214AE7" w:rsidRPr="00250DC9">
        <w:rPr>
          <w:rFonts w:ascii="Segoe UI" w:eastAsiaTheme="minorHAnsi" w:hAnsi="Segoe UI" w:cs="Segoe UI"/>
          <w:color w:val="000000" w:themeColor="text1"/>
          <w:sz w:val="22"/>
          <w:szCs w:val="22"/>
        </w:rPr>
        <w:t xml:space="preserve">maintaining </w:t>
      </w:r>
      <w:r w:rsidR="00B43920" w:rsidRPr="00250DC9">
        <w:rPr>
          <w:rFonts w:ascii="Segoe UI" w:eastAsiaTheme="minorHAnsi" w:hAnsi="Segoe UI" w:cs="Segoe UI"/>
          <w:color w:val="000000" w:themeColor="text1"/>
          <w:sz w:val="22"/>
          <w:szCs w:val="22"/>
        </w:rPr>
        <w:t xml:space="preserve">the </w:t>
      </w:r>
      <w:r w:rsidR="003642F7" w:rsidRPr="00250DC9">
        <w:rPr>
          <w:rFonts w:ascii="Segoe UI" w:eastAsiaTheme="minorHAnsi" w:hAnsi="Segoe UI" w:cs="Segoe UI"/>
          <w:color w:val="000000" w:themeColor="text1"/>
          <w:sz w:val="22"/>
          <w:szCs w:val="22"/>
        </w:rPr>
        <w:t>secure, convenient and always-on service t</w:t>
      </w:r>
      <w:r w:rsidR="00FB4D12" w:rsidRPr="00250DC9">
        <w:rPr>
          <w:rFonts w:ascii="Segoe UI" w:eastAsiaTheme="minorHAnsi" w:hAnsi="Segoe UI" w:cs="Segoe UI"/>
          <w:color w:val="000000" w:themeColor="text1"/>
          <w:sz w:val="22"/>
          <w:szCs w:val="22"/>
        </w:rPr>
        <w:t>hat ou</w:t>
      </w:r>
      <w:r w:rsidR="003642F7" w:rsidRPr="00250DC9">
        <w:rPr>
          <w:rFonts w:ascii="Segoe UI" w:eastAsiaTheme="minorHAnsi" w:hAnsi="Segoe UI" w:cs="Segoe UI"/>
          <w:color w:val="000000" w:themeColor="text1"/>
          <w:sz w:val="22"/>
          <w:szCs w:val="22"/>
        </w:rPr>
        <w:t xml:space="preserve">r </w:t>
      </w:r>
      <w:r w:rsidR="004E120C" w:rsidRPr="00250DC9">
        <w:rPr>
          <w:rFonts w:ascii="Segoe UI" w:eastAsiaTheme="minorHAnsi" w:hAnsi="Segoe UI" w:cs="Segoe UI"/>
          <w:color w:val="000000" w:themeColor="text1"/>
          <w:sz w:val="22"/>
          <w:szCs w:val="22"/>
        </w:rPr>
        <w:t xml:space="preserve">clients and </w:t>
      </w:r>
      <w:r w:rsidR="003642F7" w:rsidRPr="00250DC9">
        <w:rPr>
          <w:rFonts w:ascii="Segoe UI" w:eastAsiaTheme="minorHAnsi" w:hAnsi="Segoe UI" w:cs="Segoe UI"/>
          <w:color w:val="000000" w:themeColor="text1"/>
          <w:sz w:val="22"/>
          <w:szCs w:val="22"/>
        </w:rPr>
        <w:t xml:space="preserve">partners </w:t>
      </w:r>
      <w:r w:rsidR="00FB4D12" w:rsidRPr="00250DC9">
        <w:rPr>
          <w:rFonts w:ascii="Segoe UI" w:eastAsiaTheme="minorHAnsi" w:hAnsi="Segoe UI" w:cs="Segoe UI"/>
          <w:color w:val="000000" w:themeColor="text1"/>
          <w:sz w:val="22"/>
          <w:szCs w:val="22"/>
        </w:rPr>
        <w:t>expect</w:t>
      </w:r>
      <w:r w:rsidR="003642F7" w:rsidRPr="00250DC9">
        <w:rPr>
          <w:rFonts w:ascii="Segoe UI" w:eastAsiaTheme="minorHAnsi" w:hAnsi="Segoe UI" w:cs="Segoe UI"/>
          <w:color w:val="000000" w:themeColor="text1"/>
          <w:sz w:val="22"/>
          <w:szCs w:val="22"/>
        </w:rPr>
        <w:t>.</w:t>
      </w:r>
      <w:r w:rsidR="00FB4D12" w:rsidRPr="00250DC9">
        <w:rPr>
          <w:rFonts w:ascii="Segoe UI" w:eastAsiaTheme="minorHAnsi" w:hAnsi="Segoe UI" w:cs="Segoe UI"/>
          <w:color w:val="000000" w:themeColor="text1"/>
          <w:sz w:val="22"/>
          <w:szCs w:val="22"/>
        </w:rPr>
        <w:t>”</w:t>
      </w:r>
      <w:r w:rsidR="00193B54" w:rsidRPr="00250DC9">
        <w:rPr>
          <w:rFonts w:ascii="Segoe UI" w:eastAsiaTheme="minorHAnsi" w:hAnsi="Segoe UI" w:cs="Segoe UI"/>
          <w:color w:val="000000" w:themeColor="text1"/>
          <w:sz w:val="22"/>
          <w:szCs w:val="22"/>
        </w:rPr>
        <w:t xml:space="preserve"> </w:t>
      </w:r>
    </w:p>
    <w:p w14:paraId="6C3AACB9" w14:textId="7649C159" w:rsidR="00BC4CF8" w:rsidRPr="00250DC9" w:rsidRDefault="00E16766" w:rsidP="005B0F4D">
      <w:pPr>
        <w:pStyle w:val="NormalWeb"/>
        <w:shd w:val="clear" w:color="auto" w:fill="FEFEFE"/>
        <w:spacing w:before="0" w:beforeAutospacing="0" w:after="360" w:afterAutospacing="0" w:line="276" w:lineRule="auto"/>
        <w:rPr>
          <w:rFonts w:ascii="Segoe UI" w:eastAsiaTheme="minorHAnsi" w:hAnsi="Segoe UI" w:cs="Segoe UI"/>
          <w:color w:val="000000" w:themeColor="text1"/>
          <w:sz w:val="22"/>
          <w:szCs w:val="22"/>
        </w:rPr>
      </w:pPr>
      <w:r w:rsidRPr="00250DC9">
        <w:rPr>
          <w:rFonts w:ascii="Segoe UI" w:eastAsiaTheme="minorHAnsi" w:hAnsi="Segoe UI" w:cs="Segoe UI"/>
          <w:color w:val="000000" w:themeColor="text1"/>
          <w:sz w:val="22"/>
          <w:szCs w:val="22"/>
        </w:rPr>
        <w:t>T</w:t>
      </w:r>
      <w:r w:rsidR="00395D2F" w:rsidRPr="00250DC9">
        <w:rPr>
          <w:rFonts w:ascii="Segoe UI" w:eastAsiaTheme="minorHAnsi" w:hAnsi="Segoe UI" w:cs="Segoe UI"/>
          <w:color w:val="000000" w:themeColor="text1"/>
          <w:sz w:val="22"/>
          <w:szCs w:val="22"/>
        </w:rPr>
        <w:t>he Singapore and UK</w:t>
      </w:r>
      <w:r w:rsidRPr="00250DC9">
        <w:rPr>
          <w:rFonts w:ascii="Segoe UI" w:eastAsiaTheme="minorHAnsi" w:hAnsi="Segoe UI" w:cs="Segoe UI"/>
          <w:color w:val="000000" w:themeColor="text1"/>
          <w:sz w:val="22"/>
          <w:szCs w:val="22"/>
        </w:rPr>
        <w:t xml:space="preserve"> </w:t>
      </w:r>
      <w:r w:rsidR="00545590" w:rsidRPr="00250DC9">
        <w:rPr>
          <w:rFonts w:ascii="Segoe UI" w:eastAsiaTheme="minorHAnsi" w:hAnsi="Segoe UI" w:cs="Segoe UI"/>
          <w:color w:val="000000" w:themeColor="text1"/>
          <w:sz w:val="22"/>
          <w:szCs w:val="22"/>
        </w:rPr>
        <w:t xml:space="preserve">data centers </w:t>
      </w:r>
      <w:r w:rsidRPr="00250DC9">
        <w:rPr>
          <w:rFonts w:ascii="Segoe UI" w:eastAsiaTheme="minorHAnsi" w:hAnsi="Segoe UI" w:cs="Segoe UI"/>
          <w:color w:val="000000" w:themeColor="text1"/>
          <w:sz w:val="22"/>
          <w:szCs w:val="22"/>
        </w:rPr>
        <w:t>will complement Visa’s existing processi</w:t>
      </w:r>
      <w:r w:rsidR="00545590" w:rsidRPr="00250DC9">
        <w:rPr>
          <w:rFonts w:ascii="Segoe UI" w:eastAsiaTheme="minorHAnsi" w:hAnsi="Segoe UI" w:cs="Segoe UI"/>
          <w:color w:val="000000" w:themeColor="text1"/>
          <w:sz w:val="22"/>
          <w:szCs w:val="22"/>
        </w:rPr>
        <w:t xml:space="preserve">ng facilities in North America. </w:t>
      </w:r>
      <w:r w:rsidR="005B0F4D" w:rsidRPr="00250DC9">
        <w:rPr>
          <w:rFonts w:ascii="Segoe UI" w:eastAsiaTheme="minorHAnsi" w:hAnsi="Segoe UI" w:cs="Segoe UI"/>
          <w:color w:val="000000" w:themeColor="text1"/>
          <w:sz w:val="22"/>
          <w:szCs w:val="22"/>
        </w:rPr>
        <w:t xml:space="preserve"> With </w:t>
      </w:r>
      <w:r w:rsidR="00395D2F" w:rsidRPr="00250DC9">
        <w:rPr>
          <w:rFonts w:ascii="Segoe UI" w:eastAsiaTheme="minorHAnsi" w:hAnsi="Segoe UI" w:cs="Segoe UI"/>
          <w:color w:val="000000" w:themeColor="text1"/>
          <w:sz w:val="22"/>
          <w:szCs w:val="22"/>
        </w:rPr>
        <w:t>four s</w:t>
      </w:r>
      <w:r w:rsidR="00E9460A" w:rsidRPr="00250DC9">
        <w:rPr>
          <w:rFonts w:ascii="Segoe UI" w:eastAsiaTheme="minorHAnsi" w:hAnsi="Segoe UI" w:cs="Segoe UI"/>
          <w:color w:val="000000" w:themeColor="text1"/>
          <w:sz w:val="22"/>
          <w:szCs w:val="22"/>
        </w:rPr>
        <w:t xml:space="preserve">ynchronized </w:t>
      </w:r>
      <w:r w:rsidR="00395D2F" w:rsidRPr="00250DC9">
        <w:rPr>
          <w:rFonts w:ascii="Segoe UI" w:eastAsiaTheme="minorHAnsi" w:hAnsi="Segoe UI" w:cs="Segoe UI"/>
          <w:color w:val="000000" w:themeColor="text1"/>
          <w:sz w:val="22"/>
          <w:szCs w:val="22"/>
        </w:rPr>
        <w:t xml:space="preserve">data centers, </w:t>
      </w:r>
      <w:r w:rsidR="00545590" w:rsidRPr="00250DC9">
        <w:rPr>
          <w:rFonts w:ascii="Segoe UI" w:eastAsiaTheme="minorHAnsi" w:hAnsi="Segoe UI" w:cs="Segoe UI"/>
          <w:color w:val="000000" w:themeColor="text1"/>
          <w:sz w:val="22"/>
          <w:szCs w:val="22"/>
        </w:rPr>
        <w:t>Visa’</w:t>
      </w:r>
      <w:r w:rsidR="00814E3E">
        <w:rPr>
          <w:rFonts w:ascii="Segoe UI" w:eastAsiaTheme="minorHAnsi" w:hAnsi="Segoe UI" w:cs="Segoe UI"/>
          <w:color w:val="000000" w:themeColor="text1"/>
          <w:sz w:val="22"/>
          <w:szCs w:val="22"/>
        </w:rPr>
        <w:t>s</w:t>
      </w:r>
      <w:r w:rsidR="00545590" w:rsidRPr="00250DC9">
        <w:rPr>
          <w:rFonts w:ascii="Segoe UI" w:eastAsiaTheme="minorHAnsi" w:hAnsi="Segoe UI" w:cs="Segoe UI"/>
          <w:color w:val="000000" w:themeColor="text1"/>
          <w:sz w:val="22"/>
          <w:szCs w:val="22"/>
        </w:rPr>
        <w:t xml:space="preserve"> </w:t>
      </w:r>
      <w:r w:rsidR="00AB6CB6" w:rsidRPr="00250DC9">
        <w:rPr>
          <w:rFonts w:ascii="Segoe UI" w:eastAsiaTheme="minorHAnsi" w:hAnsi="Segoe UI" w:cs="Segoe UI"/>
          <w:color w:val="000000" w:themeColor="text1"/>
          <w:sz w:val="22"/>
          <w:szCs w:val="22"/>
        </w:rPr>
        <w:t xml:space="preserve">expanded footprint </w:t>
      </w:r>
      <w:r w:rsidR="00DE11C5" w:rsidRPr="00250DC9">
        <w:rPr>
          <w:rFonts w:ascii="Segoe UI" w:eastAsiaTheme="minorHAnsi" w:hAnsi="Segoe UI" w:cs="Segoe UI"/>
          <w:color w:val="000000" w:themeColor="text1"/>
          <w:sz w:val="22"/>
          <w:szCs w:val="22"/>
        </w:rPr>
        <w:t>will boost</w:t>
      </w:r>
      <w:r w:rsidR="00DB485D" w:rsidRPr="00250DC9">
        <w:rPr>
          <w:rFonts w:ascii="Segoe UI" w:eastAsiaTheme="minorHAnsi" w:hAnsi="Segoe UI" w:cs="Segoe UI"/>
          <w:color w:val="000000" w:themeColor="text1"/>
          <w:sz w:val="22"/>
          <w:szCs w:val="22"/>
        </w:rPr>
        <w:t xml:space="preserve"> </w:t>
      </w:r>
      <w:r w:rsidR="00B719DE" w:rsidRPr="00250DC9">
        <w:rPr>
          <w:rFonts w:ascii="Segoe UI" w:eastAsiaTheme="minorHAnsi" w:hAnsi="Segoe UI" w:cs="Segoe UI"/>
          <w:color w:val="000000" w:themeColor="text1"/>
          <w:sz w:val="22"/>
          <w:szCs w:val="22"/>
        </w:rPr>
        <w:t xml:space="preserve">the </w:t>
      </w:r>
      <w:r w:rsidR="006A0FA3">
        <w:rPr>
          <w:rFonts w:ascii="Segoe UI" w:eastAsiaTheme="minorHAnsi" w:hAnsi="Segoe UI" w:cs="Segoe UI"/>
          <w:color w:val="000000" w:themeColor="text1"/>
          <w:sz w:val="22"/>
          <w:szCs w:val="22"/>
        </w:rPr>
        <w:t>redundancy and resilience</w:t>
      </w:r>
      <w:r w:rsidR="00B719DE" w:rsidRPr="00250DC9">
        <w:rPr>
          <w:rFonts w:ascii="Segoe UI" w:eastAsiaTheme="minorHAnsi" w:hAnsi="Segoe UI" w:cs="Segoe UI"/>
          <w:color w:val="000000" w:themeColor="text1"/>
          <w:sz w:val="22"/>
          <w:szCs w:val="22"/>
        </w:rPr>
        <w:t xml:space="preserve"> of its infrastructure</w:t>
      </w:r>
      <w:r w:rsidR="00A16814" w:rsidRPr="00250DC9">
        <w:rPr>
          <w:rFonts w:ascii="Segoe UI" w:eastAsiaTheme="minorHAnsi" w:hAnsi="Segoe UI" w:cs="Segoe UI"/>
          <w:color w:val="000000" w:themeColor="text1"/>
          <w:sz w:val="22"/>
          <w:szCs w:val="22"/>
        </w:rPr>
        <w:t xml:space="preserve">, </w:t>
      </w:r>
      <w:r w:rsidR="00F66F98" w:rsidRPr="00250DC9">
        <w:rPr>
          <w:rFonts w:ascii="Segoe UI" w:eastAsiaTheme="minorHAnsi" w:hAnsi="Segoe UI" w:cs="Segoe UI"/>
          <w:color w:val="000000" w:themeColor="text1"/>
          <w:sz w:val="22"/>
          <w:szCs w:val="22"/>
        </w:rPr>
        <w:t>minimizing</w:t>
      </w:r>
      <w:r w:rsidR="00B719DE" w:rsidRPr="00250DC9">
        <w:rPr>
          <w:rFonts w:ascii="Segoe UI" w:eastAsiaTheme="minorHAnsi" w:hAnsi="Segoe UI" w:cs="Segoe UI"/>
          <w:color w:val="000000" w:themeColor="text1"/>
          <w:sz w:val="22"/>
          <w:szCs w:val="22"/>
        </w:rPr>
        <w:t xml:space="preserve"> </w:t>
      </w:r>
      <w:r w:rsidR="00231BD5" w:rsidRPr="00250DC9">
        <w:rPr>
          <w:rFonts w:ascii="Segoe UI" w:eastAsiaTheme="minorHAnsi" w:hAnsi="Segoe UI" w:cs="Segoe UI"/>
          <w:color w:val="000000" w:themeColor="text1"/>
          <w:sz w:val="22"/>
          <w:szCs w:val="22"/>
        </w:rPr>
        <w:t xml:space="preserve">the </w:t>
      </w:r>
      <w:r w:rsidR="00B719DE" w:rsidRPr="00250DC9">
        <w:rPr>
          <w:rFonts w:ascii="Segoe UI" w:eastAsiaTheme="minorHAnsi" w:hAnsi="Segoe UI" w:cs="Segoe UI"/>
          <w:color w:val="000000" w:themeColor="text1"/>
          <w:sz w:val="22"/>
          <w:szCs w:val="22"/>
        </w:rPr>
        <w:t>likelihood of service disruptions</w:t>
      </w:r>
      <w:r w:rsidR="00434C61">
        <w:rPr>
          <w:rFonts w:ascii="Segoe UI" w:eastAsiaTheme="minorHAnsi" w:hAnsi="Segoe UI" w:cs="Segoe UI"/>
          <w:color w:val="000000" w:themeColor="text1"/>
          <w:sz w:val="22"/>
          <w:szCs w:val="22"/>
        </w:rPr>
        <w:t xml:space="preserve"> to Visa’s 16,6</w:t>
      </w:r>
      <w:r w:rsidR="00722F33" w:rsidRPr="00250DC9">
        <w:rPr>
          <w:rFonts w:ascii="Segoe UI" w:eastAsiaTheme="minorHAnsi" w:hAnsi="Segoe UI" w:cs="Segoe UI"/>
          <w:color w:val="000000" w:themeColor="text1"/>
          <w:sz w:val="22"/>
          <w:szCs w:val="22"/>
        </w:rPr>
        <w:t>0</w:t>
      </w:r>
      <w:r w:rsidR="00A16814" w:rsidRPr="00250DC9">
        <w:rPr>
          <w:rFonts w:ascii="Segoe UI" w:eastAsiaTheme="minorHAnsi" w:hAnsi="Segoe UI" w:cs="Segoe UI"/>
          <w:color w:val="000000" w:themeColor="text1"/>
          <w:sz w:val="22"/>
          <w:szCs w:val="22"/>
        </w:rPr>
        <w:t>0 financial institutions, million</w:t>
      </w:r>
      <w:r w:rsidR="0078494A">
        <w:rPr>
          <w:rFonts w:ascii="Segoe UI" w:eastAsiaTheme="minorHAnsi" w:hAnsi="Segoe UI" w:cs="Segoe UI"/>
          <w:color w:val="000000" w:themeColor="text1"/>
          <w:sz w:val="22"/>
          <w:szCs w:val="22"/>
        </w:rPr>
        <w:t>s of</w:t>
      </w:r>
      <w:r w:rsidR="00A16814" w:rsidRPr="00250DC9">
        <w:rPr>
          <w:rFonts w:ascii="Segoe UI" w:eastAsiaTheme="minorHAnsi" w:hAnsi="Segoe UI" w:cs="Segoe UI"/>
          <w:color w:val="000000" w:themeColor="text1"/>
          <w:sz w:val="22"/>
          <w:szCs w:val="22"/>
        </w:rPr>
        <w:t xml:space="preserve"> merchant </w:t>
      </w:r>
      <w:r w:rsidR="00722F33" w:rsidRPr="00250DC9">
        <w:rPr>
          <w:rFonts w:ascii="Segoe UI" w:eastAsiaTheme="minorHAnsi" w:hAnsi="Segoe UI" w:cs="Segoe UI"/>
          <w:color w:val="000000" w:themeColor="text1"/>
          <w:sz w:val="22"/>
          <w:szCs w:val="22"/>
        </w:rPr>
        <w:t xml:space="preserve">acceptance </w:t>
      </w:r>
      <w:r w:rsidR="00A16814" w:rsidRPr="00250DC9">
        <w:rPr>
          <w:rFonts w:ascii="Segoe UI" w:eastAsiaTheme="minorHAnsi" w:hAnsi="Segoe UI" w:cs="Segoe UI"/>
          <w:color w:val="000000" w:themeColor="text1"/>
          <w:sz w:val="22"/>
          <w:szCs w:val="22"/>
        </w:rPr>
        <w:t xml:space="preserve">locations, and 3 billion </w:t>
      </w:r>
      <w:r w:rsidR="008915D3" w:rsidRPr="00250DC9">
        <w:rPr>
          <w:rFonts w:ascii="Segoe UI" w:eastAsiaTheme="minorHAnsi" w:hAnsi="Segoe UI" w:cs="Segoe UI"/>
          <w:color w:val="000000" w:themeColor="text1"/>
          <w:sz w:val="22"/>
          <w:szCs w:val="22"/>
        </w:rPr>
        <w:t>card</w:t>
      </w:r>
      <w:r w:rsidR="0078494A">
        <w:rPr>
          <w:rFonts w:ascii="Segoe UI" w:eastAsiaTheme="minorHAnsi" w:hAnsi="Segoe UI" w:cs="Segoe UI"/>
          <w:color w:val="000000" w:themeColor="text1"/>
          <w:sz w:val="22"/>
          <w:szCs w:val="22"/>
        </w:rPr>
        <w:t>s</w:t>
      </w:r>
      <w:r w:rsidR="00A16814" w:rsidRPr="00250DC9">
        <w:rPr>
          <w:rFonts w:ascii="Segoe UI" w:eastAsiaTheme="minorHAnsi" w:hAnsi="Segoe UI" w:cs="Segoe UI"/>
          <w:color w:val="000000" w:themeColor="text1"/>
          <w:sz w:val="22"/>
          <w:szCs w:val="22"/>
        </w:rPr>
        <w:t>.</w:t>
      </w:r>
      <w:r w:rsidR="0044146C">
        <w:rPr>
          <w:rStyle w:val="EndnoteReference"/>
          <w:rFonts w:ascii="Segoe UI" w:eastAsiaTheme="minorHAnsi" w:hAnsi="Segoe UI" w:cs="Segoe UI"/>
          <w:color w:val="000000" w:themeColor="text1"/>
          <w:sz w:val="22"/>
          <w:szCs w:val="22"/>
        </w:rPr>
        <w:endnoteReference w:id="1"/>
      </w:r>
      <w:r w:rsidR="00A16814" w:rsidRPr="00250DC9">
        <w:rPr>
          <w:rFonts w:ascii="Segoe UI" w:eastAsiaTheme="minorHAnsi" w:hAnsi="Segoe UI" w:cs="Segoe UI"/>
          <w:color w:val="000000" w:themeColor="text1"/>
          <w:sz w:val="22"/>
          <w:szCs w:val="22"/>
        </w:rPr>
        <w:t xml:space="preserve"> </w:t>
      </w:r>
      <w:r w:rsidR="00ED18B0" w:rsidRPr="00250DC9">
        <w:rPr>
          <w:rFonts w:ascii="Segoe UI" w:eastAsiaTheme="minorHAnsi" w:hAnsi="Segoe UI" w:cs="Segoe UI"/>
          <w:color w:val="000000" w:themeColor="text1"/>
          <w:sz w:val="22"/>
          <w:szCs w:val="22"/>
        </w:rPr>
        <w:t xml:space="preserve">The two </w:t>
      </w:r>
      <w:r w:rsidR="00A108C8" w:rsidRPr="00250DC9">
        <w:rPr>
          <w:rFonts w:ascii="Segoe UI" w:eastAsiaTheme="minorHAnsi" w:hAnsi="Segoe UI" w:cs="Segoe UI"/>
          <w:color w:val="000000" w:themeColor="text1"/>
          <w:sz w:val="22"/>
          <w:szCs w:val="22"/>
        </w:rPr>
        <w:t xml:space="preserve">centers </w:t>
      </w:r>
      <w:r w:rsidR="00ED18B0" w:rsidRPr="00250DC9">
        <w:rPr>
          <w:rFonts w:ascii="Segoe UI" w:eastAsiaTheme="minorHAnsi" w:hAnsi="Segoe UI" w:cs="Segoe UI"/>
          <w:color w:val="000000" w:themeColor="text1"/>
          <w:sz w:val="22"/>
          <w:szCs w:val="22"/>
        </w:rPr>
        <w:t xml:space="preserve">are equipped </w:t>
      </w:r>
      <w:r w:rsidR="00A108C8" w:rsidRPr="00250DC9">
        <w:rPr>
          <w:rFonts w:ascii="Segoe UI" w:eastAsiaTheme="minorHAnsi" w:hAnsi="Segoe UI" w:cs="Segoe UI"/>
          <w:color w:val="000000" w:themeColor="text1"/>
          <w:sz w:val="22"/>
          <w:szCs w:val="22"/>
        </w:rPr>
        <w:t xml:space="preserve">with </w:t>
      </w:r>
      <w:r w:rsidR="00CE5DB9" w:rsidRPr="00250DC9">
        <w:rPr>
          <w:rFonts w:ascii="Segoe UI" w:eastAsiaTheme="minorHAnsi" w:hAnsi="Segoe UI" w:cs="Segoe UI"/>
          <w:color w:val="000000" w:themeColor="text1"/>
          <w:sz w:val="22"/>
          <w:szCs w:val="22"/>
        </w:rPr>
        <w:t xml:space="preserve">best-in-class </w:t>
      </w:r>
      <w:r w:rsidR="00ED18B0" w:rsidRPr="00250DC9">
        <w:rPr>
          <w:rFonts w:ascii="Segoe UI" w:eastAsiaTheme="minorHAnsi" w:hAnsi="Segoe UI" w:cs="Segoe UI"/>
          <w:color w:val="000000" w:themeColor="text1"/>
          <w:sz w:val="22"/>
          <w:szCs w:val="22"/>
        </w:rPr>
        <w:t>technology, including h</w:t>
      </w:r>
      <w:r w:rsidR="00CE5DB9" w:rsidRPr="00250DC9">
        <w:rPr>
          <w:rFonts w:ascii="Segoe UI" w:eastAsiaTheme="minorHAnsi" w:hAnsi="Segoe UI" w:cs="Segoe UI"/>
          <w:color w:val="000000" w:themeColor="text1"/>
          <w:sz w:val="22"/>
          <w:szCs w:val="22"/>
        </w:rPr>
        <w:t>igh-</w:t>
      </w:r>
      <w:r w:rsidR="00BC6863" w:rsidRPr="00250DC9">
        <w:rPr>
          <w:rFonts w:ascii="Segoe UI" w:eastAsiaTheme="minorHAnsi" w:hAnsi="Segoe UI" w:cs="Segoe UI"/>
          <w:color w:val="000000" w:themeColor="text1"/>
          <w:sz w:val="22"/>
          <w:szCs w:val="22"/>
        </w:rPr>
        <w:t>perfo</w:t>
      </w:r>
      <w:r w:rsidR="00673711" w:rsidRPr="00250DC9">
        <w:rPr>
          <w:rFonts w:ascii="Segoe UI" w:eastAsiaTheme="minorHAnsi" w:hAnsi="Segoe UI" w:cs="Segoe UI"/>
          <w:color w:val="000000" w:themeColor="text1"/>
          <w:sz w:val="22"/>
          <w:szCs w:val="22"/>
        </w:rPr>
        <w:t>r</w:t>
      </w:r>
      <w:r w:rsidR="00BC6863" w:rsidRPr="00250DC9">
        <w:rPr>
          <w:rFonts w:ascii="Segoe UI" w:eastAsiaTheme="minorHAnsi" w:hAnsi="Segoe UI" w:cs="Segoe UI"/>
          <w:color w:val="000000" w:themeColor="text1"/>
          <w:sz w:val="22"/>
          <w:szCs w:val="22"/>
        </w:rPr>
        <w:t xml:space="preserve">mance </w:t>
      </w:r>
      <w:r w:rsidR="00ED18B0" w:rsidRPr="00250DC9">
        <w:rPr>
          <w:rFonts w:ascii="Segoe UI" w:eastAsiaTheme="minorHAnsi" w:hAnsi="Segoe UI" w:cs="Segoe UI"/>
          <w:color w:val="000000" w:themeColor="text1"/>
          <w:sz w:val="22"/>
          <w:szCs w:val="22"/>
        </w:rPr>
        <w:t>hardware</w:t>
      </w:r>
      <w:r w:rsidR="00F8307F" w:rsidRPr="00250DC9">
        <w:rPr>
          <w:rFonts w:ascii="Segoe UI" w:eastAsiaTheme="minorHAnsi" w:hAnsi="Segoe UI" w:cs="Segoe UI"/>
          <w:color w:val="000000" w:themeColor="text1"/>
          <w:sz w:val="22"/>
          <w:szCs w:val="22"/>
        </w:rPr>
        <w:t xml:space="preserve"> and </w:t>
      </w:r>
      <w:r w:rsidR="00673711" w:rsidRPr="00250DC9">
        <w:rPr>
          <w:rFonts w:ascii="Segoe UI" w:eastAsiaTheme="minorHAnsi" w:hAnsi="Segoe UI" w:cs="Segoe UI"/>
          <w:color w:val="000000" w:themeColor="text1"/>
          <w:sz w:val="22"/>
          <w:szCs w:val="22"/>
        </w:rPr>
        <w:t xml:space="preserve">energy-efficient </w:t>
      </w:r>
      <w:r w:rsidR="00F8307F" w:rsidRPr="00250DC9">
        <w:rPr>
          <w:rFonts w:ascii="Segoe UI" w:eastAsiaTheme="minorHAnsi" w:hAnsi="Segoe UI" w:cs="Segoe UI"/>
          <w:color w:val="000000" w:themeColor="text1"/>
          <w:sz w:val="22"/>
          <w:szCs w:val="22"/>
        </w:rPr>
        <w:t xml:space="preserve">power and </w:t>
      </w:r>
      <w:r w:rsidR="000D435D" w:rsidRPr="00250DC9">
        <w:rPr>
          <w:rFonts w:ascii="Segoe UI" w:eastAsiaTheme="minorHAnsi" w:hAnsi="Segoe UI" w:cs="Segoe UI"/>
          <w:color w:val="000000" w:themeColor="text1"/>
          <w:sz w:val="22"/>
          <w:szCs w:val="22"/>
        </w:rPr>
        <w:t xml:space="preserve">cooling </w:t>
      </w:r>
      <w:r w:rsidR="00F8307F" w:rsidRPr="00250DC9">
        <w:rPr>
          <w:rFonts w:ascii="Segoe UI" w:eastAsiaTheme="minorHAnsi" w:hAnsi="Segoe UI" w:cs="Segoe UI"/>
          <w:color w:val="000000" w:themeColor="text1"/>
          <w:sz w:val="22"/>
          <w:szCs w:val="22"/>
        </w:rPr>
        <w:t>infrastructure</w:t>
      </w:r>
      <w:r w:rsidR="000D435D" w:rsidRPr="00250DC9">
        <w:rPr>
          <w:rFonts w:ascii="Segoe UI" w:eastAsiaTheme="minorHAnsi" w:hAnsi="Segoe UI" w:cs="Segoe UI"/>
          <w:color w:val="000000" w:themeColor="text1"/>
          <w:sz w:val="22"/>
          <w:szCs w:val="22"/>
        </w:rPr>
        <w:t xml:space="preserve">. Visa </w:t>
      </w:r>
      <w:r w:rsidR="00A108C8" w:rsidRPr="00250DC9">
        <w:rPr>
          <w:rFonts w:ascii="Segoe UI" w:eastAsiaTheme="minorHAnsi" w:hAnsi="Segoe UI" w:cs="Segoe UI"/>
          <w:color w:val="000000" w:themeColor="text1"/>
          <w:sz w:val="22"/>
          <w:szCs w:val="22"/>
        </w:rPr>
        <w:t>plans to start</w:t>
      </w:r>
      <w:r w:rsidR="00D96D10" w:rsidRPr="00250DC9">
        <w:rPr>
          <w:rFonts w:ascii="Segoe UI" w:eastAsiaTheme="minorHAnsi" w:hAnsi="Segoe UI" w:cs="Segoe UI"/>
          <w:color w:val="000000" w:themeColor="text1"/>
          <w:sz w:val="22"/>
          <w:szCs w:val="22"/>
        </w:rPr>
        <w:t xml:space="preserve"> </w:t>
      </w:r>
      <w:r w:rsidR="001E1349" w:rsidRPr="00250DC9">
        <w:rPr>
          <w:rFonts w:ascii="Segoe UI" w:eastAsiaTheme="minorHAnsi" w:hAnsi="Segoe UI" w:cs="Segoe UI"/>
          <w:color w:val="000000" w:themeColor="text1"/>
          <w:sz w:val="22"/>
          <w:szCs w:val="22"/>
        </w:rPr>
        <w:t xml:space="preserve">processing </w:t>
      </w:r>
      <w:r w:rsidR="00D97AF9">
        <w:rPr>
          <w:rFonts w:ascii="Segoe UI" w:eastAsiaTheme="minorHAnsi" w:hAnsi="Segoe UI" w:cs="Segoe UI"/>
          <w:color w:val="000000" w:themeColor="text1"/>
          <w:sz w:val="22"/>
          <w:szCs w:val="22"/>
        </w:rPr>
        <w:t xml:space="preserve">global </w:t>
      </w:r>
      <w:r w:rsidR="00A108C8" w:rsidRPr="00250DC9">
        <w:rPr>
          <w:rFonts w:ascii="Segoe UI" w:eastAsiaTheme="minorHAnsi" w:hAnsi="Segoe UI" w:cs="Segoe UI"/>
          <w:color w:val="000000" w:themeColor="text1"/>
          <w:sz w:val="22"/>
          <w:szCs w:val="22"/>
        </w:rPr>
        <w:t xml:space="preserve">transactions </w:t>
      </w:r>
      <w:r w:rsidR="001E1349" w:rsidRPr="00250DC9">
        <w:rPr>
          <w:rFonts w:ascii="Segoe UI" w:eastAsiaTheme="minorHAnsi" w:hAnsi="Segoe UI" w:cs="Segoe UI"/>
          <w:color w:val="000000" w:themeColor="text1"/>
          <w:sz w:val="22"/>
          <w:szCs w:val="22"/>
        </w:rPr>
        <w:t>in</w:t>
      </w:r>
      <w:r w:rsidR="00A108C8" w:rsidRPr="00250DC9">
        <w:rPr>
          <w:rFonts w:ascii="Segoe UI" w:eastAsiaTheme="minorHAnsi" w:hAnsi="Segoe UI" w:cs="Segoe UI"/>
          <w:color w:val="000000" w:themeColor="text1"/>
          <w:sz w:val="22"/>
          <w:szCs w:val="22"/>
        </w:rPr>
        <w:t xml:space="preserve"> the two facilities </w:t>
      </w:r>
      <w:r w:rsidR="00DA74C4" w:rsidRPr="00250DC9">
        <w:rPr>
          <w:rFonts w:ascii="Segoe UI" w:eastAsiaTheme="minorHAnsi" w:hAnsi="Segoe UI" w:cs="Segoe UI"/>
          <w:color w:val="000000" w:themeColor="text1"/>
          <w:sz w:val="22"/>
          <w:szCs w:val="22"/>
        </w:rPr>
        <w:t xml:space="preserve">in 2018. </w:t>
      </w:r>
    </w:p>
    <w:p w14:paraId="02AC75AD" w14:textId="77777777" w:rsidR="00C10561" w:rsidRPr="00250DC9" w:rsidRDefault="00C10561" w:rsidP="00AD2587">
      <w:pPr>
        <w:rPr>
          <w:rFonts w:ascii="Segoe UI" w:hAnsi="Segoe UI" w:cs="Segoe UI"/>
          <w:b/>
          <w:color w:val="000000" w:themeColor="text1"/>
        </w:rPr>
      </w:pPr>
      <w:r w:rsidRPr="00250DC9">
        <w:rPr>
          <w:rFonts w:ascii="Segoe UI" w:hAnsi="Segoe UI" w:cs="Segoe UI"/>
          <w:b/>
          <w:color w:val="000000" w:themeColor="text1"/>
        </w:rPr>
        <w:t>United Kingdom Data Center</w:t>
      </w:r>
    </w:p>
    <w:p w14:paraId="2D2B206D" w14:textId="5EF20AD5" w:rsidR="00B96ECB" w:rsidRPr="00250DC9" w:rsidRDefault="00EF0472" w:rsidP="00AD2587">
      <w:pPr>
        <w:rPr>
          <w:rFonts w:ascii="Segoe UI" w:hAnsi="Segoe UI" w:cs="Segoe UI"/>
          <w:color w:val="000000" w:themeColor="text1"/>
        </w:rPr>
      </w:pPr>
      <w:r w:rsidRPr="00250DC9">
        <w:rPr>
          <w:rFonts w:ascii="Segoe UI" w:hAnsi="Segoe UI" w:cs="Segoe UI"/>
          <w:color w:val="000000" w:themeColor="text1"/>
        </w:rPr>
        <w:t xml:space="preserve">In June 2016, </w:t>
      </w:r>
      <w:r w:rsidR="00EB2633" w:rsidRPr="00250DC9">
        <w:rPr>
          <w:rFonts w:ascii="Segoe UI" w:hAnsi="Segoe UI" w:cs="Segoe UI"/>
          <w:color w:val="000000" w:themeColor="text1"/>
        </w:rPr>
        <w:t>Visa Inc. announced the completion of its acquisition of Visa Europe</w:t>
      </w:r>
      <w:r w:rsidR="008B6A3C" w:rsidRPr="00250DC9">
        <w:rPr>
          <w:rFonts w:ascii="Segoe UI" w:hAnsi="Segoe UI" w:cs="Segoe UI"/>
          <w:color w:val="000000" w:themeColor="text1"/>
        </w:rPr>
        <w:t xml:space="preserve">, </w:t>
      </w:r>
      <w:r w:rsidR="00FA4C54" w:rsidRPr="00250DC9">
        <w:rPr>
          <w:rFonts w:ascii="Segoe UI" w:hAnsi="Segoe UI" w:cs="Segoe UI"/>
          <w:color w:val="000000" w:themeColor="text1"/>
        </w:rPr>
        <w:t>starting</w:t>
      </w:r>
      <w:r w:rsidRPr="00250DC9">
        <w:rPr>
          <w:rFonts w:ascii="Segoe UI" w:hAnsi="Segoe UI" w:cs="Segoe UI"/>
          <w:color w:val="000000" w:themeColor="text1"/>
        </w:rPr>
        <w:t xml:space="preserve"> a multi-year process to combine the two companies into a unified global organization</w:t>
      </w:r>
      <w:r w:rsidR="004E5B2E" w:rsidRPr="00250DC9">
        <w:rPr>
          <w:rFonts w:ascii="Segoe UI" w:hAnsi="Segoe UI" w:cs="Segoe UI"/>
          <w:color w:val="000000" w:themeColor="text1"/>
        </w:rPr>
        <w:t xml:space="preserve"> with a </w:t>
      </w:r>
      <w:r w:rsidR="00624F21" w:rsidRPr="00250DC9">
        <w:rPr>
          <w:rFonts w:ascii="Segoe UI" w:hAnsi="Segoe UI" w:cs="Segoe UI"/>
          <w:color w:val="000000" w:themeColor="text1"/>
        </w:rPr>
        <w:t xml:space="preserve">shared </w:t>
      </w:r>
      <w:r w:rsidR="004E5B2E" w:rsidRPr="00250DC9">
        <w:rPr>
          <w:rFonts w:ascii="Segoe UI" w:hAnsi="Segoe UI" w:cs="Segoe UI"/>
          <w:color w:val="000000" w:themeColor="text1"/>
        </w:rPr>
        <w:t>technology platform</w:t>
      </w:r>
      <w:r w:rsidRPr="00250DC9">
        <w:rPr>
          <w:rFonts w:ascii="Segoe UI" w:hAnsi="Segoe UI" w:cs="Segoe UI"/>
          <w:color w:val="000000" w:themeColor="text1"/>
        </w:rPr>
        <w:t>.</w:t>
      </w:r>
      <w:r w:rsidR="004E5B2E" w:rsidRPr="00250DC9">
        <w:rPr>
          <w:rFonts w:ascii="Segoe UI" w:hAnsi="Segoe UI" w:cs="Segoe UI"/>
          <w:color w:val="000000" w:themeColor="text1"/>
        </w:rPr>
        <w:t xml:space="preserve"> </w:t>
      </w:r>
      <w:r w:rsidR="00E33648" w:rsidRPr="00250DC9">
        <w:rPr>
          <w:rFonts w:ascii="Segoe UI" w:hAnsi="Segoe UI" w:cs="Segoe UI"/>
          <w:color w:val="000000" w:themeColor="text1"/>
        </w:rPr>
        <w:t>Th</w:t>
      </w:r>
      <w:r w:rsidR="00FA4C54" w:rsidRPr="00250DC9">
        <w:rPr>
          <w:rFonts w:ascii="Segoe UI" w:hAnsi="Segoe UI" w:cs="Segoe UI"/>
          <w:color w:val="000000" w:themeColor="text1"/>
        </w:rPr>
        <w:t>is</w:t>
      </w:r>
      <w:r w:rsidR="00E33648" w:rsidRPr="00250DC9">
        <w:rPr>
          <w:rFonts w:ascii="Segoe UI" w:hAnsi="Segoe UI" w:cs="Segoe UI"/>
          <w:color w:val="000000" w:themeColor="text1"/>
        </w:rPr>
        <w:t xml:space="preserve"> integration </w:t>
      </w:r>
      <w:r w:rsidR="008B6A3C" w:rsidRPr="00250DC9">
        <w:rPr>
          <w:rFonts w:ascii="Segoe UI" w:hAnsi="Segoe UI" w:cs="Segoe UI"/>
          <w:color w:val="000000" w:themeColor="text1"/>
        </w:rPr>
        <w:t>bring</w:t>
      </w:r>
      <w:r w:rsidR="004E035D" w:rsidRPr="00250DC9">
        <w:rPr>
          <w:rFonts w:ascii="Segoe UI" w:hAnsi="Segoe UI" w:cs="Segoe UI"/>
          <w:color w:val="000000" w:themeColor="text1"/>
        </w:rPr>
        <w:t>s</w:t>
      </w:r>
      <w:r w:rsidR="008B6A3C" w:rsidRPr="00250DC9">
        <w:rPr>
          <w:rFonts w:ascii="Segoe UI" w:hAnsi="Segoe UI" w:cs="Segoe UI"/>
          <w:color w:val="000000" w:themeColor="text1"/>
        </w:rPr>
        <w:t xml:space="preserve"> </w:t>
      </w:r>
      <w:r w:rsidR="009E261B" w:rsidRPr="00250DC9">
        <w:rPr>
          <w:rFonts w:ascii="Segoe UI" w:hAnsi="Segoe UI" w:cs="Segoe UI"/>
          <w:color w:val="000000" w:themeColor="text1"/>
        </w:rPr>
        <w:t>3,200</w:t>
      </w:r>
      <w:r w:rsidR="00E33648" w:rsidRPr="00250DC9">
        <w:rPr>
          <w:rFonts w:ascii="Segoe UI" w:hAnsi="Segoe UI" w:cs="Segoe UI"/>
          <w:color w:val="000000" w:themeColor="text1"/>
        </w:rPr>
        <w:t xml:space="preserve"> European clients onto </w:t>
      </w:r>
      <w:proofErr w:type="spellStart"/>
      <w:r w:rsidR="00E33648" w:rsidRPr="00250DC9">
        <w:rPr>
          <w:rFonts w:ascii="Segoe UI" w:hAnsi="Segoe UI" w:cs="Segoe UI"/>
          <w:color w:val="000000" w:themeColor="text1"/>
        </w:rPr>
        <w:t>Visa</w:t>
      </w:r>
      <w:r w:rsidR="00C47788" w:rsidRPr="00250DC9">
        <w:rPr>
          <w:rFonts w:ascii="Segoe UI" w:hAnsi="Segoe UI" w:cs="Segoe UI"/>
          <w:color w:val="000000" w:themeColor="text1"/>
        </w:rPr>
        <w:t>Net</w:t>
      </w:r>
      <w:proofErr w:type="spellEnd"/>
      <w:r w:rsidR="00C47788" w:rsidRPr="00250DC9">
        <w:rPr>
          <w:rFonts w:ascii="Segoe UI" w:hAnsi="Segoe UI" w:cs="Segoe UI"/>
          <w:color w:val="000000" w:themeColor="text1"/>
        </w:rPr>
        <w:t>, Visa’s</w:t>
      </w:r>
      <w:r w:rsidR="00FC7C64" w:rsidRPr="00250DC9">
        <w:rPr>
          <w:rFonts w:ascii="Segoe UI" w:hAnsi="Segoe UI" w:cs="Segoe UI"/>
          <w:color w:val="000000" w:themeColor="text1"/>
        </w:rPr>
        <w:t xml:space="preserve"> </w:t>
      </w:r>
      <w:r w:rsidR="0090552F" w:rsidRPr="00250DC9">
        <w:rPr>
          <w:rFonts w:ascii="Segoe UI" w:hAnsi="Segoe UI" w:cs="Segoe UI"/>
          <w:color w:val="000000" w:themeColor="text1"/>
        </w:rPr>
        <w:t xml:space="preserve">global </w:t>
      </w:r>
      <w:r w:rsidR="00FC7C64" w:rsidRPr="00250DC9">
        <w:rPr>
          <w:rFonts w:ascii="Segoe UI" w:hAnsi="Segoe UI" w:cs="Segoe UI"/>
          <w:color w:val="000000" w:themeColor="text1"/>
        </w:rPr>
        <w:t xml:space="preserve">transaction processing </w:t>
      </w:r>
      <w:r w:rsidR="002C71F8" w:rsidRPr="00250DC9">
        <w:rPr>
          <w:rFonts w:ascii="Segoe UI" w:hAnsi="Segoe UI" w:cs="Segoe UI"/>
          <w:color w:val="000000" w:themeColor="text1"/>
        </w:rPr>
        <w:t>network</w:t>
      </w:r>
      <w:r w:rsidR="00FC7C64" w:rsidRPr="00250DC9">
        <w:rPr>
          <w:rFonts w:ascii="Segoe UI" w:hAnsi="Segoe UI" w:cs="Segoe UI"/>
          <w:color w:val="000000" w:themeColor="text1"/>
        </w:rPr>
        <w:t xml:space="preserve">, </w:t>
      </w:r>
      <w:r w:rsidR="00160349" w:rsidRPr="00250DC9">
        <w:rPr>
          <w:rFonts w:ascii="Segoe UI" w:hAnsi="Segoe UI" w:cs="Segoe UI"/>
          <w:color w:val="000000" w:themeColor="text1"/>
        </w:rPr>
        <w:t>and involve</w:t>
      </w:r>
      <w:r w:rsidR="00E343B2" w:rsidRPr="00250DC9">
        <w:rPr>
          <w:rFonts w:ascii="Segoe UI" w:hAnsi="Segoe UI" w:cs="Segoe UI"/>
          <w:color w:val="000000" w:themeColor="text1"/>
        </w:rPr>
        <w:t>s</w:t>
      </w:r>
      <w:r w:rsidR="00FC7C64" w:rsidRPr="00250DC9">
        <w:rPr>
          <w:rFonts w:ascii="Segoe UI" w:hAnsi="Segoe UI" w:cs="Segoe UI"/>
          <w:color w:val="000000" w:themeColor="text1"/>
        </w:rPr>
        <w:t xml:space="preserve"> a retro</w:t>
      </w:r>
      <w:r w:rsidR="00EA7213" w:rsidRPr="00250DC9">
        <w:rPr>
          <w:rFonts w:ascii="Segoe UI" w:hAnsi="Segoe UI" w:cs="Segoe UI"/>
          <w:color w:val="000000" w:themeColor="text1"/>
        </w:rPr>
        <w:t xml:space="preserve">fit of Visa’s </w:t>
      </w:r>
      <w:r w:rsidR="00160349" w:rsidRPr="00250DC9">
        <w:rPr>
          <w:rFonts w:ascii="Segoe UI" w:hAnsi="Segoe UI" w:cs="Segoe UI"/>
          <w:color w:val="000000" w:themeColor="text1"/>
        </w:rPr>
        <w:t xml:space="preserve">legacy data center </w:t>
      </w:r>
      <w:r w:rsidR="00541E4F" w:rsidRPr="00250DC9">
        <w:rPr>
          <w:rFonts w:ascii="Segoe UI" w:hAnsi="Segoe UI" w:cs="Segoe UI"/>
          <w:color w:val="000000" w:themeColor="text1"/>
        </w:rPr>
        <w:t xml:space="preserve">in </w:t>
      </w:r>
      <w:r w:rsidR="00111650" w:rsidRPr="00250DC9">
        <w:rPr>
          <w:rFonts w:ascii="Segoe UI" w:hAnsi="Segoe UI" w:cs="Segoe UI"/>
          <w:color w:val="000000" w:themeColor="text1"/>
        </w:rPr>
        <w:t>the</w:t>
      </w:r>
      <w:r w:rsidR="00EA7213" w:rsidRPr="00250DC9">
        <w:rPr>
          <w:rFonts w:ascii="Segoe UI" w:hAnsi="Segoe UI" w:cs="Segoe UI"/>
          <w:color w:val="000000" w:themeColor="text1"/>
        </w:rPr>
        <w:t xml:space="preserve"> UK</w:t>
      </w:r>
      <w:r w:rsidR="00E22736" w:rsidRPr="00250DC9">
        <w:rPr>
          <w:rFonts w:ascii="Segoe UI" w:hAnsi="Segoe UI" w:cs="Segoe UI"/>
          <w:color w:val="000000" w:themeColor="text1"/>
        </w:rPr>
        <w:t>.</w:t>
      </w:r>
      <w:r w:rsidR="00541E4F" w:rsidRPr="00250DC9">
        <w:rPr>
          <w:rFonts w:ascii="Segoe UI" w:hAnsi="Segoe UI" w:cs="Segoe UI"/>
          <w:color w:val="000000" w:themeColor="text1"/>
        </w:rPr>
        <w:t xml:space="preserve"> </w:t>
      </w:r>
    </w:p>
    <w:p w14:paraId="6A87C060" w14:textId="429485CF" w:rsidR="00541E4F" w:rsidRPr="00250DC9" w:rsidRDefault="00E22736" w:rsidP="00E07C61">
      <w:pPr>
        <w:rPr>
          <w:rFonts w:ascii="Segoe UI" w:hAnsi="Segoe UI" w:cs="Segoe UI"/>
          <w:color w:val="000000" w:themeColor="text1"/>
        </w:rPr>
      </w:pPr>
      <w:r w:rsidRPr="00250DC9">
        <w:rPr>
          <w:rFonts w:ascii="Segoe UI" w:hAnsi="Segoe UI" w:cs="Segoe UI"/>
          <w:color w:val="000000" w:themeColor="text1"/>
        </w:rPr>
        <w:lastRenderedPageBreak/>
        <w:t xml:space="preserve">Once </w:t>
      </w:r>
      <w:r w:rsidR="00E07C61" w:rsidRPr="00250DC9">
        <w:rPr>
          <w:rFonts w:ascii="Segoe UI" w:hAnsi="Segoe UI" w:cs="Segoe UI"/>
          <w:color w:val="000000" w:themeColor="text1"/>
        </w:rPr>
        <w:t xml:space="preserve">fully retrofitted, </w:t>
      </w:r>
      <w:r w:rsidRPr="00250DC9">
        <w:rPr>
          <w:rFonts w:ascii="Segoe UI" w:hAnsi="Segoe UI" w:cs="Segoe UI"/>
          <w:color w:val="000000" w:themeColor="text1"/>
        </w:rPr>
        <w:t xml:space="preserve">the </w:t>
      </w:r>
      <w:r w:rsidR="009E261B" w:rsidRPr="00250DC9">
        <w:rPr>
          <w:rFonts w:ascii="Segoe UI" w:hAnsi="Segoe UI" w:cs="Segoe UI"/>
          <w:color w:val="000000" w:themeColor="text1"/>
        </w:rPr>
        <w:t xml:space="preserve">10,000 square foot </w:t>
      </w:r>
      <w:r w:rsidR="00E07C61" w:rsidRPr="00250DC9">
        <w:rPr>
          <w:rFonts w:ascii="Segoe UI" w:hAnsi="Segoe UI" w:cs="Segoe UI"/>
          <w:color w:val="000000" w:themeColor="text1"/>
        </w:rPr>
        <w:t>facility will</w:t>
      </w:r>
      <w:r w:rsidR="00A01CA2" w:rsidRPr="00250DC9">
        <w:rPr>
          <w:rFonts w:ascii="Segoe UI" w:hAnsi="Segoe UI" w:cs="Segoe UI"/>
          <w:color w:val="000000" w:themeColor="text1"/>
        </w:rPr>
        <w:t xml:space="preserve"> bring</w:t>
      </w:r>
      <w:r w:rsidR="00E07C61" w:rsidRPr="00250DC9">
        <w:rPr>
          <w:rFonts w:ascii="Segoe UI" w:hAnsi="Segoe UI" w:cs="Segoe UI"/>
          <w:color w:val="000000" w:themeColor="text1"/>
        </w:rPr>
        <w:t xml:space="preserve"> </w:t>
      </w:r>
      <w:r w:rsidR="002C71F8" w:rsidRPr="00250DC9">
        <w:rPr>
          <w:rFonts w:ascii="Segoe UI" w:hAnsi="Segoe UI" w:cs="Segoe UI"/>
          <w:color w:val="000000" w:themeColor="text1"/>
        </w:rPr>
        <w:t>increase</w:t>
      </w:r>
      <w:r w:rsidR="00A01CA2" w:rsidRPr="00250DC9">
        <w:rPr>
          <w:rFonts w:ascii="Segoe UI" w:hAnsi="Segoe UI" w:cs="Segoe UI"/>
          <w:color w:val="000000" w:themeColor="text1"/>
        </w:rPr>
        <w:t>d</w:t>
      </w:r>
      <w:r w:rsidR="00883A94">
        <w:rPr>
          <w:rFonts w:ascii="Segoe UI" w:hAnsi="Segoe UI" w:cs="Segoe UI"/>
          <w:color w:val="000000" w:themeColor="text1"/>
        </w:rPr>
        <w:t xml:space="preserve"> operational resilience</w:t>
      </w:r>
      <w:r w:rsidR="002C71F8" w:rsidRPr="00250DC9">
        <w:rPr>
          <w:rFonts w:ascii="Segoe UI" w:hAnsi="Segoe UI" w:cs="Segoe UI"/>
          <w:color w:val="000000" w:themeColor="text1"/>
        </w:rPr>
        <w:t xml:space="preserve"> for </w:t>
      </w:r>
      <w:r w:rsidR="00C72946" w:rsidRPr="00250DC9">
        <w:rPr>
          <w:rFonts w:ascii="Segoe UI" w:hAnsi="Segoe UI" w:cs="Segoe UI"/>
          <w:color w:val="000000" w:themeColor="text1"/>
        </w:rPr>
        <w:t xml:space="preserve">clients </w:t>
      </w:r>
      <w:r w:rsidR="00A01CA2" w:rsidRPr="00250DC9">
        <w:rPr>
          <w:rFonts w:ascii="Segoe UI" w:hAnsi="Segoe UI" w:cs="Segoe UI"/>
          <w:color w:val="000000" w:themeColor="text1"/>
        </w:rPr>
        <w:t>in the region while</w:t>
      </w:r>
      <w:r w:rsidR="00C72946" w:rsidRPr="00250DC9">
        <w:rPr>
          <w:rFonts w:ascii="Segoe UI" w:hAnsi="Segoe UI" w:cs="Segoe UI"/>
          <w:color w:val="000000" w:themeColor="text1"/>
        </w:rPr>
        <w:t xml:space="preserve"> </w:t>
      </w:r>
      <w:r w:rsidR="00A01CA2" w:rsidRPr="00250DC9">
        <w:rPr>
          <w:rFonts w:ascii="Segoe UI" w:hAnsi="Segoe UI" w:cs="Segoe UI"/>
          <w:color w:val="000000" w:themeColor="text1"/>
        </w:rPr>
        <w:t>accelerating</w:t>
      </w:r>
      <w:r w:rsidR="002C71F8" w:rsidRPr="00250DC9">
        <w:rPr>
          <w:rFonts w:ascii="Segoe UI" w:hAnsi="Segoe UI" w:cs="Segoe UI"/>
          <w:color w:val="000000" w:themeColor="text1"/>
        </w:rPr>
        <w:t xml:space="preserve"> the speed-to-</w:t>
      </w:r>
      <w:r w:rsidR="00C72946" w:rsidRPr="00250DC9">
        <w:rPr>
          <w:rFonts w:ascii="Segoe UI" w:hAnsi="Segoe UI" w:cs="Segoe UI"/>
          <w:color w:val="000000" w:themeColor="text1"/>
        </w:rPr>
        <w:t xml:space="preserve">market </w:t>
      </w:r>
      <w:r w:rsidR="002C71F8" w:rsidRPr="00250DC9">
        <w:rPr>
          <w:rFonts w:ascii="Segoe UI" w:hAnsi="Segoe UI" w:cs="Segoe UI"/>
          <w:color w:val="000000" w:themeColor="text1"/>
        </w:rPr>
        <w:t xml:space="preserve">for </w:t>
      </w:r>
      <w:r w:rsidR="00C72946" w:rsidRPr="00250DC9">
        <w:rPr>
          <w:rFonts w:ascii="Segoe UI" w:hAnsi="Segoe UI" w:cs="Segoe UI"/>
          <w:color w:val="000000" w:themeColor="text1"/>
        </w:rPr>
        <w:t xml:space="preserve">new </w:t>
      </w:r>
      <w:r w:rsidR="002C71F8" w:rsidRPr="00250DC9">
        <w:rPr>
          <w:rFonts w:ascii="Segoe UI" w:hAnsi="Segoe UI" w:cs="Segoe UI"/>
          <w:color w:val="000000" w:themeColor="text1"/>
        </w:rPr>
        <w:t xml:space="preserve">payment </w:t>
      </w:r>
      <w:r w:rsidR="00C72946" w:rsidRPr="00250DC9">
        <w:rPr>
          <w:rFonts w:ascii="Segoe UI" w:hAnsi="Segoe UI" w:cs="Segoe UI"/>
          <w:color w:val="000000" w:themeColor="text1"/>
        </w:rPr>
        <w:t>innovation</w:t>
      </w:r>
      <w:r w:rsidR="00120FD8" w:rsidRPr="00250DC9">
        <w:rPr>
          <w:rFonts w:ascii="Segoe UI" w:hAnsi="Segoe UI" w:cs="Segoe UI"/>
          <w:color w:val="000000" w:themeColor="text1"/>
        </w:rPr>
        <w:t>s</w:t>
      </w:r>
      <w:r w:rsidR="00C72946" w:rsidRPr="00250DC9">
        <w:rPr>
          <w:rFonts w:ascii="Segoe UI" w:hAnsi="Segoe UI" w:cs="Segoe UI"/>
          <w:color w:val="000000" w:themeColor="text1"/>
        </w:rPr>
        <w:t xml:space="preserve"> in the European market.</w:t>
      </w:r>
      <w:r w:rsidR="00E07C61" w:rsidRPr="00250DC9">
        <w:rPr>
          <w:rFonts w:ascii="Segoe UI" w:hAnsi="Segoe UI" w:cs="Segoe UI"/>
          <w:color w:val="000000" w:themeColor="text1"/>
        </w:rPr>
        <w:t xml:space="preserve"> </w:t>
      </w:r>
    </w:p>
    <w:p w14:paraId="21557016" w14:textId="33EAFAA3" w:rsidR="00D86ABC" w:rsidRDefault="00EA7213" w:rsidP="003C6833">
      <w:pPr>
        <w:rPr>
          <w:rFonts w:ascii="Segoe UI" w:hAnsi="Segoe UI" w:cs="Segoe UI"/>
          <w:color w:val="000000" w:themeColor="text1"/>
        </w:rPr>
      </w:pPr>
      <w:r w:rsidRPr="00250DC9">
        <w:rPr>
          <w:rFonts w:ascii="Segoe UI" w:hAnsi="Segoe UI" w:cs="Segoe UI"/>
          <w:color w:val="000000" w:themeColor="text1"/>
        </w:rPr>
        <w:t>“The launch of our state-of-</w:t>
      </w:r>
      <w:r w:rsidR="00E0593A" w:rsidRPr="00250DC9">
        <w:rPr>
          <w:rFonts w:ascii="Segoe UI" w:hAnsi="Segoe UI" w:cs="Segoe UI"/>
          <w:color w:val="000000" w:themeColor="text1"/>
        </w:rPr>
        <w:t>the-</w:t>
      </w:r>
      <w:r w:rsidRPr="00250DC9">
        <w:rPr>
          <w:rFonts w:ascii="Segoe UI" w:hAnsi="Segoe UI" w:cs="Segoe UI"/>
          <w:color w:val="000000" w:themeColor="text1"/>
        </w:rPr>
        <w:t xml:space="preserve">art data center in Europe is a critical milestone, enabling </w:t>
      </w:r>
      <w:r w:rsidR="00E0593A" w:rsidRPr="00250DC9">
        <w:rPr>
          <w:rFonts w:ascii="Segoe UI" w:hAnsi="Segoe UI" w:cs="Segoe UI"/>
          <w:color w:val="000000" w:themeColor="text1"/>
        </w:rPr>
        <w:t xml:space="preserve">all </w:t>
      </w:r>
      <w:r w:rsidRPr="00250DC9">
        <w:rPr>
          <w:rFonts w:ascii="Segoe UI" w:hAnsi="Segoe UI" w:cs="Segoe UI"/>
          <w:color w:val="000000" w:themeColor="text1"/>
        </w:rPr>
        <w:t>our clients and partners to take advantage of Visa’s global technical resources and assets</w:t>
      </w:r>
      <w:r w:rsidR="00E0593A" w:rsidRPr="00250DC9">
        <w:rPr>
          <w:rFonts w:ascii="Segoe UI" w:hAnsi="Segoe UI" w:cs="Segoe UI"/>
          <w:color w:val="000000" w:themeColor="text1"/>
        </w:rPr>
        <w:t>,</w:t>
      </w:r>
      <w:r w:rsidRPr="00250DC9">
        <w:rPr>
          <w:rFonts w:ascii="Segoe UI" w:hAnsi="Segoe UI" w:cs="Segoe UI"/>
          <w:color w:val="000000" w:themeColor="text1"/>
        </w:rPr>
        <w:t>” said Bill Sheedy, CEO Europe, Visa Inc</w:t>
      </w:r>
      <w:r w:rsidR="003C6833" w:rsidRPr="00250DC9">
        <w:rPr>
          <w:rFonts w:ascii="Segoe UI" w:hAnsi="Segoe UI" w:cs="Segoe UI"/>
          <w:color w:val="000000" w:themeColor="text1"/>
        </w:rPr>
        <w:t xml:space="preserve">. </w:t>
      </w:r>
    </w:p>
    <w:p w14:paraId="2B94FDB5" w14:textId="77777777" w:rsidR="004D2375" w:rsidRPr="00250DC9" w:rsidRDefault="004D2375" w:rsidP="004D2375">
      <w:pPr>
        <w:rPr>
          <w:rFonts w:ascii="Segoe UI" w:hAnsi="Segoe UI" w:cs="Segoe UI"/>
          <w:b/>
          <w:color w:val="1A1F71"/>
        </w:rPr>
      </w:pPr>
      <w:r w:rsidRPr="00250DC9">
        <w:rPr>
          <w:rFonts w:ascii="Segoe UI" w:hAnsi="Segoe UI" w:cs="Segoe UI"/>
          <w:b/>
          <w:color w:val="1A1F71"/>
        </w:rPr>
        <w:t xml:space="preserve">Singapore Data Center </w:t>
      </w:r>
    </w:p>
    <w:p w14:paraId="0DD5C1DA" w14:textId="77777777" w:rsidR="004D2375" w:rsidRPr="00250DC9" w:rsidRDefault="004D2375" w:rsidP="004D2375">
      <w:pPr>
        <w:pStyle w:val="NormalWeb"/>
        <w:shd w:val="clear" w:color="auto" w:fill="FEFEFE"/>
        <w:spacing w:before="0" w:beforeAutospacing="0" w:after="360" w:afterAutospacing="0" w:line="276" w:lineRule="auto"/>
        <w:rPr>
          <w:rFonts w:ascii="Segoe UI" w:eastAsiaTheme="minorHAnsi" w:hAnsi="Segoe UI" w:cs="Segoe UI"/>
          <w:color w:val="000000" w:themeColor="text1"/>
          <w:sz w:val="22"/>
          <w:szCs w:val="22"/>
        </w:rPr>
      </w:pPr>
      <w:r w:rsidRPr="00250DC9">
        <w:rPr>
          <w:rFonts w:ascii="Segoe UI" w:eastAsiaTheme="minorHAnsi" w:hAnsi="Segoe UI" w:cs="Segoe UI"/>
          <w:color w:val="000000" w:themeColor="text1"/>
          <w:sz w:val="22"/>
          <w:szCs w:val="22"/>
        </w:rPr>
        <w:t xml:space="preserve">Visa’s 10,000 square foot data center in Singapore is Visa’s first transaction processing center in Southeast Asia and will serve clients, cardholders and merchants across the region and in Visa’s global network. </w:t>
      </w:r>
    </w:p>
    <w:p w14:paraId="5C7A8B68" w14:textId="77777777" w:rsidR="004D2375" w:rsidRPr="00250DC9" w:rsidRDefault="004D2375" w:rsidP="004D2375">
      <w:pPr>
        <w:rPr>
          <w:rFonts w:ascii="Segoe UI" w:hAnsi="Segoe UI" w:cs="Segoe UI"/>
          <w:color w:val="000000" w:themeColor="text1"/>
        </w:rPr>
      </w:pPr>
      <w:r w:rsidRPr="00250DC9">
        <w:rPr>
          <w:rFonts w:ascii="Segoe UI" w:hAnsi="Segoe UI" w:cs="Segoe UI"/>
          <w:color w:val="000000" w:themeColor="text1"/>
        </w:rPr>
        <w:t xml:space="preserve">“As home to our Asia Pacific headquarters, Singapore is already a major hub for the Visa business,” said Chris Clark, </w:t>
      </w:r>
      <w:r>
        <w:rPr>
          <w:rFonts w:ascii="Segoe UI" w:hAnsi="Segoe UI" w:cs="Segoe UI"/>
          <w:color w:val="000000" w:themeColor="text1"/>
        </w:rPr>
        <w:t>group e</w:t>
      </w:r>
      <w:r w:rsidRPr="00250DC9">
        <w:rPr>
          <w:rFonts w:ascii="Segoe UI" w:hAnsi="Segoe UI" w:cs="Segoe UI"/>
          <w:color w:val="000000" w:themeColor="text1"/>
        </w:rPr>
        <w:t xml:space="preserve">xecutive, Asia Pacific, </w:t>
      </w:r>
      <w:proofErr w:type="gramStart"/>
      <w:r w:rsidRPr="00250DC9">
        <w:rPr>
          <w:rFonts w:ascii="Segoe UI" w:hAnsi="Segoe UI" w:cs="Segoe UI"/>
          <w:color w:val="000000" w:themeColor="text1"/>
        </w:rPr>
        <w:t>Visa</w:t>
      </w:r>
      <w:proofErr w:type="gramEnd"/>
      <w:r w:rsidRPr="00250DC9">
        <w:rPr>
          <w:rFonts w:ascii="Segoe UI" w:hAnsi="Segoe UI" w:cs="Segoe UI"/>
          <w:color w:val="000000" w:themeColor="text1"/>
        </w:rPr>
        <w:t>. “With our new processing facility in Singapore, we’re strengthening our ability to meet rising demand for digital payments, while driving the pace of payment innovation across the Asia Pacific region.”</w:t>
      </w:r>
    </w:p>
    <w:p w14:paraId="6442EBFF" w14:textId="77777777" w:rsidR="004D2375" w:rsidRPr="00D01761" w:rsidRDefault="004D2375" w:rsidP="004D2375">
      <w:pPr>
        <w:pStyle w:val="NormalWeb"/>
        <w:shd w:val="clear" w:color="auto" w:fill="FEFEFE"/>
        <w:spacing w:before="0" w:beforeAutospacing="0" w:after="360" w:afterAutospacing="0" w:line="276" w:lineRule="auto"/>
        <w:rPr>
          <w:rFonts w:ascii="Segoe UI" w:eastAsiaTheme="minorHAnsi" w:hAnsi="Segoe UI" w:cs="Segoe UI"/>
          <w:color w:val="000000" w:themeColor="text1"/>
          <w:sz w:val="22"/>
          <w:szCs w:val="22"/>
        </w:rPr>
      </w:pPr>
      <w:r w:rsidRPr="00D01761">
        <w:rPr>
          <w:rFonts w:ascii="Segoe UI" w:eastAsiaTheme="minorHAnsi" w:hAnsi="Segoe UI" w:cs="Segoe UI"/>
          <w:color w:val="000000" w:themeColor="text1"/>
          <w:sz w:val="22"/>
          <w:szCs w:val="22"/>
        </w:rPr>
        <w:t xml:space="preserve">“We are delighted that Visa has chosen Singapore as the location for its new data center, reinforcing Singapore’s position as a trusted business and technology partner,” said Mr. Kelvin Wong, Assistant Managing Director, </w:t>
      </w:r>
      <w:proofErr w:type="gramStart"/>
      <w:r w:rsidRPr="00D01761">
        <w:rPr>
          <w:rFonts w:ascii="Segoe UI" w:eastAsiaTheme="minorHAnsi" w:hAnsi="Segoe UI" w:cs="Segoe UI"/>
          <w:color w:val="000000" w:themeColor="text1"/>
          <w:sz w:val="22"/>
          <w:szCs w:val="22"/>
        </w:rPr>
        <w:t>Singapore</w:t>
      </w:r>
      <w:proofErr w:type="gramEnd"/>
      <w:r w:rsidRPr="00D01761">
        <w:rPr>
          <w:rFonts w:ascii="Segoe UI" w:eastAsiaTheme="minorHAnsi" w:hAnsi="Segoe UI" w:cs="Segoe UI"/>
          <w:color w:val="000000" w:themeColor="text1"/>
          <w:sz w:val="22"/>
          <w:szCs w:val="22"/>
        </w:rPr>
        <w:t xml:space="preserve"> Economic Development Board. “This investment strengthens the sophistication of Visa’s business footprint in Singapore and is a testament to Singapore’s regional leadership in data management and connectivity.”</w:t>
      </w:r>
    </w:p>
    <w:p w14:paraId="76647FF5" w14:textId="77777777" w:rsidR="004D2375" w:rsidRPr="00250DC9" w:rsidRDefault="004D2375" w:rsidP="004D2375">
      <w:pPr>
        <w:rPr>
          <w:rFonts w:ascii="Segoe UI" w:hAnsi="Segoe UI" w:cs="Segoe UI"/>
          <w:color w:val="000000" w:themeColor="text1"/>
        </w:rPr>
      </w:pPr>
      <w:r w:rsidRPr="00250DC9">
        <w:rPr>
          <w:rFonts w:ascii="Segoe UI" w:hAnsi="Segoe UI" w:cs="Segoe UI"/>
          <w:color w:val="000000" w:themeColor="text1"/>
        </w:rPr>
        <w:t xml:space="preserve">The new data center is Visa’s third major investment in Singapore in the last two years. In September 2016, Visa </w:t>
      </w:r>
      <w:hyperlink r:id="rId9" w:history="1">
        <w:r w:rsidRPr="00250DC9">
          <w:rPr>
            <w:rStyle w:val="Hyperlink"/>
            <w:rFonts w:ascii="Segoe UI" w:hAnsi="Segoe UI" w:cs="Segoe UI"/>
          </w:rPr>
          <w:t>launched</w:t>
        </w:r>
      </w:hyperlink>
      <w:r w:rsidRPr="00250DC9">
        <w:rPr>
          <w:rFonts w:ascii="Segoe UI" w:hAnsi="Segoe UI" w:cs="Segoe UI"/>
          <w:color w:val="000000" w:themeColor="text1"/>
        </w:rPr>
        <w:t xml:space="preserve"> the first international campus of Visa University at its headquarters in Singapore. In in April 2016, Visa </w:t>
      </w:r>
      <w:hyperlink r:id="rId10" w:history="1">
        <w:r w:rsidRPr="00250DC9">
          <w:rPr>
            <w:rStyle w:val="Hyperlink"/>
            <w:rFonts w:ascii="Segoe UI" w:hAnsi="Segoe UI" w:cs="Segoe UI"/>
          </w:rPr>
          <w:t>launched</w:t>
        </w:r>
      </w:hyperlink>
      <w:r w:rsidRPr="00250DC9">
        <w:rPr>
          <w:rFonts w:ascii="Segoe UI" w:hAnsi="Segoe UI" w:cs="Segoe UI"/>
          <w:color w:val="000000" w:themeColor="text1"/>
        </w:rPr>
        <w:t xml:space="preserve"> the </w:t>
      </w:r>
      <w:hyperlink r:id="rId11" w:history="1">
        <w:r w:rsidRPr="00250DC9">
          <w:rPr>
            <w:rStyle w:val="Hyperlink"/>
            <w:rFonts w:ascii="Segoe UI" w:hAnsi="Segoe UI" w:cs="Segoe UI"/>
          </w:rPr>
          <w:t>Singapore Innovation Centre</w:t>
        </w:r>
      </w:hyperlink>
      <w:r w:rsidRPr="00250DC9">
        <w:rPr>
          <w:rFonts w:ascii="Segoe UI" w:hAnsi="Segoe UI" w:cs="Segoe UI"/>
          <w:color w:val="000000" w:themeColor="text1"/>
        </w:rPr>
        <w:t xml:space="preserve">, a destination for clients, partners and developers across the region to work alongside Visa experts and jointly create next-generation commerce applications. </w:t>
      </w:r>
    </w:p>
    <w:p w14:paraId="4BA24745" w14:textId="77777777" w:rsidR="004D2375" w:rsidRPr="00250DC9" w:rsidRDefault="004D2375" w:rsidP="003C6833">
      <w:pPr>
        <w:rPr>
          <w:rFonts w:ascii="Segoe UI" w:hAnsi="Segoe UI" w:cs="Segoe UI"/>
          <w:color w:val="000000" w:themeColor="text1"/>
        </w:rPr>
      </w:pPr>
      <w:bookmarkStart w:id="0" w:name="_GoBack"/>
      <w:bookmarkEnd w:id="0"/>
    </w:p>
    <w:p w14:paraId="65B9CC8A" w14:textId="77777777" w:rsidR="00AD2587" w:rsidRPr="00250DC9" w:rsidRDefault="00AD2587" w:rsidP="00AD2587">
      <w:pPr>
        <w:jc w:val="center"/>
        <w:rPr>
          <w:rFonts w:ascii="Segoe UI" w:hAnsi="Segoe UI" w:cs="Segoe UI"/>
          <w:i/>
          <w:iCs/>
        </w:rPr>
      </w:pPr>
      <w:r w:rsidRPr="00250DC9">
        <w:rPr>
          <w:rFonts w:ascii="Segoe UI" w:hAnsi="Segoe UI" w:cs="Segoe UI"/>
        </w:rPr>
        <w:t># # #</w:t>
      </w:r>
    </w:p>
    <w:p w14:paraId="23E8AE17" w14:textId="77777777" w:rsidR="00AD2587" w:rsidRPr="00250DC9" w:rsidRDefault="00AD2587" w:rsidP="00AD2587">
      <w:pPr>
        <w:pStyle w:val="NormalWeb"/>
        <w:shd w:val="clear" w:color="auto" w:fill="FFFFFF"/>
        <w:spacing w:before="0" w:beforeAutospacing="0" w:after="0" w:afterAutospacing="0"/>
        <w:contextualSpacing/>
        <w:rPr>
          <w:rFonts w:ascii="Segoe UI" w:hAnsi="Segoe UI" w:cs="Segoe UI"/>
          <w:sz w:val="22"/>
          <w:szCs w:val="22"/>
        </w:rPr>
      </w:pPr>
      <w:r w:rsidRPr="00250DC9">
        <w:rPr>
          <w:rFonts w:ascii="Segoe UI" w:hAnsi="Segoe UI" w:cs="Segoe UI"/>
          <w:b/>
          <w:bCs/>
          <w:sz w:val="22"/>
          <w:szCs w:val="22"/>
        </w:rPr>
        <w:t>About Visa</w:t>
      </w:r>
    </w:p>
    <w:p w14:paraId="306B67AC" w14:textId="77777777" w:rsidR="00AD2587" w:rsidRPr="00250DC9" w:rsidRDefault="00AD2587" w:rsidP="00AD2587">
      <w:pPr>
        <w:pStyle w:val="NormalWeb"/>
        <w:shd w:val="clear" w:color="auto" w:fill="FFFFFF"/>
        <w:spacing w:before="0" w:beforeAutospacing="0" w:after="0" w:afterAutospacing="0"/>
        <w:contextualSpacing/>
        <w:rPr>
          <w:rFonts w:ascii="Segoe UI" w:hAnsi="Segoe UI" w:cs="Segoe UI"/>
          <w:sz w:val="22"/>
          <w:szCs w:val="22"/>
        </w:rPr>
      </w:pPr>
      <w:r w:rsidRPr="00250DC9">
        <w:rPr>
          <w:rFonts w:ascii="Segoe UI" w:hAnsi="Segoe UI" w:cs="Segoe UI"/>
          <w:sz w:val="22"/>
          <w:szCs w:val="22"/>
        </w:rPr>
        <w:t>Visa Inc.</w:t>
      </w:r>
      <w:r w:rsidRPr="00250DC9">
        <w:rPr>
          <w:rStyle w:val="apple-converted-space"/>
          <w:rFonts w:ascii="Segoe UI" w:hAnsi="Segoe UI" w:cs="Segoe UI"/>
          <w:sz w:val="22"/>
          <w:szCs w:val="22"/>
        </w:rPr>
        <w:t> </w:t>
      </w:r>
      <w:r w:rsidRPr="00250DC9">
        <w:rPr>
          <w:rFonts w:ascii="Segoe UI" w:hAnsi="Segoe UI" w:cs="Segoe UI"/>
          <w:sz w:val="22"/>
          <w:szCs w:val="22"/>
        </w:rPr>
        <w:t xml:space="preserve">(NYSE: V) is a global payments technology company that connects consumers, businesses, financial institutions, and governments in more than 200 countries and territories to fast, secure and reliable electronic payments. We operate one of the world’s most advanced processing networks — </w:t>
      </w:r>
      <w:proofErr w:type="spellStart"/>
      <w:r w:rsidRPr="00250DC9">
        <w:rPr>
          <w:rFonts w:ascii="Segoe UI" w:hAnsi="Segoe UI" w:cs="Segoe UI"/>
          <w:sz w:val="22"/>
          <w:szCs w:val="22"/>
        </w:rPr>
        <w:t>VisaNet</w:t>
      </w:r>
      <w:proofErr w:type="spellEnd"/>
      <w:r w:rsidRPr="00250DC9">
        <w:rPr>
          <w:rFonts w:ascii="Segoe UI" w:hAnsi="Segoe UI" w:cs="Segoe UI"/>
          <w:sz w:val="22"/>
          <w:szCs w:val="22"/>
        </w:rPr>
        <w:t xml:space="preserve"> — that is capable of handling more than 65,000 transaction messages a second, with fraud protection for consumers and assured payment for merchants. </w:t>
      </w:r>
      <w:r w:rsidRPr="00250DC9">
        <w:rPr>
          <w:rFonts w:ascii="Segoe UI" w:hAnsi="Segoe UI" w:cs="Segoe UI"/>
          <w:sz w:val="22"/>
          <w:szCs w:val="22"/>
        </w:rPr>
        <w:lastRenderedPageBreak/>
        <w:t xml:space="preserve">Visa is not a bank and does not issue cards, extend credit or set rates and fees for consumers. Visa’s innovations, however, enable its financial institution customers to offer consumers more choices: pay now with debit, pay ahead with prepaid or pay later with credit products. </w:t>
      </w:r>
      <w:proofErr w:type="gramStart"/>
      <w:r w:rsidRPr="00250DC9">
        <w:rPr>
          <w:rFonts w:ascii="Segoe UI" w:hAnsi="Segoe UI" w:cs="Segoe UI"/>
          <w:sz w:val="22"/>
          <w:szCs w:val="22"/>
        </w:rPr>
        <w:t xml:space="preserve">For more information, visit </w:t>
      </w:r>
      <w:hyperlink r:id="rId12" w:history="1">
        <w:r w:rsidR="001273B8" w:rsidRPr="00250DC9">
          <w:rPr>
            <w:rStyle w:val="Hyperlink"/>
            <w:rFonts w:ascii="Segoe UI" w:hAnsi="Segoe UI" w:cs="Segoe UI"/>
            <w:sz w:val="22"/>
            <w:szCs w:val="22"/>
          </w:rPr>
          <w:t>https://usa.visa.com/</w:t>
        </w:r>
      </w:hyperlink>
      <w:r w:rsidRPr="00250DC9">
        <w:rPr>
          <w:rFonts w:ascii="Segoe UI" w:hAnsi="Segoe UI" w:cs="Segoe UI"/>
          <w:sz w:val="22"/>
          <w:szCs w:val="22"/>
        </w:rPr>
        <w:t xml:space="preserve"> and </w:t>
      </w:r>
      <w:hyperlink r:id="rId13" w:history="1">
        <w:r w:rsidRPr="00250DC9">
          <w:rPr>
            <w:rStyle w:val="Hyperlink"/>
            <w:rFonts w:ascii="Segoe UI" w:hAnsi="Segoe UI" w:cs="Segoe UI"/>
            <w:color w:val="003EA9"/>
            <w:sz w:val="22"/>
            <w:szCs w:val="22"/>
            <w:bdr w:val="none" w:sz="0" w:space="0" w:color="auto" w:frame="1"/>
          </w:rPr>
          <w:t>@</w:t>
        </w:r>
        <w:proofErr w:type="spellStart"/>
        <w:r w:rsidRPr="00250DC9">
          <w:rPr>
            <w:rStyle w:val="Hyperlink"/>
            <w:rFonts w:ascii="Segoe UI" w:hAnsi="Segoe UI" w:cs="Segoe UI"/>
            <w:color w:val="003EA9"/>
            <w:sz w:val="22"/>
            <w:szCs w:val="22"/>
            <w:bdr w:val="none" w:sz="0" w:space="0" w:color="auto" w:frame="1"/>
          </w:rPr>
          <w:t>VisaNews</w:t>
        </w:r>
        <w:proofErr w:type="spellEnd"/>
      </w:hyperlink>
      <w:r w:rsidRPr="00250DC9">
        <w:rPr>
          <w:rStyle w:val="Hyperlink"/>
          <w:rFonts w:ascii="Segoe UI" w:hAnsi="Segoe UI" w:cs="Segoe UI"/>
          <w:color w:val="003EA9"/>
          <w:sz w:val="22"/>
          <w:szCs w:val="22"/>
          <w:bdr w:val="none" w:sz="0" w:space="0" w:color="auto" w:frame="1"/>
        </w:rPr>
        <w:t>.</w:t>
      </w:r>
      <w:proofErr w:type="gramEnd"/>
      <w:r w:rsidRPr="00250DC9">
        <w:rPr>
          <w:rStyle w:val="Hyperlink"/>
          <w:rFonts w:ascii="Segoe UI" w:hAnsi="Segoe UI" w:cs="Segoe UI"/>
          <w:color w:val="003EA9"/>
          <w:sz w:val="22"/>
          <w:szCs w:val="22"/>
          <w:bdr w:val="none" w:sz="0" w:space="0" w:color="auto" w:frame="1"/>
        </w:rPr>
        <w:t xml:space="preserve"> </w:t>
      </w:r>
      <w:r w:rsidRPr="00250DC9">
        <w:rPr>
          <w:rFonts w:ascii="Segoe UI" w:hAnsi="Segoe UI" w:cs="Segoe UI"/>
          <w:color w:val="5C5C5C"/>
          <w:sz w:val="22"/>
          <w:szCs w:val="22"/>
        </w:rPr>
        <w:t xml:space="preserve"> </w:t>
      </w:r>
    </w:p>
    <w:p w14:paraId="2374F79F" w14:textId="77777777" w:rsidR="00AD2587" w:rsidRPr="00BA15BF" w:rsidRDefault="00AD2587" w:rsidP="00AD2587">
      <w:pPr>
        <w:pStyle w:val="VisaBody"/>
        <w:spacing w:line="240" w:lineRule="auto"/>
        <w:contextualSpacing/>
        <w:rPr>
          <w:rFonts w:ascii="Segoe UI" w:hAnsi="Segoe UI" w:cs="Segoe UI"/>
          <w:color w:val="000000" w:themeColor="text1"/>
          <w:sz w:val="22"/>
          <w:szCs w:val="22"/>
        </w:rPr>
      </w:pPr>
    </w:p>
    <w:p w14:paraId="594C42D6" w14:textId="77777777" w:rsidR="00AD2587" w:rsidRPr="00BA15BF" w:rsidRDefault="00AD2587" w:rsidP="00AD2587">
      <w:pPr>
        <w:shd w:val="clear" w:color="auto" w:fill="FFFFFF"/>
        <w:contextualSpacing/>
        <w:outlineLvl w:val="0"/>
        <w:rPr>
          <w:rFonts w:ascii="Segoe UI" w:hAnsi="Segoe UI" w:cs="Segoe UI"/>
          <w:b/>
        </w:rPr>
      </w:pPr>
      <w:r w:rsidRPr="00BA15BF">
        <w:rPr>
          <w:rFonts w:ascii="Segoe UI" w:hAnsi="Segoe UI" w:cs="Segoe UI"/>
          <w:b/>
          <w:bCs/>
        </w:rPr>
        <w:t>Media Contacts</w:t>
      </w:r>
      <w:r>
        <w:rPr>
          <w:rFonts w:ascii="Segoe UI" w:hAnsi="Segoe UI" w:cs="Segoe UI"/>
          <w:b/>
          <w:bCs/>
        </w:rPr>
        <w:t xml:space="preserve"> </w:t>
      </w:r>
    </w:p>
    <w:p w14:paraId="5DACEECC" w14:textId="77777777" w:rsidR="00AD2587" w:rsidRPr="004D2375" w:rsidRDefault="00AD2587" w:rsidP="00AD2587">
      <w:pPr>
        <w:shd w:val="clear" w:color="auto" w:fill="FFFFFF"/>
        <w:contextualSpacing/>
        <w:rPr>
          <w:rFonts w:ascii="Segoe UI" w:eastAsia="Times New Roman" w:hAnsi="Segoe UI" w:cs="Segoe UI"/>
        </w:rPr>
      </w:pPr>
      <w:r w:rsidRPr="004D2375">
        <w:rPr>
          <w:rFonts w:ascii="Segoe UI" w:eastAsia="Times New Roman" w:hAnsi="Segoe UI" w:cs="Segoe UI"/>
        </w:rPr>
        <w:t>Lea Cademenos</w:t>
      </w:r>
    </w:p>
    <w:p w14:paraId="4E51E6E5" w14:textId="77777777" w:rsidR="00AD2587" w:rsidRPr="004D2375" w:rsidRDefault="00AD2587" w:rsidP="00AD2587">
      <w:pPr>
        <w:shd w:val="clear" w:color="auto" w:fill="FFFFFF"/>
        <w:contextualSpacing/>
        <w:rPr>
          <w:rFonts w:ascii="Segoe UI" w:eastAsia="Times New Roman" w:hAnsi="Segoe UI" w:cs="Segoe UI"/>
        </w:rPr>
      </w:pPr>
      <w:r w:rsidRPr="004D2375">
        <w:rPr>
          <w:rFonts w:ascii="Segoe UI" w:eastAsia="Times New Roman" w:hAnsi="Segoe UI" w:cs="Segoe UI"/>
        </w:rPr>
        <w:t>Visa Inc.</w:t>
      </w:r>
    </w:p>
    <w:p w14:paraId="3713B06A" w14:textId="3A078268" w:rsidR="00AD2587" w:rsidRPr="004D2375" w:rsidRDefault="00C02169" w:rsidP="00AD2587">
      <w:pPr>
        <w:shd w:val="clear" w:color="auto" w:fill="FFFFFF"/>
        <w:contextualSpacing/>
        <w:rPr>
          <w:rFonts w:ascii="Segoe UI" w:eastAsia="Times New Roman" w:hAnsi="Segoe UI" w:cs="Segoe UI"/>
        </w:rPr>
      </w:pPr>
      <w:r w:rsidRPr="004D2375">
        <w:rPr>
          <w:rFonts w:ascii="Segoe UI" w:eastAsia="Times New Roman" w:hAnsi="Segoe UI" w:cs="Segoe UI"/>
        </w:rPr>
        <w:t xml:space="preserve">+1 </w:t>
      </w:r>
      <w:r w:rsidR="00AD2587" w:rsidRPr="004D2375">
        <w:rPr>
          <w:rFonts w:ascii="Segoe UI" w:eastAsia="Times New Roman" w:hAnsi="Segoe UI" w:cs="Segoe UI"/>
        </w:rPr>
        <w:t>415-805-4271</w:t>
      </w:r>
    </w:p>
    <w:p w14:paraId="0963A874" w14:textId="77777777" w:rsidR="00AD2587" w:rsidRDefault="00AD2587" w:rsidP="00AD2587">
      <w:pPr>
        <w:shd w:val="clear" w:color="auto" w:fill="FFFFFF"/>
        <w:contextualSpacing/>
        <w:rPr>
          <w:rFonts w:ascii="Myriad Regular" w:eastAsia="Times New Roman" w:hAnsi="Myriad Regular" w:cs="Times New Roman"/>
          <w:color w:val="091E53"/>
          <w:kern w:val="36"/>
          <w:sz w:val="33"/>
          <w:szCs w:val="33"/>
        </w:rPr>
      </w:pPr>
      <w:r w:rsidRPr="004D2375">
        <w:rPr>
          <w:rFonts w:ascii="Segoe UI" w:eastAsia="Times New Roman" w:hAnsi="Segoe UI" w:cs="Segoe UI"/>
        </w:rPr>
        <w:t xml:space="preserve">lcademen@visa.com </w:t>
      </w:r>
    </w:p>
    <w:p w14:paraId="3A531744" w14:textId="77777777" w:rsidR="008B012A" w:rsidRPr="004D2375" w:rsidRDefault="008B012A" w:rsidP="008B012A">
      <w:pPr>
        <w:shd w:val="clear" w:color="auto" w:fill="FFFFFF"/>
        <w:contextualSpacing/>
        <w:rPr>
          <w:rFonts w:cs="Segoe UI"/>
        </w:rPr>
      </w:pPr>
    </w:p>
    <w:p w14:paraId="73C51DE9" w14:textId="4E735A11" w:rsidR="008B012A" w:rsidRPr="004D2375" w:rsidRDefault="008B012A" w:rsidP="008B012A">
      <w:pPr>
        <w:shd w:val="clear" w:color="auto" w:fill="FFFFFF"/>
        <w:contextualSpacing/>
        <w:rPr>
          <w:rFonts w:ascii="Segoe UI" w:eastAsia="Times New Roman" w:hAnsi="Segoe UI" w:cs="Segoe UI"/>
        </w:rPr>
      </w:pPr>
      <w:r w:rsidRPr="004D2375">
        <w:rPr>
          <w:rFonts w:ascii="Segoe UI" w:eastAsia="Times New Roman" w:hAnsi="Segoe UI" w:cs="Segoe UI"/>
        </w:rPr>
        <w:t xml:space="preserve">Jason </w:t>
      </w:r>
      <w:proofErr w:type="spellStart"/>
      <w:r w:rsidRPr="004D2375">
        <w:rPr>
          <w:rFonts w:ascii="Segoe UI" w:eastAsia="Times New Roman" w:hAnsi="Segoe UI" w:cs="Segoe UI"/>
        </w:rPr>
        <w:t>Puah</w:t>
      </w:r>
      <w:proofErr w:type="spellEnd"/>
    </w:p>
    <w:p w14:paraId="6C196DC6" w14:textId="75CB3AC7" w:rsidR="008B012A" w:rsidRPr="004D2375" w:rsidRDefault="008B012A" w:rsidP="008B012A">
      <w:pPr>
        <w:shd w:val="clear" w:color="auto" w:fill="FFFFFF"/>
        <w:contextualSpacing/>
        <w:rPr>
          <w:rFonts w:ascii="Segoe UI" w:eastAsia="Times New Roman" w:hAnsi="Segoe UI" w:cs="Segoe UI"/>
        </w:rPr>
      </w:pPr>
      <w:r w:rsidRPr="004D2375">
        <w:rPr>
          <w:rFonts w:ascii="Segoe UI" w:eastAsia="Times New Roman" w:hAnsi="Segoe UI" w:cs="Segoe UI"/>
        </w:rPr>
        <w:t xml:space="preserve">Visa </w:t>
      </w:r>
      <w:r w:rsidR="00C936E8" w:rsidRPr="004D2375">
        <w:rPr>
          <w:rFonts w:ascii="Segoe UI" w:eastAsia="Times New Roman" w:hAnsi="Segoe UI" w:cs="Segoe UI"/>
        </w:rPr>
        <w:t xml:space="preserve">in </w:t>
      </w:r>
      <w:r w:rsidRPr="004D2375">
        <w:rPr>
          <w:rFonts w:ascii="Segoe UI" w:eastAsia="Times New Roman" w:hAnsi="Segoe UI" w:cs="Segoe UI"/>
        </w:rPr>
        <w:t xml:space="preserve">Singapore </w:t>
      </w:r>
    </w:p>
    <w:p w14:paraId="26954822" w14:textId="77777777" w:rsidR="008B012A" w:rsidRPr="004D2375" w:rsidRDefault="008B012A" w:rsidP="008B012A">
      <w:pPr>
        <w:shd w:val="clear" w:color="auto" w:fill="FFFFFF"/>
        <w:contextualSpacing/>
        <w:rPr>
          <w:rFonts w:ascii="Segoe UI" w:eastAsia="Times New Roman" w:hAnsi="Segoe UI" w:cs="Segoe UI"/>
        </w:rPr>
      </w:pPr>
      <w:r w:rsidRPr="004D2375">
        <w:rPr>
          <w:rFonts w:ascii="Segoe UI" w:eastAsia="Times New Roman" w:hAnsi="Segoe UI" w:cs="Segoe UI"/>
        </w:rPr>
        <w:t>+65 97875273</w:t>
      </w:r>
    </w:p>
    <w:p w14:paraId="47FCF5ED" w14:textId="77777777" w:rsidR="008B012A" w:rsidRPr="008B012A" w:rsidRDefault="004D2375" w:rsidP="008B012A">
      <w:pPr>
        <w:rPr>
          <w:rFonts w:ascii="Segoe UI" w:hAnsi="Segoe UI" w:cs="Segoe UI"/>
        </w:rPr>
      </w:pPr>
      <w:hyperlink r:id="rId14" w:history="1">
        <w:r w:rsidR="008B012A" w:rsidRPr="008B012A">
          <w:rPr>
            <w:rStyle w:val="Hyperlink"/>
            <w:rFonts w:ascii="Segoe UI" w:hAnsi="Segoe UI" w:cs="Segoe UI"/>
          </w:rPr>
          <w:t>jpuah@visa.com</w:t>
        </w:r>
      </w:hyperlink>
    </w:p>
    <w:p w14:paraId="3405F775" w14:textId="77777777" w:rsidR="002511C7" w:rsidRPr="004D2375" w:rsidRDefault="002511C7" w:rsidP="00745A98">
      <w:pPr>
        <w:shd w:val="clear" w:color="auto" w:fill="FFFFFF"/>
        <w:contextualSpacing/>
        <w:rPr>
          <w:rFonts w:ascii="Segoe UI" w:eastAsia="Times New Roman" w:hAnsi="Segoe UI" w:cs="Segoe UI"/>
        </w:rPr>
      </w:pPr>
    </w:p>
    <w:p w14:paraId="35E37221" w14:textId="2BA35523" w:rsidR="00745A98" w:rsidRPr="004D2375" w:rsidRDefault="00745A98" w:rsidP="00745A98">
      <w:pPr>
        <w:shd w:val="clear" w:color="auto" w:fill="FFFFFF"/>
        <w:contextualSpacing/>
        <w:rPr>
          <w:rFonts w:ascii="Segoe UI" w:eastAsia="Times New Roman" w:hAnsi="Segoe UI" w:cs="Segoe UI"/>
        </w:rPr>
      </w:pPr>
      <w:r w:rsidRPr="004D2375">
        <w:rPr>
          <w:rFonts w:ascii="Segoe UI" w:eastAsia="Times New Roman" w:hAnsi="Segoe UI" w:cs="Segoe UI"/>
        </w:rPr>
        <w:t xml:space="preserve">Leela Shanson </w:t>
      </w:r>
    </w:p>
    <w:p w14:paraId="719E3A2C" w14:textId="77777777" w:rsidR="00745A98" w:rsidRPr="004D2375" w:rsidRDefault="00745A98" w:rsidP="00745A98">
      <w:pPr>
        <w:shd w:val="clear" w:color="auto" w:fill="FFFFFF"/>
        <w:contextualSpacing/>
        <w:rPr>
          <w:rFonts w:ascii="Segoe UI" w:eastAsia="Times New Roman" w:hAnsi="Segoe UI" w:cs="Segoe UI"/>
        </w:rPr>
      </w:pPr>
      <w:r w:rsidRPr="004D2375">
        <w:rPr>
          <w:rFonts w:ascii="Segoe UI" w:eastAsia="Times New Roman" w:hAnsi="Segoe UI" w:cs="Segoe UI"/>
        </w:rPr>
        <w:t xml:space="preserve">Visa in Europe </w:t>
      </w:r>
    </w:p>
    <w:p w14:paraId="5075E34E" w14:textId="77777777" w:rsidR="002511C7" w:rsidRDefault="002511C7" w:rsidP="002511C7">
      <w:pPr>
        <w:shd w:val="clear" w:color="auto" w:fill="FFFFFF"/>
        <w:spacing w:after="0" w:line="240" w:lineRule="auto"/>
        <w:rPr>
          <w:rFonts w:ascii="Segoe UI" w:eastAsia="Times New Roman" w:hAnsi="Segoe UI" w:cs="Segoe UI"/>
          <w:lang w:val="sv-SE"/>
        </w:rPr>
      </w:pPr>
      <w:r>
        <w:rPr>
          <w:rFonts w:ascii="Segoe UI" w:eastAsia="Times New Roman" w:hAnsi="Segoe UI" w:cs="Segoe UI"/>
          <w:lang w:val="sv-SE"/>
        </w:rPr>
        <w:t>+44 (0) 20 7795 5336</w:t>
      </w:r>
    </w:p>
    <w:p w14:paraId="5E2A902F" w14:textId="2A9047F1" w:rsidR="00745A98" w:rsidRPr="00A87C68" w:rsidRDefault="004D2375" w:rsidP="00745A98">
      <w:pPr>
        <w:shd w:val="clear" w:color="auto" w:fill="FFFFFF"/>
        <w:contextualSpacing/>
        <w:rPr>
          <w:rFonts w:ascii="Myriad Regular" w:eastAsia="Times New Roman" w:hAnsi="Myriad Regular" w:cs="Times New Roman"/>
          <w:color w:val="091E53"/>
          <w:kern w:val="36"/>
          <w:sz w:val="33"/>
          <w:szCs w:val="33"/>
          <w:lang w:val="sv-SE"/>
        </w:rPr>
      </w:pPr>
      <w:hyperlink r:id="rId15" w:history="1">
        <w:r w:rsidR="00745A98" w:rsidRPr="00A87C68">
          <w:rPr>
            <w:rStyle w:val="Hyperlink"/>
            <w:rFonts w:ascii="Segoe UI" w:eastAsia="Times New Roman" w:hAnsi="Segoe UI" w:cs="Segoe UI"/>
            <w:lang w:val="sv-SE"/>
          </w:rPr>
          <w:t>shansonl@visa.com</w:t>
        </w:r>
      </w:hyperlink>
      <w:r w:rsidR="00745A98" w:rsidRPr="00A87C68">
        <w:rPr>
          <w:rFonts w:ascii="Segoe UI" w:eastAsia="Times New Roman" w:hAnsi="Segoe UI" w:cs="Segoe UI"/>
          <w:lang w:val="sv-SE"/>
        </w:rPr>
        <w:t xml:space="preserve"> </w:t>
      </w:r>
    </w:p>
    <w:p w14:paraId="383DCCB8" w14:textId="77777777" w:rsidR="00745A98" w:rsidRPr="00644A2E" w:rsidRDefault="00745A98" w:rsidP="00644A2E"/>
    <w:sectPr w:rsidR="00745A98" w:rsidRPr="00644A2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3BFF6" w14:textId="77777777" w:rsidR="00721766" w:rsidRDefault="00721766" w:rsidP="00AD2587">
      <w:pPr>
        <w:spacing w:after="0" w:line="240" w:lineRule="auto"/>
      </w:pPr>
      <w:r>
        <w:separator/>
      </w:r>
    </w:p>
  </w:endnote>
  <w:endnote w:type="continuationSeparator" w:id="0">
    <w:p w14:paraId="66D8B783" w14:textId="77777777" w:rsidR="00721766" w:rsidRDefault="00721766" w:rsidP="00AD2587">
      <w:pPr>
        <w:spacing w:after="0" w:line="240" w:lineRule="auto"/>
      </w:pPr>
      <w:r>
        <w:continuationSeparator/>
      </w:r>
    </w:p>
  </w:endnote>
  <w:endnote w:id="1">
    <w:p w14:paraId="491EE4FE" w14:textId="4AC3E700" w:rsidR="0044146C" w:rsidRPr="009D6331" w:rsidRDefault="0044146C" w:rsidP="009D6331">
      <w:r w:rsidRPr="000650D6">
        <w:rPr>
          <w:rStyle w:val="EndnoteReference"/>
          <w:rFonts w:ascii="Segoe UI" w:hAnsi="Segoe UI" w:cs="Segoe UI"/>
        </w:rPr>
        <w:endnoteRef/>
      </w:r>
      <w:r w:rsidRPr="000650D6">
        <w:rPr>
          <w:rFonts w:ascii="Segoe UI" w:hAnsi="Segoe UI" w:cs="Segoe UI"/>
        </w:rPr>
        <w:t xml:space="preserve"> </w:t>
      </w:r>
      <w:r w:rsidR="009B0939">
        <w:rPr>
          <w:rFonts w:ascii="Segoe UI" w:hAnsi="Segoe UI" w:cs="Segoe UI"/>
        </w:rPr>
        <w:t xml:space="preserve">Number of </w:t>
      </w:r>
      <w:r w:rsidRPr="000650D6">
        <w:rPr>
          <w:rFonts w:ascii="Segoe UI" w:hAnsi="Segoe UI" w:cs="Segoe UI"/>
        </w:rPr>
        <w:t xml:space="preserve">Visa </w:t>
      </w:r>
      <w:r w:rsidR="0078494A">
        <w:rPr>
          <w:rFonts w:ascii="Segoe UI" w:hAnsi="Segoe UI" w:cs="Segoe UI"/>
        </w:rPr>
        <w:t>cards</w:t>
      </w:r>
      <w:r w:rsidRPr="000650D6">
        <w:rPr>
          <w:rFonts w:ascii="Segoe UI" w:hAnsi="Segoe UI" w:cs="Segoe UI"/>
        </w:rPr>
        <w:t xml:space="preserve"> </w:t>
      </w:r>
      <w:r w:rsidR="009B0939">
        <w:rPr>
          <w:rFonts w:ascii="Segoe UI" w:hAnsi="Segoe UI" w:cs="Segoe UI"/>
        </w:rPr>
        <w:t xml:space="preserve">based on </w:t>
      </w:r>
      <w:r w:rsidRPr="000650D6">
        <w:rPr>
          <w:rFonts w:ascii="Segoe UI" w:hAnsi="Segoe UI" w:cs="Segoe UI"/>
        </w:rPr>
        <w:t xml:space="preserve">Visa Operating Certificates for CY2016. Number of Visa cards includes cards carrying the Visa, Visa Electron, V PAY and Interlink brands as well as PLUS proprietary cards. </w:t>
      </w:r>
      <w:r w:rsidR="009D6331" w:rsidRPr="009D6331">
        <w:rPr>
          <w:rFonts w:ascii="Segoe UI" w:hAnsi="Segoe UI" w:cs="Segoe UI"/>
        </w:rPr>
        <w:t>Number of client financial institutions as of QE December 2016.</w:t>
      </w:r>
    </w:p>
    <w:p w14:paraId="4143CD19" w14:textId="77777777" w:rsidR="0044146C" w:rsidRPr="009D6331" w:rsidRDefault="0044146C" w:rsidP="009D6331"/>
    <w:p w14:paraId="68D783F5" w14:textId="04A5F6AD" w:rsidR="0044146C" w:rsidRDefault="0044146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66F2C" w14:textId="77777777" w:rsidR="00721766" w:rsidRDefault="00721766" w:rsidP="00AD2587">
      <w:pPr>
        <w:spacing w:after="0" w:line="240" w:lineRule="auto"/>
      </w:pPr>
      <w:r>
        <w:separator/>
      </w:r>
    </w:p>
  </w:footnote>
  <w:footnote w:type="continuationSeparator" w:id="0">
    <w:p w14:paraId="522BEBD3" w14:textId="77777777" w:rsidR="00721766" w:rsidRDefault="00721766" w:rsidP="00AD2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0A4FB" w14:textId="52586327" w:rsidR="008F0DF3" w:rsidRPr="00DB19D6" w:rsidRDefault="00FD79BD" w:rsidP="00FD79BD">
    <w:pPr>
      <w:pStyle w:val="Header"/>
      <w:jc w:val="center"/>
      <w:rPr>
        <w:b/>
        <w:color w:val="FF0000"/>
        <w:sz w:val="32"/>
      </w:rPr>
    </w:pPr>
    <w:r>
      <w:rPr>
        <w:b/>
        <w:color w:val="FF0000"/>
        <w:sz w:val="32"/>
      </w:rPr>
      <w:t>For Distribution</w:t>
    </w:r>
    <w:r w:rsidR="00434C61">
      <w:rPr>
        <w:b/>
        <w:color w:val="FF0000"/>
        <w:sz w:val="32"/>
      </w:rPr>
      <w:t xml:space="preserve"> Weds July 26, 2017, </w:t>
    </w:r>
    <w:r w:rsidR="008F0DF3" w:rsidRPr="008F0DF3">
      <w:rPr>
        <w:b/>
        <w:color w:val="FF0000"/>
        <w:sz w:val="32"/>
      </w:rPr>
      <w:t>12:00 am EDT/5:00am BST/12:00pm SGT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45C8"/>
    <w:multiLevelType w:val="hybridMultilevel"/>
    <w:tmpl w:val="27D0B992"/>
    <w:lvl w:ilvl="0" w:tplc="5A42266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456D3"/>
    <w:multiLevelType w:val="multilevel"/>
    <w:tmpl w:val="3F00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A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87"/>
    <w:rsid w:val="000041B3"/>
    <w:rsid w:val="0002477E"/>
    <w:rsid w:val="000251F7"/>
    <w:rsid w:val="000411AC"/>
    <w:rsid w:val="00050896"/>
    <w:rsid w:val="000650D6"/>
    <w:rsid w:val="0007420D"/>
    <w:rsid w:val="00083C63"/>
    <w:rsid w:val="00084A95"/>
    <w:rsid w:val="0009540B"/>
    <w:rsid w:val="00097E51"/>
    <w:rsid w:val="000C2AAB"/>
    <w:rsid w:val="000C3C06"/>
    <w:rsid w:val="000C486D"/>
    <w:rsid w:val="000D1081"/>
    <w:rsid w:val="000D3481"/>
    <w:rsid w:val="000D435D"/>
    <w:rsid w:val="000E2C2A"/>
    <w:rsid w:val="000E4418"/>
    <w:rsid w:val="000E4C10"/>
    <w:rsid w:val="000F7ABF"/>
    <w:rsid w:val="00111650"/>
    <w:rsid w:val="00120FD8"/>
    <w:rsid w:val="001215A9"/>
    <w:rsid w:val="001273B8"/>
    <w:rsid w:val="00147DF6"/>
    <w:rsid w:val="00156903"/>
    <w:rsid w:val="00160349"/>
    <w:rsid w:val="001666AC"/>
    <w:rsid w:val="0017364B"/>
    <w:rsid w:val="00184D47"/>
    <w:rsid w:val="00185FDD"/>
    <w:rsid w:val="0019220D"/>
    <w:rsid w:val="0019253E"/>
    <w:rsid w:val="00193B54"/>
    <w:rsid w:val="001A6797"/>
    <w:rsid w:val="001B13DD"/>
    <w:rsid w:val="001C7A41"/>
    <w:rsid w:val="001E1349"/>
    <w:rsid w:val="001E3F67"/>
    <w:rsid w:val="001F0BFA"/>
    <w:rsid w:val="001F13E8"/>
    <w:rsid w:val="001F2ABA"/>
    <w:rsid w:val="00203904"/>
    <w:rsid w:val="00214AE7"/>
    <w:rsid w:val="00226BB1"/>
    <w:rsid w:val="00230EB8"/>
    <w:rsid w:val="00231BD5"/>
    <w:rsid w:val="00250DC9"/>
    <w:rsid w:val="002511C7"/>
    <w:rsid w:val="00275998"/>
    <w:rsid w:val="00283D1A"/>
    <w:rsid w:val="002847B5"/>
    <w:rsid w:val="00285CE0"/>
    <w:rsid w:val="00294E4B"/>
    <w:rsid w:val="002C4CA2"/>
    <w:rsid w:val="002C577D"/>
    <w:rsid w:val="002C71F8"/>
    <w:rsid w:val="002E2562"/>
    <w:rsid w:val="002E3A30"/>
    <w:rsid w:val="002F2A75"/>
    <w:rsid w:val="0030354E"/>
    <w:rsid w:val="00310DC8"/>
    <w:rsid w:val="003272E6"/>
    <w:rsid w:val="00327C56"/>
    <w:rsid w:val="00351646"/>
    <w:rsid w:val="00362597"/>
    <w:rsid w:val="003642F7"/>
    <w:rsid w:val="00386989"/>
    <w:rsid w:val="00393D42"/>
    <w:rsid w:val="003958D7"/>
    <w:rsid w:val="00395D2F"/>
    <w:rsid w:val="003A649E"/>
    <w:rsid w:val="003B7711"/>
    <w:rsid w:val="003C32BA"/>
    <w:rsid w:val="003C6833"/>
    <w:rsid w:val="003D20AA"/>
    <w:rsid w:val="00412025"/>
    <w:rsid w:val="00430C33"/>
    <w:rsid w:val="00434C61"/>
    <w:rsid w:val="0044146C"/>
    <w:rsid w:val="004434A2"/>
    <w:rsid w:val="00462991"/>
    <w:rsid w:val="00463D13"/>
    <w:rsid w:val="00481257"/>
    <w:rsid w:val="004A5BBE"/>
    <w:rsid w:val="004B7A27"/>
    <w:rsid w:val="004D2375"/>
    <w:rsid w:val="004E035D"/>
    <w:rsid w:val="004E120C"/>
    <w:rsid w:val="004E5B2E"/>
    <w:rsid w:val="00517C0C"/>
    <w:rsid w:val="00527716"/>
    <w:rsid w:val="00527B92"/>
    <w:rsid w:val="00541E4F"/>
    <w:rsid w:val="00545590"/>
    <w:rsid w:val="0054603A"/>
    <w:rsid w:val="00565A9B"/>
    <w:rsid w:val="005777A8"/>
    <w:rsid w:val="005822E8"/>
    <w:rsid w:val="00585C7C"/>
    <w:rsid w:val="005B0F4D"/>
    <w:rsid w:val="005D153B"/>
    <w:rsid w:val="005D70BC"/>
    <w:rsid w:val="006134F7"/>
    <w:rsid w:val="006178F3"/>
    <w:rsid w:val="00624F21"/>
    <w:rsid w:val="00625676"/>
    <w:rsid w:val="00631B0F"/>
    <w:rsid w:val="0063554E"/>
    <w:rsid w:val="006357BD"/>
    <w:rsid w:val="00635CB0"/>
    <w:rsid w:val="00636283"/>
    <w:rsid w:val="00644A2E"/>
    <w:rsid w:val="00653B05"/>
    <w:rsid w:val="00673711"/>
    <w:rsid w:val="0067384E"/>
    <w:rsid w:val="00685C49"/>
    <w:rsid w:val="00692226"/>
    <w:rsid w:val="00692C72"/>
    <w:rsid w:val="006A0FA3"/>
    <w:rsid w:val="006A387E"/>
    <w:rsid w:val="006C2772"/>
    <w:rsid w:val="006D00BA"/>
    <w:rsid w:val="006D2C39"/>
    <w:rsid w:val="006E2F64"/>
    <w:rsid w:val="006F3C48"/>
    <w:rsid w:val="00704370"/>
    <w:rsid w:val="00710201"/>
    <w:rsid w:val="00721766"/>
    <w:rsid w:val="00722F33"/>
    <w:rsid w:val="00745A98"/>
    <w:rsid w:val="00745AC8"/>
    <w:rsid w:val="007464AA"/>
    <w:rsid w:val="007474BC"/>
    <w:rsid w:val="00773D5A"/>
    <w:rsid w:val="00777DA3"/>
    <w:rsid w:val="0078494A"/>
    <w:rsid w:val="00785366"/>
    <w:rsid w:val="00796777"/>
    <w:rsid w:val="007B6E9F"/>
    <w:rsid w:val="008121A0"/>
    <w:rsid w:val="00814E3E"/>
    <w:rsid w:val="00836D04"/>
    <w:rsid w:val="00857D64"/>
    <w:rsid w:val="00863EB5"/>
    <w:rsid w:val="0087083C"/>
    <w:rsid w:val="00883A94"/>
    <w:rsid w:val="008912F3"/>
    <w:rsid w:val="008915D3"/>
    <w:rsid w:val="0089523F"/>
    <w:rsid w:val="008A5880"/>
    <w:rsid w:val="008B012A"/>
    <w:rsid w:val="008B3778"/>
    <w:rsid w:val="008B5D1C"/>
    <w:rsid w:val="008B6A3C"/>
    <w:rsid w:val="008B6D25"/>
    <w:rsid w:val="008C7A40"/>
    <w:rsid w:val="008E0ECA"/>
    <w:rsid w:val="008F0DF3"/>
    <w:rsid w:val="0090552F"/>
    <w:rsid w:val="0090787C"/>
    <w:rsid w:val="0092673D"/>
    <w:rsid w:val="00951F28"/>
    <w:rsid w:val="0097676B"/>
    <w:rsid w:val="00983722"/>
    <w:rsid w:val="009914D6"/>
    <w:rsid w:val="0099292D"/>
    <w:rsid w:val="009A1CDC"/>
    <w:rsid w:val="009A4322"/>
    <w:rsid w:val="009B0939"/>
    <w:rsid w:val="009B7006"/>
    <w:rsid w:val="009B7A43"/>
    <w:rsid w:val="009D6331"/>
    <w:rsid w:val="009D68B6"/>
    <w:rsid w:val="009E261B"/>
    <w:rsid w:val="009E752C"/>
    <w:rsid w:val="009F4899"/>
    <w:rsid w:val="00A01CA2"/>
    <w:rsid w:val="00A108C8"/>
    <w:rsid w:val="00A13121"/>
    <w:rsid w:val="00A16814"/>
    <w:rsid w:val="00A413DE"/>
    <w:rsid w:val="00A42B9F"/>
    <w:rsid w:val="00A455BA"/>
    <w:rsid w:val="00A506BE"/>
    <w:rsid w:val="00A51706"/>
    <w:rsid w:val="00A62E83"/>
    <w:rsid w:val="00A805A1"/>
    <w:rsid w:val="00A852D5"/>
    <w:rsid w:val="00A908D2"/>
    <w:rsid w:val="00A948DE"/>
    <w:rsid w:val="00AB34BC"/>
    <w:rsid w:val="00AB6CB6"/>
    <w:rsid w:val="00AD2587"/>
    <w:rsid w:val="00AD5BCA"/>
    <w:rsid w:val="00AE3105"/>
    <w:rsid w:val="00AE5515"/>
    <w:rsid w:val="00AE6A18"/>
    <w:rsid w:val="00AF1055"/>
    <w:rsid w:val="00AF539C"/>
    <w:rsid w:val="00B13DD7"/>
    <w:rsid w:val="00B16579"/>
    <w:rsid w:val="00B22344"/>
    <w:rsid w:val="00B27031"/>
    <w:rsid w:val="00B4091C"/>
    <w:rsid w:val="00B41986"/>
    <w:rsid w:val="00B43920"/>
    <w:rsid w:val="00B460A5"/>
    <w:rsid w:val="00B719DE"/>
    <w:rsid w:val="00B7342A"/>
    <w:rsid w:val="00B825F7"/>
    <w:rsid w:val="00B85AED"/>
    <w:rsid w:val="00B9636D"/>
    <w:rsid w:val="00B96ECB"/>
    <w:rsid w:val="00BB2251"/>
    <w:rsid w:val="00BC4CF8"/>
    <w:rsid w:val="00BC6863"/>
    <w:rsid w:val="00BD574F"/>
    <w:rsid w:val="00BF3736"/>
    <w:rsid w:val="00BF540C"/>
    <w:rsid w:val="00BF6CF1"/>
    <w:rsid w:val="00C02169"/>
    <w:rsid w:val="00C10561"/>
    <w:rsid w:val="00C13296"/>
    <w:rsid w:val="00C23C97"/>
    <w:rsid w:val="00C42379"/>
    <w:rsid w:val="00C47788"/>
    <w:rsid w:val="00C672E3"/>
    <w:rsid w:val="00C72946"/>
    <w:rsid w:val="00C936E8"/>
    <w:rsid w:val="00CB0337"/>
    <w:rsid w:val="00CB08B1"/>
    <w:rsid w:val="00CC27A6"/>
    <w:rsid w:val="00CE11BE"/>
    <w:rsid w:val="00CE5DB9"/>
    <w:rsid w:val="00D01761"/>
    <w:rsid w:val="00D056E3"/>
    <w:rsid w:val="00D114D0"/>
    <w:rsid w:val="00D15B45"/>
    <w:rsid w:val="00D27871"/>
    <w:rsid w:val="00D35751"/>
    <w:rsid w:val="00D52CF7"/>
    <w:rsid w:val="00D5380D"/>
    <w:rsid w:val="00D5589D"/>
    <w:rsid w:val="00D77C1C"/>
    <w:rsid w:val="00D86ABC"/>
    <w:rsid w:val="00D96D10"/>
    <w:rsid w:val="00D97AF9"/>
    <w:rsid w:val="00DA56E2"/>
    <w:rsid w:val="00DA74C4"/>
    <w:rsid w:val="00DB0F80"/>
    <w:rsid w:val="00DB19D6"/>
    <w:rsid w:val="00DB485D"/>
    <w:rsid w:val="00DB5801"/>
    <w:rsid w:val="00DD6606"/>
    <w:rsid w:val="00DE11C5"/>
    <w:rsid w:val="00DE6879"/>
    <w:rsid w:val="00E0593A"/>
    <w:rsid w:val="00E070E4"/>
    <w:rsid w:val="00E07C61"/>
    <w:rsid w:val="00E16766"/>
    <w:rsid w:val="00E22736"/>
    <w:rsid w:val="00E32A73"/>
    <w:rsid w:val="00E33648"/>
    <w:rsid w:val="00E33A2F"/>
    <w:rsid w:val="00E33D59"/>
    <w:rsid w:val="00E343B2"/>
    <w:rsid w:val="00E5172E"/>
    <w:rsid w:val="00E57408"/>
    <w:rsid w:val="00E57D12"/>
    <w:rsid w:val="00E71CD7"/>
    <w:rsid w:val="00E9460A"/>
    <w:rsid w:val="00EA6017"/>
    <w:rsid w:val="00EA7213"/>
    <w:rsid w:val="00EB2633"/>
    <w:rsid w:val="00EB5A38"/>
    <w:rsid w:val="00EB66CA"/>
    <w:rsid w:val="00EC0666"/>
    <w:rsid w:val="00ED18B0"/>
    <w:rsid w:val="00ED2722"/>
    <w:rsid w:val="00ED50CD"/>
    <w:rsid w:val="00ED67C7"/>
    <w:rsid w:val="00EF0472"/>
    <w:rsid w:val="00F11CDB"/>
    <w:rsid w:val="00F12C0C"/>
    <w:rsid w:val="00F1540F"/>
    <w:rsid w:val="00F16341"/>
    <w:rsid w:val="00F30FC5"/>
    <w:rsid w:val="00F34357"/>
    <w:rsid w:val="00F43262"/>
    <w:rsid w:val="00F561C5"/>
    <w:rsid w:val="00F6287A"/>
    <w:rsid w:val="00F66F98"/>
    <w:rsid w:val="00F75BF0"/>
    <w:rsid w:val="00F8275A"/>
    <w:rsid w:val="00F8307F"/>
    <w:rsid w:val="00FA4C54"/>
    <w:rsid w:val="00FB1E3D"/>
    <w:rsid w:val="00FB47E3"/>
    <w:rsid w:val="00FB4D12"/>
    <w:rsid w:val="00FB5DF4"/>
    <w:rsid w:val="00FC4119"/>
    <w:rsid w:val="00FC7C64"/>
    <w:rsid w:val="00FD54B4"/>
    <w:rsid w:val="00FD71AB"/>
    <w:rsid w:val="00FD79BD"/>
    <w:rsid w:val="00FE0AAF"/>
    <w:rsid w:val="00FF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30"/>
  </w:style>
  <w:style w:type="paragraph" w:styleId="Heading1">
    <w:name w:val="heading 1"/>
    <w:basedOn w:val="Normal"/>
    <w:link w:val="Heading1Char"/>
    <w:uiPriority w:val="9"/>
    <w:qFormat/>
    <w:rsid w:val="00AD25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587"/>
    <w:rPr>
      <w:rFonts w:ascii="Times New Roman" w:eastAsia="Times New Roman" w:hAnsi="Times New Roman" w:cs="Times New Roman"/>
      <w:b/>
      <w:bCs/>
      <w:kern w:val="36"/>
      <w:sz w:val="48"/>
      <w:szCs w:val="48"/>
    </w:rPr>
  </w:style>
  <w:style w:type="character" w:customStyle="1" w:styleId="moduletitletext">
    <w:name w:val="moduletitletext"/>
    <w:basedOn w:val="DefaultParagraphFont"/>
    <w:rsid w:val="00AD2587"/>
  </w:style>
  <w:style w:type="character" w:customStyle="1" w:styleId="moduledate">
    <w:name w:val="moduledate"/>
    <w:basedOn w:val="DefaultParagraphFont"/>
    <w:rsid w:val="00AD2587"/>
  </w:style>
  <w:style w:type="paragraph" w:styleId="NormalWeb">
    <w:name w:val="Normal (Web)"/>
    <w:basedOn w:val="Normal"/>
    <w:uiPriority w:val="99"/>
    <w:unhideWhenUsed/>
    <w:rsid w:val="00AD2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2587"/>
  </w:style>
  <w:style w:type="character" w:styleId="Hyperlink">
    <w:name w:val="Hyperlink"/>
    <w:basedOn w:val="DefaultParagraphFont"/>
    <w:uiPriority w:val="99"/>
    <w:unhideWhenUsed/>
    <w:rsid w:val="00AD2587"/>
    <w:rPr>
      <w:color w:val="0000FF"/>
      <w:u w:val="single"/>
    </w:rPr>
  </w:style>
  <w:style w:type="paragraph" w:customStyle="1" w:styleId="Normal0">
    <w:name w:val="_Normal"/>
    <w:basedOn w:val="NoSpacing"/>
    <w:link w:val="NormalChar"/>
    <w:qFormat/>
    <w:rsid w:val="00AD2587"/>
    <w:rPr>
      <w:rFonts w:ascii="Segoe UI" w:eastAsia="Times New Roman" w:hAnsi="Segoe UI" w:cs="Times New Roman"/>
      <w:color w:val="404040"/>
      <w:szCs w:val="28"/>
    </w:rPr>
  </w:style>
  <w:style w:type="character" w:customStyle="1" w:styleId="NormalChar">
    <w:name w:val="_Normal Char"/>
    <w:link w:val="Normal0"/>
    <w:locked/>
    <w:rsid w:val="00AD2587"/>
    <w:rPr>
      <w:rFonts w:ascii="Segoe UI" w:eastAsia="Times New Roman" w:hAnsi="Segoe UI" w:cs="Times New Roman"/>
      <w:color w:val="404040"/>
      <w:szCs w:val="28"/>
    </w:rPr>
  </w:style>
  <w:style w:type="paragraph" w:styleId="NoSpacing">
    <w:name w:val="No Spacing"/>
    <w:uiPriority w:val="1"/>
    <w:qFormat/>
    <w:rsid w:val="00AD2587"/>
    <w:pPr>
      <w:spacing w:after="0" w:line="240" w:lineRule="auto"/>
    </w:pPr>
  </w:style>
  <w:style w:type="paragraph" w:customStyle="1" w:styleId="VisaHeadline">
    <w:name w:val="Visa Headline"/>
    <w:uiPriority w:val="99"/>
    <w:rsid w:val="00AD2587"/>
    <w:pPr>
      <w:pBdr>
        <w:top w:val="single" w:sz="8" w:space="6" w:color="0023A0"/>
        <w:bottom w:val="single" w:sz="8" w:space="6" w:color="0023A0"/>
      </w:pBdr>
      <w:spacing w:after="0" w:line="480" w:lineRule="exact"/>
    </w:pPr>
    <w:rPr>
      <w:rFonts w:ascii="Arial" w:eastAsia="Times New Roman" w:hAnsi="Arial" w:cs="Times New Roman"/>
      <w:color w:val="0023A0"/>
      <w:sz w:val="40"/>
      <w:szCs w:val="20"/>
    </w:rPr>
  </w:style>
  <w:style w:type="paragraph" w:customStyle="1" w:styleId="s23">
    <w:name w:val="s23"/>
    <w:basedOn w:val="Normal"/>
    <w:uiPriority w:val="99"/>
    <w:rsid w:val="00AD2587"/>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s22">
    <w:name w:val="s22"/>
    <w:basedOn w:val="DefaultParagraphFont"/>
    <w:rsid w:val="00AD2587"/>
  </w:style>
  <w:style w:type="paragraph" w:styleId="FootnoteText">
    <w:name w:val="footnote text"/>
    <w:basedOn w:val="Normal"/>
    <w:link w:val="FootnoteTextChar"/>
    <w:uiPriority w:val="99"/>
    <w:semiHidden/>
    <w:unhideWhenUsed/>
    <w:rsid w:val="00AD2587"/>
    <w:pPr>
      <w:spacing w:after="0" w:line="240" w:lineRule="auto"/>
    </w:pPr>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semiHidden/>
    <w:rsid w:val="00AD2587"/>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D2587"/>
    <w:rPr>
      <w:vertAlign w:val="superscript"/>
    </w:rPr>
  </w:style>
  <w:style w:type="paragraph" w:customStyle="1" w:styleId="VisaBody">
    <w:name w:val="Visa Body"/>
    <w:rsid w:val="00AD2587"/>
    <w:pPr>
      <w:spacing w:after="0" w:line="280" w:lineRule="exact"/>
    </w:pPr>
    <w:rPr>
      <w:rFonts w:ascii="Arial" w:eastAsia="Times New Roman" w:hAnsi="Arial" w:cs="Arial"/>
      <w:sz w:val="20"/>
      <w:szCs w:val="20"/>
    </w:rPr>
  </w:style>
  <w:style w:type="paragraph" w:customStyle="1" w:styleId="VisaBodyText">
    <w:name w:val="Visa Body Text"/>
    <w:uiPriority w:val="99"/>
    <w:rsid w:val="00644A2E"/>
    <w:pPr>
      <w:spacing w:after="160" w:line="360" w:lineRule="auto"/>
    </w:pPr>
    <w:rPr>
      <w:rFonts w:ascii="Arial" w:eastAsia="Times New Roman" w:hAnsi="Arial" w:cs="Arial"/>
      <w:bCs/>
      <w:sz w:val="20"/>
      <w:szCs w:val="20"/>
    </w:rPr>
  </w:style>
  <w:style w:type="character" w:styleId="CommentReference">
    <w:name w:val="annotation reference"/>
    <w:basedOn w:val="DefaultParagraphFont"/>
    <w:uiPriority w:val="99"/>
    <w:semiHidden/>
    <w:unhideWhenUsed/>
    <w:rsid w:val="000C3C06"/>
    <w:rPr>
      <w:sz w:val="16"/>
      <w:szCs w:val="16"/>
    </w:rPr>
  </w:style>
  <w:style w:type="paragraph" w:styleId="CommentText">
    <w:name w:val="annotation text"/>
    <w:basedOn w:val="Normal"/>
    <w:link w:val="CommentTextChar"/>
    <w:uiPriority w:val="99"/>
    <w:semiHidden/>
    <w:unhideWhenUsed/>
    <w:rsid w:val="000C3C06"/>
    <w:pPr>
      <w:spacing w:line="240" w:lineRule="auto"/>
    </w:pPr>
    <w:rPr>
      <w:sz w:val="20"/>
      <w:szCs w:val="20"/>
    </w:rPr>
  </w:style>
  <w:style w:type="character" w:customStyle="1" w:styleId="CommentTextChar">
    <w:name w:val="Comment Text Char"/>
    <w:basedOn w:val="DefaultParagraphFont"/>
    <w:link w:val="CommentText"/>
    <w:uiPriority w:val="99"/>
    <w:semiHidden/>
    <w:rsid w:val="000C3C06"/>
    <w:rPr>
      <w:sz w:val="20"/>
      <w:szCs w:val="20"/>
    </w:rPr>
  </w:style>
  <w:style w:type="paragraph" w:styleId="CommentSubject">
    <w:name w:val="annotation subject"/>
    <w:basedOn w:val="CommentText"/>
    <w:next w:val="CommentText"/>
    <w:link w:val="CommentSubjectChar"/>
    <w:uiPriority w:val="99"/>
    <w:semiHidden/>
    <w:unhideWhenUsed/>
    <w:rsid w:val="000C3C06"/>
    <w:rPr>
      <w:b/>
      <w:bCs/>
    </w:rPr>
  </w:style>
  <w:style w:type="character" w:customStyle="1" w:styleId="CommentSubjectChar">
    <w:name w:val="Comment Subject Char"/>
    <w:basedOn w:val="CommentTextChar"/>
    <w:link w:val="CommentSubject"/>
    <w:uiPriority w:val="99"/>
    <w:semiHidden/>
    <w:rsid w:val="000C3C06"/>
    <w:rPr>
      <w:b/>
      <w:bCs/>
      <w:sz w:val="20"/>
      <w:szCs w:val="20"/>
    </w:rPr>
  </w:style>
  <w:style w:type="paragraph" w:styleId="BalloonText">
    <w:name w:val="Balloon Text"/>
    <w:basedOn w:val="Normal"/>
    <w:link w:val="BalloonTextChar"/>
    <w:uiPriority w:val="99"/>
    <w:semiHidden/>
    <w:unhideWhenUsed/>
    <w:rsid w:val="000C3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C06"/>
    <w:rPr>
      <w:rFonts w:ascii="Segoe UI" w:hAnsi="Segoe UI" w:cs="Segoe UI"/>
      <w:sz w:val="18"/>
      <w:szCs w:val="18"/>
    </w:rPr>
  </w:style>
  <w:style w:type="character" w:styleId="FollowedHyperlink">
    <w:name w:val="FollowedHyperlink"/>
    <w:basedOn w:val="DefaultParagraphFont"/>
    <w:uiPriority w:val="99"/>
    <w:semiHidden/>
    <w:unhideWhenUsed/>
    <w:rsid w:val="008912F3"/>
    <w:rPr>
      <w:color w:val="954F72" w:themeColor="followedHyperlink"/>
      <w:u w:val="single"/>
    </w:rPr>
  </w:style>
  <w:style w:type="paragraph" w:styleId="Header">
    <w:name w:val="header"/>
    <w:basedOn w:val="Normal"/>
    <w:link w:val="HeaderChar"/>
    <w:uiPriority w:val="99"/>
    <w:unhideWhenUsed/>
    <w:rsid w:val="00DB1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9D6"/>
  </w:style>
  <w:style w:type="paragraph" w:styleId="Footer">
    <w:name w:val="footer"/>
    <w:basedOn w:val="Normal"/>
    <w:link w:val="FooterChar"/>
    <w:uiPriority w:val="99"/>
    <w:unhideWhenUsed/>
    <w:rsid w:val="00DB1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9D6"/>
  </w:style>
  <w:style w:type="paragraph" w:styleId="EndnoteText">
    <w:name w:val="endnote text"/>
    <w:basedOn w:val="Normal"/>
    <w:link w:val="EndnoteTextChar"/>
    <w:uiPriority w:val="99"/>
    <w:semiHidden/>
    <w:unhideWhenUsed/>
    <w:rsid w:val="004414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146C"/>
    <w:rPr>
      <w:sz w:val="20"/>
      <w:szCs w:val="20"/>
    </w:rPr>
  </w:style>
  <w:style w:type="character" w:styleId="EndnoteReference">
    <w:name w:val="endnote reference"/>
    <w:basedOn w:val="DefaultParagraphFont"/>
    <w:uiPriority w:val="99"/>
    <w:semiHidden/>
    <w:unhideWhenUsed/>
    <w:rsid w:val="004414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30"/>
  </w:style>
  <w:style w:type="paragraph" w:styleId="Heading1">
    <w:name w:val="heading 1"/>
    <w:basedOn w:val="Normal"/>
    <w:link w:val="Heading1Char"/>
    <w:uiPriority w:val="9"/>
    <w:qFormat/>
    <w:rsid w:val="00AD25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587"/>
    <w:rPr>
      <w:rFonts w:ascii="Times New Roman" w:eastAsia="Times New Roman" w:hAnsi="Times New Roman" w:cs="Times New Roman"/>
      <w:b/>
      <w:bCs/>
      <w:kern w:val="36"/>
      <w:sz w:val="48"/>
      <w:szCs w:val="48"/>
    </w:rPr>
  </w:style>
  <w:style w:type="character" w:customStyle="1" w:styleId="moduletitletext">
    <w:name w:val="moduletitletext"/>
    <w:basedOn w:val="DefaultParagraphFont"/>
    <w:rsid w:val="00AD2587"/>
  </w:style>
  <w:style w:type="character" w:customStyle="1" w:styleId="moduledate">
    <w:name w:val="moduledate"/>
    <w:basedOn w:val="DefaultParagraphFont"/>
    <w:rsid w:val="00AD2587"/>
  </w:style>
  <w:style w:type="paragraph" w:styleId="NormalWeb">
    <w:name w:val="Normal (Web)"/>
    <w:basedOn w:val="Normal"/>
    <w:uiPriority w:val="99"/>
    <w:unhideWhenUsed/>
    <w:rsid w:val="00AD2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2587"/>
  </w:style>
  <w:style w:type="character" w:styleId="Hyperlink">
    <w:name w:val="Hyperlink"/>
    <w:basedOn w:val="DefaultParagraphFont"/>
    <w:uiPriority w:val="99"/>
    <w:unhideWhenUsed/>
    <w:rsid w:val="00AD2587"/>
    <w:rPr>
      <w:color w:val="0000FF"/>
      <w:u w:val="single"/>
    </w:rPr>
  </w:style>
  <w:style w:type="paragraph" w:customStyle="1" w:styleId="Normal0">
    <w:name w:val="_Normal"/>
    <w:basedOn w:val="NoSpacing"/>
    <w:link w:val="NormalChar"/>
    <w:qFormat/>
    <w:rsid w:val="00AD2587"/>
    <w:rPr>
      <w:rFonts w:ascii="Segoe UI" w:eastAsia="Times New Roman" w:hAnsi="Segoe UI" w:cs="Times New Roman"/>
      <w:color w:val="404040"/>
      <w:szCs w:val="28"/>
    </w:rPr>
  </w:style>
  <w:style w:type="character" w:customStyle="1" w:styleId="NormalChar">
    <w:name w:val="_Normal Char"/>
    <w:link w:val="Normal0"/>
    <w:locked/>
    <w:rsid w:val="00AD2587"/>
    <w:rPr>
      <w:rFonts w:ascii="Segoe UI" w:eastAsia="Times New Roman" w:hAnsi="Segoe UI" w:cs="Times New Roman"/>
      <w:color w:val="404040"/>
      <w:szCs w:val="28"/>
    </w:rPr>
  </w:style>
  <w:style w:type="paragraph" w:styleId="NoSpacing">
    <w:name w:val="No Spacing"/>
    <w:uiPriority w:val="1"/>
    <w:qFormat/>
    <w:rsid w:val="00AD2587"/>
    <w:pPr>
      <w:spacing w:after="0" w:line="240" w:lineRule="auto"/>
    </w:pPr>
  </w:style>
  <w:style w:type="paragraph" w:customStyle="1" w:styleId="VisaHeadline">
    <w:name w:val="Visa Headline"/>
    <w:uiPriority w:val="99"/>
    <w:rsid w:val="00AD2587"/>
    <w:pPr>
      <w:pBdr>
        <w:top w:val="single" w:sz="8" w:space="6" w:color="0023A0"/>
        <w:bottom w:val="single" w:sz="8" w:space="6" w:color="0023A0"/>
      </w:pBdr>
      <w:spacing w:after="0" w:line="480" w:lineRule="exact"/>
    </w:pPr>
    <w:rPr>
      <w:rFonts w:ascii="Arial" w:eastAsia="Times New Roman" w:hAnsi="Arial" w:cs="Times New Roman"/>
      <w:color w:val="0023A0"/>
      <w:sz w:val="40"/>
      <w:szCs w:val="20"/>
    </w:rPr>
  </w:style>
  <w:style w:type="paragraph" w:customStyle="1" w:styleId="s23">
    <w:name w:val="s23"/>
    <w:basedOn w:val="Normal"/>
    <w:uiPriority w:val="99"/>
    <w:rsid w:val="00AD2587"/>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s22">
    <w:name w:val="s22"/>
    <w:basedOn w:val="DefaultParagraphFont"/>
    <w:rsid w:val="00AD2587"/>
  </w:style>
  <w:style w:type="paragraph" w:styleId="FootnoteText">
    <w:name w:val="footnote text"/>
    <w:basedOn w:val="Normal"/>
    <w:link w:val="FootnoteTextChar"/>
    <w:uiPriority w:val="99"/>
    <w:semiHidden/>
    <w:unhideWhenUsed/>
    <w:rsid w:val="00AD2587"/>
    <w:pPr>
      <w:spacing w:after="0" w:line="240" w:lineRule="auto"/>
    </w:pPr>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semiHidden/>
    <w:rsid w:val="00AD2587"/>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D2587"/>
    <w:rPr>
      <w:vertAlign w:val="superscript"/>
    </w:rPr>
  </w:style>
  <w:style w:type="paragraph" w:customStyle="1" w:styleId="VisaBody">
    <w:name w:val="Visa Body"/>
    <w:rsid w:val="00AD2587"/>
    <w:pPr>
      <w:spacing w:after="0" w:line="280" w:lineRule="exact"/>
    </w:pPr>
    <w:rPr>
      <w:rFonts w:ascii="Arial" w:eastAsia="Times New Roman" w:hAnsi="Arial" w:cs="Arial"/>
      <w:sz w:val="20"/>
      <w:szCs w:val="20"/>
    </w:rPr>
  </w:style>
  <w:style w:type="paragraph" w:customStyle="1" w:styleId="VisaBodyText">
    <w:name w:val="Visa Body Text"/>
    <w:uiPriority w:val="99"/>
    <w:rsid w:val="00644A2E"/>
    <w:pPr>
      <w:spacing w:after="160" w:line="360" w:lineRule="auto"/>
    </w:pPr>
    <w:rPr>
      <w:rFonts w:ascii="Arial" w:eastAsia="Times New Roman" w:hAnsi="Arial" w:cs="Arial"/>
      <w:bCs/>
      <w:sz w:val="20"/>
      <w:szCs w:val="20"/>
    </w:rPr>
  </w:style>
  <w:style w:type="character" w:styleId="CommentReference">
    <w:name w:val="annotation reference"/>
    <w:basedOn w:val="DefaultParagraphFont"/>
    <w:uiPriority w:val="99"/>
    <w:semiHidden/>
    <w:unhideWhenUsed/>
    <w:rsid w:val="000C3C06"/>
    <w:rPr>
      <w:sz w:val="16"/>
      <w:szCs w:val="16"/>
    </w:rPr>
  </w:style>
  <w:style w:type="paragraph" w:styleId="CommentText">
    <w:name w:val="annotation text"/>
    <w:basedOn w:val="Normal"/>
    <w:link w:val="CommentTextChar"/>
    <w:uiPriority w:val="99"/>
    <w:semiHidden/>
    <w:unhideWhenUsed/>
    <w:rsid w:val="000C3C06"/>
    <w:pPr>
      <w:spacing w:line="240" w:lineRule="auto"/>
    </w:pPr>
    <w:rPr>
      <w:sz w:val="20"/>
      <w:szCs w:val="20"/>
    </w:rPr>
  </w:style>
  <w:style w:type="character" w:customStyle="1" w:styleId="CommentTextChar">
    <w:name w:val="Comment Text Char"/>
    <w:basedOn w:val="DefaultParagraphFont"/>
    <w:link w:val="CommentText"/>
    <w:uiPriority w:val="99"/>
    <w:semiHidden/>
    <w:rsid w:val="000C3C06"/>
    <w:rPr>
      <w:sz w:val="20"/>
      <w:szCs w:val="20"/>
    </w:rPr>
  </w:style>
  <w:style w:type="paragraph" w:styleId="CommentSubject">
    <w:name w:val="annotation subject"/>
    <w:basedOn w:val="CommentText"/>
    <w:next w:val="CommentText"/>
    <w:link w:val="CommentSubjectChar"/>
    <w:uiPriority w:val="99"/>
    <w:semiHidden/>
    <w:unhideWhenUsed/>
    <w:rsid w:val="000C3C06"/>
    <w:rPr>
      <w:b/>
      <w:bCs/>
    </w:rPr>
  </w:style>
  <w:style w:type="character" w:customStyle="1" w:styleId="CommentSubjectChar">
    <w:name w:val="Comment Subject Char"/>
    <w:basedOn w:val="CommentTextChar"/>
    <w:link w:val="CommentSubject"/>
    <w:uiPriority w:val="99"/>
    <w:semiHidden/>
    <w:rsid w:val="000C3C06"/>
    <w:rPr>
      <w:b/>
      <w:bCs/>
      <w:sz w:val="20"/>
      <w:szCs w:val="20"/>
    </w:rPr>
  </w:style>
  <w:style w:type="paragraph" w:styleId="BalloonText">
    <w:name w:val="Balloon Text"/>
    <w:basedOn w:val="Normal"/>
    <w:link w:val="BalloonTextChar"/>
    <w:uiPriority w:val="99"/>
    <w:semiHidden/>
    <w:unhideWhenUsed/>
    <w:rsid w:val="000C3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C06"/>
    <w:rPr>
      <w:rFonts w:ascii="Segoe UI" w:hAnsi="Segoe UI" w:cs="Segoe UI"/>
      <w:sz w:val="18"/>
      <w:szCs w:val="18"/>
    </w:rPr>
  </w:style>
  <w:style w:type="character" w:styleId="FollowedHyperlink">
    <w:name w:val="FollowedHyperlink"/>
    <w:basedOn w:val="DefaultParagraphFont"/>
    <w:uiPriority w:val="99"/>
    <w:semiHidden/>
    <w:unhideWhenUsed/>
    <w:rsid w:val="008912F3"/>
    <w:rPr>
      <w:color w:val="954F72" w:themeColor="followedHyperlink"/>
      <w:u w:val="single"/>
    </w:rPr>
  </w:style>
  <w:style w:type="paragraph" w:styleId="Header">
    <w:name w:val="header"/>
    <w:basedOn w:val="Normal"/>
    <w:link w:val="HeaderChar"/>
    <w:uiPriority w:val="99"/>
    <w:unhideWhenUsed/>
    <w:rsid w:val="00DB1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9D6"/>
  </w:style>
  <w:style w:type="paragraph" w:styleId="Footer">
    <w:name w:val="footer"/>
    <w:basedOn w:val="Normal"/>
    <w:link w:val="FooterChar"/>
    <w:uiPriority w:val="99"/>
    <w:unhideWhenUsed/>
    <w:rsid w:val="00DB1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9D6"/>
  </w:style>
  <w:style w:type="paragraph" w:styleId="EndnoteText">
    <w:name w:val="endnote text"/>
    <w:basedOn w:val="Normal"/>
    <w:link w:val="EndnoteTextChar"/>
    <w:uiPriority w:val="99"/>
    <w:semiHidden/>
    <w:unhideWhenUsed/>
    <w:rsid w:val="004414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146C"/>
    <w:rPr>
      <w:sz w:val="20"/>
      <w:szCs w:val="20"/>
    </w:rPr>
  </w:style>
  <w:style w:type="character" w:styleId="EndnoteReference">
    <w:name w:val="endnote reference"/>
    <w:basedOn w:val="DefaultParagraphFont"/>
    <w:uiPriority w:val="99"/>
    <w:semiHidden/>
    <w:unhideWhenUsed/>
    <w:rsid w:val="004414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6358">
      <w:bodyDiv w:val="1"/>
      <w:marLeft w:val="0"/>
      <w:marRight w:val="0"/>
      <w:marTop w:val="0"/>
      <w:marBottom w:val="0"/>
      <w:divBdr>
        <w:top w:val="none" w:sz="0" w:space="0" w:color="auto"/>
        <w:left w:val="none" w:sz="0" w:space="0" w:color="auto"/>
        <w:bottom w:val="none" w:sz="0" w:space="0" w:color="auto"/>
        <w:right w:val="none" w:sz="0" w:space="0" w:color="auto"/>
      </w:divBdr>
    </w:div>
    <w:div w:id="922182293">
      <w:bodyDiv w:val="1"/>
      <w:marLeft w:val="0"/>
      <w:marRight w:val="0"/>
      <w:marTop w:val="0"/>
      <w:marBottom w:val="0"/>
      <w:divBdr>
        <w:top w:val="none" w:sz="0" w:space="0" w:color="auto"/>
        <w:left w:val="none" w:sz="0" w:space="0" w:color="auto"/>
        <w:bottom w:val="none" w:sz="0" w:space="0" w:color="auto"/>
        <w:right w:val="none" w:sz="0" w:space="0" w:color="auto"/>
      </w:divBdr>
    </w:div>
    <w:div w:id="1521164180">
      <w:bodyDiv w:val="1"/>
      <w:marLeft w:val="0"/>
      <w:marRight w:val="0"/>
      <w:marTop w:val="0"/>
      <w:marBottom w:val="0"/>
      <w:divBdr>
        <w:top w:val="none" w:sz="0" w:space="0" w:color="auto"/>
        <w:left w:val="none" w:sz="0" w:space="0" w:color="auto"/>
        <w:bottom w:val="none" w:sz="0" w:space="0" w:color="auto"/>
        <w:right w:val="none" w:sz="0" w:space="0" w:color="auto"/>
      </w:divBdr>
      <w:divsChild>
        <w:div w:id="620065982">
          <w:marLeft w:val="0"/>
          <w:marRight w:val="0"/>
          <w:marTop w:val="0"/>
          <w:marBottom w:val="0"/>
          <w:divBdr>
            <w:top w:val="none" w:sz="0" w:space="0" w:color="auto"/>
            <w:left w:val="none" w:sz="0" w:space="0" w:color="auto"/>
            <w:bottom w:val="none" w:sz="0" w:space="0" w:color="auto"/>
            <w:right w:val="none" w:sz="0" w:space="0" w:color="auto"/>
          </w:divBdr>
          <w:divsChild>
            <w:div w:id="977034311">
              <w:marLeft w:val="0"/>
              <w:marRight w:val="0"/>
              <w:marTop w:val="0"/>
              <w:marBottom w:val="0"/>
              <w:divBdr>
                <w:top w:val="none" w:sz="0" w:space="0" w:color="auto"/>
                <w:left w:val="none" w:sz="0" w:space="0" w:color="auto"/>
                <w:bottom w:val="none" w:sz="0" w:space="0" w:color="auto"/>
                <w:right w:val="none" w:sz="0" w:space="0" w:color="auto"/>
              </w:divBdr>
            </w:div>
            <w:div w:id="14669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VisaNew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sa.vis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a.visa.com/visa-everywhere/innovation-centers/singapore.html" TargetMode="External"/><Relationship Id="rId5" Type="http://schemas.openxmlformats.org/officeDocument/2006/relationships/settings" Target="settings.xml"/><Relationship Id="rId15" Type="http://schemas.openxmlformats.org/officeDocument/2006/relationships/hyperlink" Target="mailto:shansonl@visa.com" TargetMode="External"/><Relationship Id="rId10" Type="http://schemas.openxmlformats.org/officeDocument/2006/relationships/hyperlink" Target="https://usa.visa.com/about-visa/newsroom/press-releases.releaseId.2162431.html" TargetMode="External"/><Relationship Id="rId4" Type="http://schemas.microsoft.com/office/2007/relationships/stylesWithEffects" Target="stylesWithEffects.xml"/><Relationship Id="rId9" Type="http://schemas.openxmlformats.org/officeDocument/2006/relationships/hyperlink" Target="https://www.visa.com.sg/about-visa/newsroom/press-releases/visa-university-opens-its-first-international-campus-in-singapore.html" TargetMode="External"/><Relationship Id="rId14" Type="http://schemas.openxmlformats.org/officeDocument/2006/relationships/hyperlink" Target="mailto:jpuah@vi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A7956-B39D-4F36-A1F7-8F5279CF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Cademenos, Lea</dc:creator>
  <cp:lastModifiedBy>Shanson, Leela</cp:lastModifiedBy>
  <cp:revision>3</cp:revision>
  <dcterms:created xsi:type="dcterms:W3CDTF">2017-07-25T10:28:00Z</dcterms:created>
  <dcterms:modified xsi:type="dcterms:W3CDTF">2017-07-25T10:28:00Z</dcterms:modified>
</cp:coreProperties>
</file>