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58B0A" w14:textId="72C6AB00" w:rsidR="005E51F6" w:rsidRDefault="005E51F6" w:rsidP="003F6F7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280BFB" wp14:editId="1EEA5D2E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2498621" cy="459687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f_logga2012pos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621" cy="459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33D745" w14:textId="09124440" w:rsidR="005E51F6" w:rsidRDefault="005E51F6" w:rsidP="005E51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2015-08-25</w:t>
      </w:r>
    </w:p>
    <w:p w14:paraId="20055ECB" w14:textId="77777777" w:rsidR="005E51F6" w:rsidRPr="005E51F6" w:rsidRDefault="005E51F6" w:rsidP="005E51F6">
      <w:pPr>
        <w:rPr>
          <w:rFonts w:ascii="Times New Roman" w:hAnsi="Times New Roman" w:cs="Times New Roman"/>
        </w:rPr>
      </w:pPr>
    </w:p>
    <w:p w14:paraId="70168543" w14:textId="5A692A08" w:rsidR="00342415" w:rsidRPr="003F6F79" w:rsidRDefault="002C1286" w:rsidP="003F6F79">
      <w:pPr>
        <w:jc w:val="center"/>
        <w:rPr>
          <w:rFonts w:ascii="Times New Roman" w:hAnsi="Times New Roman" w:cs="Times New Roman"/>
          <w:sz w:val="32"/>
          <w:szCs w:val="32"/>
        </w:rPr>
      </w:pPr>
      <w:r w:rsidRPr="003F6F79">
        <w:rPr>
          <w:rFonts w:ascii="Times New Roman" w:hAnsi="Times New Roman" w:cs="Times New Roman"/>
          <w:sz w:val="32"/>
          <w:szCs w:val="32"/>
        </w:rPr>
        <w:t xml:space="preserve">Antalet </w:t>
      </w:r>
      <w:r w:rsidR="00901E1D">
        <w:rPr>
          <w:rFonts w:ascii="Times New Roman" w:hAnsi="Times New Roman" w:cs="Times New Roman"/>
          <w:sz w:val="32"/>
          <w:szCs w:val="32"/>
        </w:rPr>
        <w:t xml:space="preserve">utfärdade </w:t>
      </w:r>
      <w:r w:rsidRPr="003F6F79">
        <w:rPr>
          <w:rFonts w:ascii="Times New Roman" w:hAnsi="Times New Roman" w:cs="Times New Roman"/>
          <w:sz w:val="32"/>
          <w:szCs w:val="32"/>
        </w:rPr>
        <w:t>AM-körkort ökar kraftigt i år!</w:t>
      </w:r>
    </w:p>
    <w:p w14:paraId="2B0344B1" w14:textId="77777777" w:rsidR="002C1286" w:rsidRPr="003F6F79" w:rsidRDefault="002C1286">
      <w:pPr>
        <w:rPr>
          <w:rFonts w:ascii="Times New Roman" w:hAnsi="Times New Roman" w:cs="Times New Roman"/>
        </w:rPr>
      </w:pPr>
    </w:p>
    <w:p w14:paraId="42893242" w14:textId="2F8BB443" w:rsidR="00B42472" w:rsidRPr="0052619F" w:rsidRDefault="002C1286" w:rsidP="00901E1D">
      <w:pPr>
        <w:rPr>
          <w:rFonts w:ascii="Times New Roman" w:hAnsi="Times New Roman" w:cs="Times New Roman"/>
          <w:b/>
        </w:rPr>
      </w:pPr>
      <w:r w:rsidRPr="0052619F">
        <w:rPr>
          <w:rFonts w:ascii="Times New Roman" w:hAnsi="Times New Roman" w:cs="Times New Roman"/>
          <w:b/>
        </w:rPr>
        <w:t xml:space="preserve">I år </w:t>
      </w:r>
      <w:r w:rsidR="00901E1D" w:rsidRPr="0052619F">
        <w:rPr>
          <w:rFonts w:ascii="Times New Roman" w:hAnsi="Times New Roman" w:cs="Times New Roman"/>
          <w:b/>
        </w:rPr>
        <w:t xml:space="preserve">ökar </w:t>
      </w:r>
      <w:r w:rsidRPr="0052619F">
        <w:rPr>
          <w:rFonts w:ascii="Times New Roman" w:hAnsi="Times New Roman" w:cs="Times New Roman"/>
          <w:b/>
        </w:rPr>
        <w:t xml:space="preserve">antalet </w:t>
      </w:r>
      <w:r w:rsidR="00E668D4" w:rsidRPr="0052619F">
        <w:rPr>
          <w:rFonts w:ascii="Times New Roman" w:hAnsi="Times New Roman" w:cs="Times New Roman"/>
          <w:b/>
        </w:rPr>
        <w:t>utfärdade</w:t>
      </w:r>
      <w:r w:rsidR="00B42472" w:rsidRPr="0052619F">
        <w:rPr>
          <w:rFonts w:ascii="Times New Roman" w:hAnsi="Times New Roman" w:cs="Times New Roman"/>
          <w:b/>
        </w:rPr>
        <w:t xml:space="preserve"> AM-körkort</w:t>
      </w:r>
      <w:r w:rsidR="003F6F79" w:rsidRPr="0052619F">
        <w:rPr>
          <w:rFonts w:ascii="Times New Roman" w:hAnsi="Times New Roman" w:cs="Times New Roman"/>
          <w:b/>
        </w:rPr>
        <w:t xml:space="preserve"> </w:t>
      </w:r>
      <w:r w:rsidRPr="0052619F">
        <w:rPr>
          <w:rFonts w:ascii="Times New Roman" w:hAnsi="Times New Roman" w:cs="Times New Roman"/>
          <w:b/>
        </w:rPr>
        <w:t>kr</w:t>
      </w:r>
      <w:r w:rsidR="00901E1D" w:rsidRPr="0052619F">
        <w:rPr>
          <w:rFonts w:ascii="Times New Roman" w:hAnsi="Times New Roman" w:cs="Times New Roman"/>
          <w:b/>
        </w:rPr>
        <w:t xml:space="preserve">aftigt, vilket är både väntat </w:t>
      </w:r>
      <w:r w:rsidR="00B42472" w:rsidRPr="0052619F">
        <w:rPr>
          <w:rFonts w:ascii="Times New Roman" w:hAnsi="Times New Roman" w:cs="Times New Roman"/>
          <w:b/>
        </w:rPr>
        <w:t xml:space="preserve">och </w:t>
      </w:r>
      <w:r w:rsidR="00901E1D" w:rsidRPr="0052619F">
        <w:rPr>
          <w:rFonts w:ascii="Times New Roman" w:hAnsi="Times New Roman" w:cs="Times New Roman"/>
          <w:b/>
        </w:rPr>
        <w:t>positivt.</w:t>
      </w:r>
      <w:r w:rsidR="00B42472" w:rsidRPr="0052619F">
        <w:rPr>
          <w:rFonts w:ascii="Times New Roman" w:hAnsi="Times New Roman" w:cs="Times New Roman"/>
          <w:b/>
        </w:rPr>
        <w:t xml:space="preserve"> En tydlig trend är att antalet kvinnor </w:t>
      </w:r>
      <w:r w:rsidR="005C0BBA">
        <w:rPr>
          <w:rFonts w:ascii="Times New Roman" w:hAnsi="Times New Roman" w:cs="Times New Roman"/>
          <w:b/>
        </w:rPr>
        <w:t xml:space="preserve">som </w:t>
      </w:r>
      <w:r w:rsidR="00B42472" w:rsidRPr="0052619F">
        <w:rPr>
          <w:rFonts w:ascii="Times New Roman" w:hAnsi="Times New Roman" w:cs="Times New Roman"/>
          <w:b/>
        </w:rPr>
        <w:t>skaffa</w:t>
      </w:r>
      <w:r w:rsidR="005C0BBA">
        <w:rPr>
          <w:rFonts w:ascii="Times New Roman" w:hAnsi="Times New Roman" w:cs="Times New Roman"/>
          <w:b/>
        </w:rPr>
        <w:t>t</w:t>
      </w:r>
      <w:r w:rsidR="00B42472" w:rsidRPr="0052619F">
        <w:rPr>
          <w:rFonts w:ascii="Times New Roman" w:hAnsi="Times New Roman" w:cs="Times New Roman"/>
          <w:b/>
        </w:rPr>
        <w:t xml:space="preserve"> AM-behörigheten öka</w:t>
      </w:r>
      <w:r w:rsidR="005C0BBA">
        <w:rPr>
          <w:rFonts w:ascii="Times New Roman" w:hAnsi="Times New Roman" w:cs="Times New Roman"/>
          <w:b/>
        </w:rPr>
        <w:t>r</w:t>
      </w:r>
      <w:r w:rsidR="00B42472" w:rsidRPr="0052619F">
        <w:rPr>
          <w:rFonts w:ascii="Times New Roman" w:hAnsi="Times New Roman" w:cs="Times New Roman"/>
          <w:b/>
        </w:rPr>
        <w:t xml:space="preserve"> med 51 procent, medan männen ökar med 36 procent.</w:t>
      </w:r>
    </w:p>
    <w:p w14:paraId="25396FF7" w14:textId="77777777" w:rsidR="00B42472" w:rsidRPr="00B7278D" w:rsidRDefault="00B42472" w:rsidP="00901E1D">
      <w:pPr>
        <w:rPr>
          <w:rFonts w:ascii="Times New Roman" w:hAnsi="Times New Roman" w:cs="Times New Roman"/>
          <w:sz w:val="20"/>
          <w:szCs w:val="20"/>
        </w:rPr>
      </w:pPr>
    </w:p>
    <w:p w14:paraId="685389AB" w14:textId="3D10E0A1" w:rsidR="00F32B9A" w:rsidRDefault="00B42472" w:rsidP="00901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 årsbasis ökar antale</w:t>
      </w:r>
      <w:r w:rsidR="00D67A50">
        <w:rPr>
          <w:rFonts w:ascii="Times New Roman" w:hAnsi="Times New Roman" w:cs="Times New Roman"/>
        </w:rPr>
        <w:t xml:space="preserve">t utfärdade AM-behörigheter sedan flera år tillbaka. 2013 ökade antalet </w:t>
      </w:r>
      <w:r w:rsidR="005C0BBA">
        <w:rPr>
          <w:rFonts w:ascii="Times New Roman" w:hAnsi="Times New Roman" w:cs="Times New Roman"/>
        </w:rPr>
        <w:t>med 4,</w:t>
      </w:r>
      <w:r w:rsidR="00D67A50">
        <w:rPr>
          <w:rFonts w:ascii="Times New Roman" w:hAnsi="Times New Roman" w:cs="Times New Roman"/>
        </w:rPr>
        <w:t xml:space="preserve">2 procent jämfört med året innan, 2014 var ökningen 10,7 procent. </w:t>
      </w:r>
    </w:p>
    <w:p w14:paraId="7EE8067A" w14:textId="77777777" w:rsidR="00F32B9A" w:rsidRPr="005C0BBA" w:rsidRDefault="00F32B9A" w:rsidP="00901E1D">
      <w:pPr>
        <w:rPr>
          <w:rFonts w:ascii="Times New Roman" w:hAnsi="Times New Roman" w:cs="Times New Roman"/>
          <w:sz w:val="8"/>
          <w:szCs w:val="8"/>
        </w:rPr>
      </w:pPr>
    </w:p>
    <w:p w14:paraId="6577F94C" w14:textId="4BD4BCCA" w:rsidR="0052619F" w:rsidRDefault="00F32B9A" w:rsidP="00901E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Att antalet utfärdade AM-behörigheter ökar är positivt ur många aspekter, mopeden är vettigt fordon för väldigt många. </w:t>
      </w:r>
      <w:r w:rsidR="0052619F">
        <w:rPr>
          <w:rFonts w:ascii="Times New Roman" w:hAnsi="Times New Roman" w:cs="Times New Roman"/>
        </w:rPr>
        <w:t>En grupp mopedister som växer</w:t>
      </w:r>
      <w:r>
        <w:rPr>
          <w:rFonts w:ascii="Times New Roman" w:hAnsi="Times New Roman" w:cs="Times New Roman"/>
        </w:rPr>
        <w:t xml:space="preserve"> </w:t>
      </w:r>
      <w:r w:rsidR="0052619F">
        <w:rPr>
          <w:rFonts w:ascii="Times New Roman" w:hAnsi="Times New Roman" w:cs="Times New Roman"/>
        </w:rPr>
        <w:t>är</w:t>
      </w:r>
      <w:r>
        <w:rPr>
          <w:rFonts w:ascii="Times New Roman" w:hAnsi="Times New Roman" w:cs="Times New Roman"/>
        </w:rPr>
        <w:t xml:space="preserve"> pendlar</w:t>
      </w:r>
      <w:r w:rsidR="0052619F">
        <w:rPr>
          <w:rFonts w:ascii="Times New Roman" w:hAnsi="Times New Roman" w:cs="Times New Roman"/>
        </w:rPr>
        <w:t>en som använder mopeden för</w:t>
      </w:r>
      <w:r>
        <w:rPr>
          <w:rFonts w:ascii="Times New Roman" w:hAnsi="Times New Roman" w:cs="Times New Roman"/>
        </w:rPr>
        <w:t xml:space="preserve"> resor till och från arbetsplatsen. Smidig i köerna, inga trängselavgifter och lätt att parkera är några av vinsterna som </w:t>
      </w:r>
      <w:r w:rsidR="005C0BBA">
        <w:rPr>
          <w:rFonts w:ascii="Times New Roman" w:hAnsi="Times New Roman" w:cs="Times New Roman"/>
        </w:rPr>
        <w:t>moped</w:t>
      </w:r>
      <w:r>
        <w:rPr>
          <w:rFonts w:ascii="Times New Roman" w:hAnsi="Times New Roman" w:cs="Times New Roman"/>
        </w:rPr>
        <w:t>pendlare</w:t>
      </w:r>
      <w:r w:rsidR="0052619F">
        <w:rPr>
          <w:rFonts w:ascii="Times New Roman" w:hAnsi="Times New Roman" w:cs="Times New Roman"/>
        </w:rPr>
        <w:t>n gör</w:t>
      </w:r>
      <w:r w:rsidR="005C0BBA">
        <w:rPr>
          <w:rFonts w:ascii="Times New Roman" w:hAnsi="Times New Roman" w:cs="Times New Roman"/>
        </w:rPr>
        <w:t>,</w:t>
      </w:r>
      <w:r w:rsidR="00E93F54">
        <w:rPr>
          <w:rFonts w:ascii="Times New Roman" w:hAnsi="Times New Roman" w:cs="Times New Roman"/>
        </w:rPr>
        <w:t xml:space="preserve"> </w:t>
      </w:r>
      <w:r w:rsidR="0052619F">
        <w:rPr>
          <w:rFonts w:ascii="Times New Roman" w:hAnsi="Times New Roman" w:cs="Times New Roman"/>
        </w:rPr>
        <w:t>säger Per Johansson, Vd för McRF.</w:t>
      </w:r>
    </w:p>
    <w:p w14:paraId="1693774E" w14:textId="77777777" w:rsidR="0052619F" w:rsidRPr="00B7278D" w:rsidRDefault="0052619F" w:rsidP="00901E1D">
      <w:pPr>
        <w:rPr>
          <w:rFonts w:ascii="Times New Roman" w:hAnsi="Times New Roman" w:cs="Times New Roman"/>
          <w:sz w:val="20"/>
          <w:szCs w:val="20"/>
        </w:rPr>
      </w:pPr>
    </w:p>
    <w:p w14:paraId="50468A9B" w14:textId="407EE10A" w:rsidR="0052619F" w:rsidRDefault="005C0BBA" w:rsidP="00901E1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För ungdomar</w:t>
      </w:r>
      <w:r w:rsidR="0052619F">
        <w:rPr>
          <w:rFonts w:ascii="Times New Roman" w:hAnsi="Times New Roman" w:cs="Times New Roman"/>
        </w:rPr>
        <w:t xml:space="preserve"> betyder mopeden tillgång till en egen mobilitet vilket är mycket viktigt, inte minst i glesbygd.</w:t>
      </w:r>
    </w:p>
    <w:p w14:paraId="5E8C0670" w14:textId="77777777" w:rsidR="005C0BBA" w:rsidRPr="005C0BBA" w:rsidRDefault="005C0BBA" w:rsidP="005C0BBA">
      <w:pPr>
        <w:tabs>
          <w:tab w:val="left" w:pos="284"/>
        </w:tabs>
        <w:rPr>
          <w:rFonts w:ascii="Times New Roman" w:hAnsi="Times New Roman" w:cs="Times New Roman"/>
          <w:sz w:val="8"/>
          <w:szCs w:val="8"/>
        </w:rPr>
      </w:pPr>
    </w:p>
    <w:p w14:paraId="279540D3" w14:textId="6B56D59A" w:rsidR="00F32B9A" w:rsidRDefault="0052619F" w:rsidP="00901E1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Att kunna ta sig till olika fritidsaktiviteter, till pojk- eller flickvän är självklart mycket positivt för de ungdomar som är på väg in i vuxenlivet avslutar Per Johansson.  </w:t>
      </w:r>
      <w:r w:rsidR="00F32B9A">
        <w:rPr>
          <w:rFonts w:ascii="Times New Roman" w:hAnsi="Times New Roman" w:cs="Times New Roman"/>
        </w:rPr>
        <w:t xml:space="preserve">    </w:t>
      </w:r>
    </w:p>
    <w:p w14:paraId="1786B6F5" w14:textId="77777777" w:rsidR="00F32B9A" w:rsidRDefault="00F32B9A" w:rsidP="00901E1D">
      <w:pPr>
        <w:rPr>
          <w:rFonts w:ascii="Times New Roman" w:hAnsi="Times New Roman" w:cs="Times New Roman"/>
        </w:rPr>
      </w:pPr>
    </w:p>
    <w:p w14:paraId="32F4E341" w14:textId="77777777" w:rsidR="002C1286" w:rsidRPr="003F6F79" w:rsidRDefault="002C1286">
      <w:pPr>
        <w:rPr>
          <w:rFonts w:ascii="Times New Roman" w:hAnsi="Times New Roman" w:cs="Times New Roman"/>
        </w:rPr>
      </w:pPr>
      <w:bookmarkStart w:id="0" w:name="_GoBack"/>
      <w:bookmarkEnd w:id="0"/>
    </w:p>
    <w:p w14:paraId="77BF0109" w14:textId="448917F7" w:rsidR="002C1286" w:rsidRPr="0052619F" w:rsidRDefault="00D67A50">
      <w:pPr>
        <w:rPr>
          <w:rFonts w:ascii="Times New Roman" w:hAnsi="Times New Roman" w:cs="Times New Roman"/>
          <w:b/>
        </w:rPr>
      </w:pPr>
      <w:r w:rsidRPr="0052619F">
        <w:rPr>
          <w:rFonts w:ascii="Times New Roman" w:hAnsi="Times New Roman" w:cs="Times New Roman"/>
          <w:b/>
        </w:rPr>
        <w:t>Antalet utfärdade AM-be</w:t>
      </w:r>
      <w:r w:rsidR="0052619F" w:rsidRPr="0052619F">
        <w:rPr>
          <w:rFonts w:ascii="Times New Roman" w:hAnsi="Times New Roman" w:cs="Times New Roman"/>
          <w:b/>
        </w:rPr>
        <w:t>hörigheter första halvåret 2015</w:t>
      </w:r>
    </w:p>
    <w:p w14:paraId="7597C0F5" w14:textId="77777777" w:rsidR="002C1286" w:rsidRPr="00D67A50" w:rsidRDefault="002C1286" w:rsidP="002C1286">
      <w:pPr>
        <w:rPr>
          <w:rFonts w:ascii="Times New Roman" w:hAnsi="Times New Roman" w:cs="Times New Roman"/>
          <w:b/>
          <w:sz w:val="8"/>
          <w:szCs w:val="8"/>
          <w:u w:val="single"/>
        </w:rPr>
      </w:pPr>
    </w:p>
    <w:p w14:paraId="59D27F99" w14:textId="77777777" w:rsidR="002C1286" w:rsidRPr="003F6F79" w:rsidRDefault="002C1286" w:rsidP="002C1286">
      <w:pPr>
        <w:rPr>
          <w:rFonts w:ascii="Times New Roman" w:hAnsi="Times New Roman" w:cs="Times New Roman"/>
          <w:b/>
          <w:u w:val="single"/>
        </w:rPr>
      </w:pPr>
      <w:r w:rsidRPr="003F6F79">
        <w:rPr>
          <w:rFonts w:ascii="Times New Roman" w:hAnsi="Times New Roman" w:cs="Times New Roman"/>
          <w:b/>
          <w:u w:val="single"/>
        </w:rPr>
        <w:t>Antal</w:t>
      </w:r>
      <w:r w:rsidRPr="003F6F79">
        <w:rPr>
          <w:rFonts w:ascii="Times New Roman" w:hAnsi="Times New Roman" w:cs="Times New Roman"/>
        </w:rPr>
        <w:tab/>
      </w:r>
      <w:r w:rsidRPr="003F6F79">
        <w:rPr>
          <w:rFonts w:ascii="Times New Roman" w:hAnsi="Times New Roman" w:cs="Times New Roman"/>
          <w:b/>
          <w:u w:val="single"/>
        </w:rPr>
        <w:t>2014</w:t>
      </w:r>
      <w:r w:rsidRPr="003F6F79">
        <w:rPr>
          <w:rFonts w:ascii="Times New Roman" w:hAnsi="Times New Roman" w:cs="Times New Roman"/>
        </w:rPr>
        <w:tab/>
      </w:r>
      <w:r w:rsidRPr="003F6F79">
        <w:rPr>
          <w:rFonts w:ascii="Times New Roman" w:hAnsi="Times New Roman" w:cs="Times New Roman"/>
          <w:b/>
          <w:u w:val="single"/>
        </w:rPr>
        <w:t>2015</w:t>
      </w:r>
      <w:r w:rsidRPr="003F6F79">
        <w:rPr>
          <w:rFonts w:ascii="Times New Roman" w:hAnsi="Times New Roman" w:cs="Times New Roman"/>
        </w:rPr>
        <w:tab/>
      </w:r>
      <w:r w:rsidRPr="003F6F79">
        <w:rPr>
          <w:rFonts w:ascii="Times New Roman" w:hAnsi="Times New Roman" w:cs="Times New Roman"/>
          <w:b/>
          <w:u w:val="single"/>
        </w:rPr>
        <w:t>Jämförelse</w:t>
      </w:r>
    </w:p>
    <w:p w14:paraId="7B75EF83" w14:textId="7B242FBF" w:rsidR="002C1286" w:rsidRPr="003F6F79" w:rsidRDefault="002C1286" w:rsidP="002C1286">
      <w:pPr>
        <w:rPr>
          <w:rFonts w:ascii="Times New Roman" w:hAnsi="Times New Roman" w:cs="Times New Roman"/>
        </w:rPr>
      </w:pPr>
      <w:r w:rsidRPr="003F6F79">
        <w:rPr>
          <w:rFonts w:ascii="Times New Roman" w:hAnsi="Times New Roman" w:cs="Times New Roman"/>
        </w:rPr>
        <w:t>Totalt</w:t>
      </w:r>
      <w:r w:rsidRPr="003F6F79">
        <w:rPr>
          <w:rFonts w:ascii="Times New Roman" w:hAnsi="Times New Roman" w:cs="Times New Roman"/>
        </w:rPr>
        <w:tab/>
        <w:t>10446</w:t>
      </w:r>
      <w:r w:rsidRPr="003F6F79">
        <w:rPr>
          <w:rFonts w:ascii="Times New Roman" w:hAnsi="Times New Roman" w:cs="Times New Roman"/>
        </w:rPr>
        <w:tab/>
        <w:t>14789</w:t>
      </w:r>
      <w:r w:rsidRPr="003F6F79">
        <w:rPr>
          <w:rFonts w:ascii="Times New Roman" w:hAnsi="Times New Roman" w:cs="Times New Roman"/>
        </w:rPr>
        <w:tab/>
      </w:r>
      <w:r w:rsidR="0052619F">
        <w:rPr>
          <w:rFonts w:ascii="Times New Roman" w:hAnsi="Times New Roman" w:cs="Times New Roman"/>
        </w:rPr>
        <w:t xml:space="preserve">+ </w:t>
      </w:r>
      <w:r w:rsidRPr="003F6F79">
        <w:rPr>
          <w:rFonts w:ascii="Times New Roman" w:hAnsi="Times New Roman" w:cs="Times New Roman"/>
        </w:rPr>
        <w:t>42</w:t>
      </w:r>
      <w:r w:rsidR="0052619F">
        <w:rPr>
          <w:rFonts w:ascii="Times New Roman" w:hAnsi="Times New Roman" w:cs="Times New Roman"/>
        </w:rPr>
        <w:t xml:space="preserve"> </w:t>
      </w:r>
      <w:r w:rsidRPr="003F6F79">
        <w:rPr>
          <w:rFonts w:ascii="Times New Roman" w:hAnsi="Times New Roman" w:cs="Times New Roman"/>
        </w:rPr>
        <w:t>%</w:t>
      </w:r>
    </w:p>
    <w:p w14:paraId="76727A1C" w14:textId="7F6B4B25" w:rsidR="002C1286" w:rsidRPr="003F6F79" w:rsidRDefault="0052619F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Kvinnor</w:t>
      </w:r>
      <w:r w:rsidR="002C1286" w:rsidRPr="003F6F79">
        <w:rPr>
          <w:rFonts w:ascii="Times New Roman" w:hAnsi="Times New Roman" w:cs="Times New Roman"/>
        </w:rPr>
        <w:tab/>
        <w:t>3768</w:t>
      </w:r>
      <w:r w:rsidR="002C1286" w:rsidRPr="003F6F79">
        <w:rPr>
          <w:rFonts w:ascii="Times New Roman" w:hAnsi="Times New Roman" w:cs="Times New Roman"/>
        </w:rPr>
        <w:tab/>
        <w:t>5677</w:t>
      </w:r>
      <w:r w:rsidR="002C1286" w:rsidRPr="003F6F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+ </w:t>
      </w:r>
      <w:r w:rsidRPr="003F6F79">
        <w:rPr>
          <w:rFonts w:ascii="Times New Roman" w:hAnsi="Times New Roman" w:cs="Times New Roman"/>
        </w:rPr>
        <w:t>51 %</w:t>
      </w:r>
    </w:p>
    <w:p w14:paraId="20C37863" w14:textId="66F5FB23" w:rsidR="002C1286" w:rsidRPr="003F6F79" w:rsidRDefault="0052619F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Män</w:t>
      </w:r>
      <w:r w:rsidR="002C1286" w:rsidRPr="003F6F79">
        <w:rPr>
          <w:rFonts w:ascii="Times New Roman" w:hAnsi="Times New Roman" w:cs="Times New Roman"/>
        </w:rPr>
        <w:tab/>
        <w:t>6698</w:t>
      </w:r>
      <w:r w:rsidR="002C1286" w:rsidRPr="003F6F79">
        <w:rPr>
          <w:rFonts w:ascii="Times New Roman" w:hAnsi="Times New Roman" w:cs="Times New Roman"/>
        </w:rPr>
        <w:tab/>
        <w:t>9112</w:t>
      </w:r>
      <w:r w:rsidR="002C1286" w:rsidRPr="003F6F7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+ </w:t>
      </w:r>
      <w:r w:rsidRPr="003F6F79">
        <w:rPr>
          <w:rFonts w:ascii="Times New Roman" w:hAnsi="Times New Roman" w:cs="Times New Roman"/>
        </w:rPr>
        <w:t>36 %</w:t>
      </w:r>
    </w:p>
    <w:p w14:paraId="05EE3D51" w14:textId="77777777" w:rsidR="002C1286" w:rsidRPr="003F6F79" w:rsidRDefault="002C1286" w:rsidP="002C1286">
      <w:pPr>
        <w:rPr>
          <w:rFonts w:ascii="Times New Roman" w:hAnsi="Times New Roman" w:cs="Times New Roman"/>
        </w:rPr>
      </w:pPr>
    </w:p>
    <w:p w14:paraId="7C16A6E4" w14:textId="5C80EC40" w:rsidR="00877B25" w:rsidRPr="0052619F" w:rsidRDefault="00D67A50" w:rsidP="002C1286">
      <w:pPr>
        <w:rPr>
          <w:rFonts w:ascii="Times New Roman" w:hAnsi="Times New Roman" w:cs="Times New Roman"/>
          <w:b/>
        </w:rPr>
      </w:pPr>
      <w:r w:rsidRPr="0052619F">
        <w:rPr>
          <w:rFonts w:ascii="Times New Roman" w:hAnsi="Times New Roman" w:cs="Times New Roman"/>
          <w:b/>
        </w:rPr>
        <w:t>Antalet utfärdade AM-behörigheter</w:t>
      </w:r>
    </w:p>
    <w:p w14:paraId="2FFEC965" w14:textId="77777777" w:rsidR="00D67A50" w:rsidRPr="0052619F" w:rsidRDefault="00D67A50" w:rsidP="002C1286">
      <w:pPr>
        <w:rPr>
          <w:rFonts w:ascii="Times New Roman" w:hAnsi="Times New Roman" w:cs="Times New Roman"/>
          <w:sz w:val="8"/>
          <w:szCs w:val="8"/>
        </w:rPr>
      </w:pPr>
    </w:p>
    <w:p w14:paraId="7A5C4B7F" w14:textId="0DBA64DC" w:rsidR="00877B25" w:rsidRPr="00877B25" w:rsidRDefault="00877B25" w:rsidP="00877B25">
      <w:pPr>
        <w:ind w:left="1304" w:hanging="1304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År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u w:val="single"/>
        </w:rPr>
        <w:t>Totalt</w:t>
      </w:r>
      <w:r>
        <w:rPr>
          <w:rFonts w:ascii="Times New Roman" w:hAnsi="Times New Roman" w:cs="Times New Roman"/>
          <w:b/>
        </w:rPr>
        <w:tab/>
      </w:r>
      <w:r w:rsidR="0052619F">
        <w:rPr>
          <w:rFonts w:ascii="Times New Roman" w:hAnsi="Times New Roman" w:cs="Times New Roman"/>
          <w:b/>
          <w:u w:val="single"/>
        </w:rPr>
        <w:t>Kvinnor</w:t>
      </w:r>
      <w:r>
        <w:rPr>
          <w:rFonts w:ascii="Times New Roman" w:hAnsi="Times New Roman" w:cs="Times New Roman"/>
          <w:b/>
        </w:rPr>
        <w:tab/>
      </w:r>
      <w:r w:rsidR="0052619F">
        <w:rPr>
          <w:rFonts w:ascii="Times New Roman" w:hAnsi="Times New Roman" w:cs="Times New Roman"/>
          <w:b/>
          <w:u w:val="single"/>
        </w:rPr>
        <w:t>Män</w:t>
      </w:r>
    </w:p>
    <w:p w14:paraId="1F30FA1F" w14:textId="302D5F17" w:rsidR="00877B25" w:rsidRDefault="00877B25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ab/>
        <w:t>19400</w:t>
      </w:r>
      <w:r>
        <w:rPr>
          <w:rFonts w:ascii="Times New Roman" w:hAnsi="Times New Roman" w:cs="Times New Roman"/>
        </w:rPr>
        <w:tab/>
        <w:t>6912</w:t>
      </w:r>
      <w:r>
        <w:rPr>
          <w:rFonts w:ascii="Times New Roman" w:hAnsi="Times New Roman" w:cs="Times New Roman"/>
        </w:rPr>
        <w:tab/>
        <w:t>12488</w:t>
      </w:r>
    </w:p>
    <w:p w14:paraId="34F82EEF" w14:textId="0EE244A6" w:rsidR="00877B25" w:rsidRDefault="00877B25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</w:rPr>
        <w:tab/>
        <w:t>20210</w:t>
      </w:r>
      <w:r>
        <w:rPr>
          <w:rFonts w:ascii="Times New Roman" w:hAnsi="Times New Roman" w:cs="Times New Roman"/>
        </w:rPr>
        <w:tab/>
        <w:t>7130</w:t>
      </w:r>
      <w:r>
        <w:rPr>
          <w:rFonts w:ascii="Times New Roman" w:hAnsi="Times New Roman" w:cs="Times New Roman"/>
        </w:rPr>
        <w:tab/>
        <w:t>13080</w:t>
      </w:r>
    </w:p>
    <w:p w14:paraId="57A5CE25" w14:textId="19705AAA" w:rsidR="00877B25" w:rsidRDefault="00877B25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2014</w:t>
      </w:r>
      <w:r>
        <w:rPr>
          <w:rFonts w:ascii="Times New Roman" w:hAnsi="Times New Roman" w:cs="Times New Roman"/>
        </w:rPr>
        <w:tab/>
        <w:t>22371</w:t>
      </w:r>
      <w:r>
        <w:rPr>
          <w:rFonts w:ascii="Times New Roman" w:hAnsi="Times New Roman" w:cs="Times New Roman"/>
        </w:rPr>
        <w:tab/>
        <w:t>8212</w:t>
      </w:r>
      <w:r>
        <w:rPr>
          <w:rFonts w:ascii="Times New Roman" w:hAnsi="Times New Roman" w:cs="Times New Roman"/>
        </w:rPr>
        <w:tab/>
        <w:t>14159</w:t>
      </w:r>
    </w:p>
    <w:p w14:paraId="0F7E63CE" w14:textId="77777777" w:rsidR="0052619F" w:rsidRDefault="0052619F" w:rsidP="002C1286">
      <w:pPr>
        <w:rPr>
          <w:rFonts w:ascii="Times New Roman" w:hAnsi="Times New Roman" w:cs="Times New Roman"/>
        </w:rPr>
      </w:pPr>
    </w:p>
    <w:p w14:paraId="3CDFCD4E" w14:textId="77777777" w:rsidR="005C0BBA" w:rsidRDefault="005C0BBA" w:rsidP="002C1286">
      <w:pPr>
        <w:rPr>
          <w:rFonts w:ascii="Times New Roman" w:hAnsi="Times New Roman" w:cs="Times New Roman"/>
        </w:rPr>
      </w:pPr>
    </w:p>
    <w:p w14:paraId="70D40246" w14:textId="77777777" w:rsidR="005C0BBA" w:rsidRDefault="005C0BBA" w:rsidP="002C1286">
      <w:pPr>
        <w:rPr>
          <w:rFonts w:ascii="Times New Roman" w:hAnsi="Times New Roman" w:cs="Times New Roman"/>
        </w:rPr>
      </w:pPr>
    </w:p>
    <w:p w14:paraId="7EC782B7" w14:textId="10682893" w:rsidR="0052619F" w:rsidRDefault="0052619F" w:rsidP="002C12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 som vill veta mer är välkommen att kontakta Per Johans</w:t>
      </w:r>
      <w:r w:rsidR="005C0B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on, </w:t>
      </w:r>
      <w:r w:rsidR="005A7E12">
        <w:rPr>
          <w:rFonts w:ascii="Times New Roman" w:hAnsi="Times New Roman" w:cs="Times New Roman"/>
        </w:rPr>
        <w:t>070-206 53 82.</w:t>
      </w:r>
    </w:p>
    <w:p w14:paraId="353461F8" w14:textId="77777777" w:rsidR="00877B25" w:rsidRDefault="00877B25" w:rsidP="002C1286">
      <w:pPr>
        <w:rPr>
          <w:rFonts w:ascii="Times New Roman" w:hAnsi="Times New Roman" w:cs="Times New Roman"/>
        </w:rPr>
      </w:pPr>
    </w:p>
    <w:p w14:paraId="24FBB63D" w14:textId="77777777" w:rsidR="002C1286" w:rsidRPr="003F6F79" w:rsidRDefault="002C1286" w:rsidP="002C1286">
      <w:pPr>
        <w:ind w:firstLine="1304"/>
        <w:rPr>
          <w:rFonts w:ascii="Times New Roman" w:hAnsi="Times New Roman" w:cs="Times New Roman"/>
          <w:b/>
          <w:u w:val="single"/>
        </w:rPr>
      </w:pPr>
    </w:p>
    <w:p w14:paraId="678B0837" w14:textId="77777777" w:rsidR="002C1286" w:rsidRPr="003F6F79" w:rsidRDefault="002C1286" w:rsidP="002C1286">
      <w:pPr>
        <w:ind w:firstLine="1304"/>
        <w:rPr>
          <w:rFonts w:ascii="Times New Roman" w:hAnsi="Times New Roman" w:cs="Times New Roman"/>
          <w:b/>
          <w:u w:val="single"/>
        </w:rPr>
      </w:pPr>
    </w:p>
    <w:p w14:paraId="0D002F74" w14:textId="0B3B3AC8" w:rsidR="003F6F79" w:rsidRDefault="005E51F6">
      <w:r>
        <w:t>Per Johansson</w:t>
      </w:r>
    </w:p>
    <w:p w14:paraId="26D66DB3" w14:textId="7A4ABA75" w:rsidR="005E51F6" w:rsidRDefault="005E51F6">
      <w:r>
        <w:t>Vd McRF</w:t>
      </w:r>
    </w:p>
    <w:sectPr w:rsidR="005E51F6" w:rsidSect="00342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6"/>
    <w:rsid w:val="000A53B1"/>
    <w:rsid w:val="000F16D7"/>
    <w:rsid w:val="00155DD6"/>
    <w:rsid w:val="002C1286"/>
    <w:rsid w:val="002D06EE"/>
    <w:rsid w:val="00342415"/>
    <w:rsid w:val="003F6F79"/>
    <w:rsid w:val="0052619F"/>
    <w:rsid w:val="005A7E12"/>
    <w:rsid w:val="005C0BBA"/>
    <w:rsid w:val="005E51F6"/>
    <w:rsid w:val="007E29EB"/>
    <w:rsid w:val="00877B25"/>
    <w:rsid w:val="00901E1D"/>
    <w:rsid w:val="00940D14"/>
    <w:rsid w:val="00B42472"/>
    <w:rsid w:val="00B7278D"/>
    <w:rsid w:val="00D67A50"/>
    <w:rsid w:val="00E668D4"/>
    <w:rsid w:val="00E93F54"/>
    <w:rsid w:val="00F21E9F"/>
    <w:rsid w:val="00F3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1C55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E51F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51F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ubbeltext">
    <w:name w:val="Balloon Text"/>
    <w:basedOn w:val="Normal"/>
    <w:link w:val="BubbeltextChar"/>
    <w:uiPriority w:val="99"/>
    <w:semiHidden/>
    <w:unhideWhenUsed/>
    <w:rsid w:val="005E51F6"/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5E51F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1251</Characters>
  <Application>Microsoft Macintosh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Aphram</dc:creator>
  <cp:keywords/>
  <dc:description/>
  <cp:lastModifiedBy>Elias Aphram</cp:lastModifiedBy>
  <cp:revision>4</cp:revision>
  <cp:lastPrinted>2015-08-24T13:34:00Z</cp:lastPrinted>
  <dcterms:created xsi:type="dcterms:W3CDTF">2015-08-25T06:36:00Z</dcterms:created>
  <dcterms:modified xsi:type="dcterms:W3CDTF">2015-08-25T06:45:00Z</dcterms:modified>
</cp:coreProperties>
</file>