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F76A37">
        <w:rPr>
          <w:rFonts w:ascii="Arial" w:hAnsi="Arial" w:cs="Arial"/>
          <w:b/>
          <w:sz w:val="28"/>
          <w:szCs w:val="28"/>
        </w:rPr>
        <w:t xml:space="preserve">31. </w:t>
      </w:r>
      <w:r w:rsidR="00D84F85">
        <w:rPr>
          <w:rFonts w:ascii="Arial" w:hAnsi="Arial" w:cs="Arial"/>
          <w:b/>
          <w:sz w:val="28"/>
          <w:szCs w:val="28"/>
        </w:rPr>
        <w:t>Januar 2019</w:t>
      </w:r>
    </w:p>
    <w:p w:rsidR="00976D96" w:rsidRDefault="00702EDD" w:rsidP="00976D96">
      <w:pPr>
        <w:rPr>
          <w:rFonts w:ascii="Arial" w:hAnsi="Arial" w:cs="Arial"/>
          <w:b/>
          <w:sz w:val="28"/>
          <w:szCs w:val="28"/>
        </w:rPr>
      </w:pPr>
      <w:r>
        <w:rPr>
          <w:rFonts w:ascii="Arial" w:hAnsi="Arial" w:cs="Arial"/>
          <w:b/>
          <w:sz w:val="28"/>
          <w:szCs w:val="28"/>
        </w:rPr>
        <w:br/>
        <w:t>„Digitale Sprechstunde Brandenburg“</w:t>
      </w:r>
      <w:r w:rsidR="007C5F8C">
        <w:rPr>
          <w:rFonts w:ascii="Arial" w:hAnsi="Arial" w:cs="Arial"/>
          <w:b/>
          <w:sz w:val="28"/>
          <w:szCs w:val="28"/>
        </w:rPr>
        <w:t xml:space="preserve"> </w:t>
      </w:r>
      <w:r w:rsidR="00710274">
        <w:rPr>
          <w:rFonts w:ascii="Arial" w:hAnsi="Arial" w:cs="Arial"/>
          <w:b/>
          <w:sz w:val="28"/>
          <w:szCs w:val="28"/>
        </w:rPr>
        <w:t xml:space="preserve"> </w:t>
      </w:r>
    </w:p>
    <w:p w:rsidR="00976D96" w:rsidRDefault="00702EDD" w:rsidP="00976D96">
      <w:pPr>
        <w:rPr>
          <w:rFonts w:ascii="Arial" w:hAnsi="Arial" w:cs="Arial"/>
          <w:b/>
          <w:sz w:val="24"/>
          <w:szCs w:val="24"/>
        </w:rPr>
      </w:pPr>
      <w:r>
        <w:rPr>
          <w:rFonts w:ascii="Arial" w:hAnsi="Arial" w:cs="Arial"/>
          <w:b/>
          <w:sz w:val="24"/>
          <w:szCs w:val="24"/>
        </w:rPr>
        <w:t xml:space="preserve">Neue Workshop-Reihe in allen Reisegebieten </w:t>
      </w:r>
      <w:r w:rsidR="0064621D">
        <w:rPr>
          <w:rFonts w:ascii="Arial" w:hAnsi="Arial" w:cs="Arial"/>
          <w:b/>
          <w:sz w:val="24"/>
          <w:szCs w:val="24"/>
        </w:rPr>
        <w:t xml:space="preserve">des Landes </w:t>
      </w:r>
    </w:p>
    <w:p w:rsidR="00B36CC8" w:rsidRDefault="00702EDD" w:rsidP="008F4753">
      <w:pPr>
        <w:rPr>
          <w:rFonts w:ascii="Arial" w:hAnsi="Arial" w:cs="Arial"/>
          <w:noProof/>
          <w:szCs w:val="24"/>
          <w:lang w:eastAsia="de-DE"/>
        </w:rPr>
      </w:pPr>
      <w:r w:rsidRPr="00702EDD">
        <w:rPr>
          <w:rFonts w:ascii="Arial" w:hAnsi="Arial" w:cs="Arial"/>
          <w:b/>
          <w:szCs w:val="24"/>
        </w:rPr>
        <w:t>Für alle</w:t>
      </w:r>
      <w:r>
        <w:rPr>
          <w:rFonts w:ascii="Arial" w:hAnsi="Arial" w:cs="Arial"/>
          <w:b/>
          <w:szCs w:val="24"/>
        </w:rPr>
        <w:t xml:space="preserve"> </w:t>
      </w:r>
      <w:proofErr w:type="spellStart"/>
      <w:r>
        <w:rPr>
          <w:rFonts w:ascii="Arial" w:hAnsi="Arial" w:cs="Arial"/>
          <w:b/>
          <w:szCs w:val="24"/>
        </w:rPr>
        <w:t>Touristiker</w:t>
      </w:r>
      <w:proofErr w:type="spellEnd"/>
      <w:r>
        <w:rPr>
          <w:rFonts w:ascii="Arial" w:hAnsi="Arial" w:cs="Arial"/>
          <w:b/>
          <w:szCs w:val="24"/>
        </w:rPr>
        <w:t xml:space="preserve"> Brandenburgs</w:t>
      </w:r>
      <w:r w:rsidRPr="00702EDD">
        <w:rPr>
          <w:rFonts w:ascii="Arial" w:hAnsi="Arial" w:cs="Arial"/>
          <w:b/>
          <w:szCs w:val="24"/>
        </w:rPr>
        <w:t xml:space="preserve">, die </w:t>
      </w:r>
      <w:r w:rsidR="00B36CC8">
        <w:rPr>
          <w:rFonts w:ascii="Arial" w:hAnsi="Arial" w:cs="Arial"/>
          <w:b/>
          <w:szCs w:val="24"/>
        </w:rPr>
        <w:t xml:space="preserve">konkrete Hilfe </w:t>
      </w:r>
      <w:r w:rsidRPr="00702EDD">
        <w:rPr>
          <w:rFonts w:ascii="Arial" w:hAnsi="Arial" w:cs="Arial"/>
          <w:b/>
          <w:szCs w:val="24"/>
        </w:rPr>
        <w:t xml:space="preserve">bei </w:t>
      </w:r>
      <w:r w:rsidR="003374E4">
        <w:rPr>
          <w:rFonts w:ascii="Arial" w:hAnsi="Arial" w:cs="Arial"/>
          <w:b/>
          <w:szCs w:val="24"/>
        </w:rPr>
        <w:t xml:space="preserve">der Digitalisierung im </w:t>
      </w:r>
      <w:r w:rsidRPr="00702EDD">
        <w:rPr>
          <w:rFonts w:ascii="Arial" w:hAnsi="Arial" w:cs="Arial"/>
          <w:b/>
          <w:szCs w:val="24"/>
        </w:rPr>
        <w:t>eigene</w:t>
      </w:r>
      <w:r w:rsidR="003374E4">
        <w:rPr>
          <w:rFonts w:ascii="Arial" w:hAnsi="Arial" w:cs="Arial"/>
          <w:b/>
          <w:szCs w:val="24"/>
        </w:rPr>
        <w:t>n</w:t>
      </w:r>
      <w:r w:rsidRPr="00702EDD">
        <w:rPr>
          <w:rFonts w:ascii="Arial" w:hAnsi="Arial" w:cs="Arial"/>
          <w:b/>
          <w:szCs w:val="24"/>
        </w:rPr>
        <w:t xml:space="preserve"> Unternehmen suchen, werden </w:t>
      </w:r>
      <w:r>
        <w:rPr>
          <w:rFonts w:ascii="Arial" w:hAnsi="Arial" w:cs="Arial"/>
          <w:b/>
          <w:szCs w:val="24"/>
        </w:rPr>
        <w:t xml:space="preserve">in diesem Jahr </w:t>
      </w:r>
      <w:r w:rsidR="00BF511B">
        <w:rPr>
          <w:rFonts w:ascii="Arial" w:hAnsi="Arial" w:cs="Arial"/>
          <w:b/>
          <w:szCs w:val="24"/>
        </w:rPr>
        <w:t xml:space="preserve">kostenfrei </w:t>
      </w:r>
      <w:r w:rsidRPr="00702EDD">
        <w:rPr>
          <w:rFonts w:ascii="Arial" w:hAnsi="Arial" w:cs="Arial"/>
          <w:b/>
          <w:szCs w:val="24"/>
        </w:rPr>
        <w:t>verschiedene Workshops angeboten.</w:t>
      </w:r>
      <w:r>
        <w:rPr>
          <w:rFonts w:ascii="Arial" w:hAnsi="Arial" w:cs="Arial"/>
          <w:b/>
          <w:szCs w:val="24"/>
        </w:rPr>
        <w:t xml:space="preserve"> </w:t>
      </w:r>
      <w:r w:rsidRPr="00702EDD">
        <w:rPr>
          <w:rFonts w:ascii="Arial" w:hAnsi="Arial" w:cs="Arial"/>
          <w:b/>
          <w:szCs w:val="24"/>
        </w:rPr>
        <w:t xml:space="preserve">Die Themen reichen von </w:t>
      </w:r>
      <w:r>
        <w:rPr>
          <w:rFonts w:ascii="Arial" w:hAnsi="Arial" w:cs="Arial"/>
          <w:b/>
          <w:szCs w:val="24"/>
        </w:rPr>
        <w:t xml:space="preserve">der Gestaltung von </w:t>
      </w:r>
      <w:r w:rsidRPr="00702EDD">
        <w:rPr>
          <w:rFonts w:ascii="Arial" w:hAnsi="Arial" w:cs="Arial"/>
          <w:b/>
          <w:szCs w:val="24"/>
        </w:rPr>
        <w:t xml:space="preserve">Webseiten über </w:t>
      </w:r>
      <w:r>
        <w:rPr>
          <w:rFonts w:ascii="Arial" w:hAnsi="Arial" w:cs="Arial"/>
          <w:b/>
          <w:szCs w:val="24"/>
        </w:rPr>
        <w:t xml:space="preserve">die Anwendung von </w:t>
      </w:r>
      <w:proofErr w:type="spellStart"/>
      <w:r w:rsidRPr="00702EDD">
        <w:rPr>
          <w:rFonts w:ascii="Arial" w:hAnsi="Arial" w:cs="Arial"/>
          <w:b/>
          <w:szCs w:val="24"/>
        </w:rPr>
        <w:t>Social</w:t>
      </w:r>
      <w:proofErr w:type="spellEnd"/>
      <w:r w:rsidRPr="00702EDD">
        <w:rPr>
          <w:rFonts w:ascii="Arial" w:hAnsi="Arial" w:cs="Arial"/>
          <w:b/>
          <w:szCs w:val="24"/>
        </w:rPr>
        <w:t xml:space="preserve"> Media </w:t>
      </w:r>
      <w:r>
        <w:rPr>
          <w:rFonts w:ascii="Arial" w:hAnsi="Arial" w:cs="Arial"/>
          <w:b/>
          <w:szCs w:val="24"/>
        </w:rPr>
        <w:t xml:space="preserve">bis </w:t>
      </w:r>
      <w:r w:rsidRPr="00702EDD">
        <w:rPr>
          <w:rFonts w:ascii="Arial" w:hAnsi="Arial" w:cs="Arial"/>
          <w:b/>
          <w:szCs w:val="24"/>
        </w:rPr>
        <w:t>hin zu</w:t>
      </w:r>
      <w:r>
        <w:rPr>
          <w:rFonts w:ascii="Arial" w:hAnsi="Arial" w:cs="Arial"/>
          <w:b/>
          <w:szCs w:val="24"/>
        </w:rPr>
        <w:t>r</w:t>
      </w:r>
      <w:r w:rsidRPr="00702EDD">
        <w:rPr>
          <w:rFonts w:ascii="Arial" w:hAnsi="Arial" w:cs="Arial"/>
          <w:b/>
          <w:szCs w:val="24"/>
        </w:rPr>
        <w:t xml:space="preserve"> Digitalisierung von </w:t>
      </w:r>
      <w:r>
        <w:rPr>
          <w:rFonts w:ascii="Arial" w:hAnsi="Arial" w:cs="Arial"/>
          <w:b/>
          <w:szCs w:val="24"/>
        </w:rPr>
        <w:t xml:space="preserve">ganzen </w:t>
      </w:r>
      <w:r w:rsidRPr="00702EDD">
        <w:rPr>
          <w:rFonts w:ascii="Arial" w:hAnsi="Arial" w:cs="Arial"/>
          <w:b/>
          <w:szCs w:val="24"/>
        </w:rPr>
        <w:t>Geschäftsprozessen.</w:t>
      </w:r>
      <w:r>
        <w:rPr>
          <w:rFonts w:ascii="Arial" w:hAnsi="Arial" w:cs="Arial"/>
          <w:b/>
          <w:szCs w:val="24"/>
        </w:rPr>
        <w:t xml:space="preserve"> </w:t>
      </w:r>
      <w:r w:rsidRPr="00702EDD">
        <w:rPr>
          <w:rFonts w:ascii="Arial" w:hAnsi="Arial" w:cs="Arial"/>
          <w:b/>
          <w:szCs w:val="24"/>
        </w:rPr>
        <w:t xml:space="preserve">Das </w:t>
      </w:r>
      <w:r>
        <w:rPr>
          <w:rFonts w:ascii="Arial" w:hAnsi="Arial" w:cs="Arial"/>
          <w:b/>
          <w:szCs w:val="24"/>
        </w:rPr>
        <w:t xml:space="preserve">Angebot </w:t>
      </w:r>
      <w:r w:rsidRPr="00702EDD">
        <w:rPr>
          <w:rFonts w:ascii="Arial" w:hAnsi="Arial" w:cs="Arial"/>
          <w:b/>
          <w:szCs w:val="24"/>
        </w:rPr>
        <w:t>ist ein Gemeinschaftsprojekt der regionalen Tourismusverbände, dem Clustermanagement Tourismus</w:t>
      </w:r>
      <w:r>
        <w:rPr>
          <w:rFonts w:ascii="Arial" w:hAnsi="Arial" w:cs="Arial"/>
          <w:b/>
          <w:szCs w:val="24"/>
        </w:rPr>
        <w:t xml:space="preserve"> der TMB Tourismus-Marketing Brandenburg GmbH, </w:t>
      </w:r>
      <w:r w:rsidRPr="00702EDD">
        <w:rPr>
          <w:rFonts w:ascii="Arial" w:hAnsi="Arial" w:cs="Arial"/>
          <w:b/>
          <w:szCs w:val="24"/>
        </w:rPr>
        <w:t>der Tourismusakademie Brandenburg und de</w:t>
      </w:r>
      <w:r w:rsidR="0064621D">
        <w:rPr>
          <w:rFonts w:ascii="Arial" w:hAnsi="Arial" w:cs="Arial"/>
          <w:b/>
          <w:szCs w:val="24"/>
        </w:rPr>
        <w:t>r</w:t>
      </w:r>
      <w:r w:rsidR="00116D64">
        <w:rPr>
          <w:rFonts w:ascii="Arial" w:hAnsi="Arial" w:cs="Arial"/>
          <w:b/>
          <w:szCs w:val="24"/>
        </w:rPr>
        <w:t xml:space="preserve"> Industrie- und Handelskammern Brandenburgs.</w:t>
      </w:r>
      <w:r w:rsidR="00116D64">
        <w:rPr>
          <w:rFonts w:ascii="Arial" w:hAnsi="Arial" w:cs="Arial"/>
          <w:b/>
          <w:szCs w:val="24"/>
        </w:rPr>
        <w:br/>
      </w:r>
      <w:r w:rsidR="00116D64">
        <w:rPr>
          <w:rFonts w:ascii="Arial" w:hAnsi="Arial" w:cs="Arial"/>
          <w:b/>
          <w:szCs w:val="24"/>
        </w:rPr>
        <w:br/>
      </w:r>
      <w:r w:rsidR="00116D64">
        <w:rPr>
          <w:rFonts w:ascii="Arial" w:hAnsi="Arial" w:cs="Arial"/>
          <w:szCs w:val="24"/>
        </w:rPr>
        <w:t>„</w:t>
      </w:r>
      <w:r w:rsidR="00116D64" w:rsidRPr="00116D64">
        <w:rPr>
          <w:rFonts w:ascii="Arial" w:hAnsi="Arial" w:cs="Arial"/>
          <w:szCs w:val="24"/>
        </w:rPr>
        <w:t>Content Kings &amp; Queens im Spreewald</w:t>
      </w:r>
      <w:r w:rsidR="00116D64">
        <w:rPr>
          <w:rFonts w:ascii="Arial" w:hAnsi="Arial" w:cs="Arial"/>
          <w:szCs w:val="24"/>
        </w:rPr>
        <w:t xml:space="preserve">“ ist das Thema der ersten Veranstaltung </w:t>
      </w:r>
      <w:r w:rsidR="00C52D0B">
        <w:rPr>
          <w:rFonts w:ascii="Arial" w:hAnsi="Arial" w:cs="Arial"/>
          <w:szCs w:val="24"/>
        </w:rPr>
        <w:t xml:space="preserve">in </w:t>
      </w:r>
      <w:proofErr w:type="spellStart"/>
      <w:r w:rsidR="00C52D0B">
        <w:rPr>
          <w:rFonts w:ascii="Arial" w:hAnsi="Arial" w:cs="Arial"/>
          <w:szCs w:val="24"/>
        </w:rPr>
        <w:t>Raddusch</w:t>
      </w:r>
      <w:proofErr w:type="spellEnd"/>
      <w:r w:rsidR="00C52D0B">
        <w:rPr>
          <w:rFonts w:ascii="Arial" w:hAnsi="Arial" w:cs="Arial"/>
          <w:szCs w:val="24"/>
        </w:rPr>
        <w:t xml:space="preserve"> </w:t>
      </w:r>
      <w:r w:rsidR="00116D64">
        <w:rPr>
          <w:rFonts w:ascii="Arial" w:hAnsi="Arial" w:cs="Arial"/>
          <w:szCs w:val="24"/>
        </w:rPr>
        <w:t>am 4.2.2019</w:t>
      </w:r>
      <w:r w:rsidR="00E56BB7">
        <w:rPr>
          <w:rFonts w:ascii="Arial" w:hAnsi="Arial" w:cs="Arial"/>
          <w:szCs w:val="24"/>
        </w:rPr>
        <w:t>,</w:t>
      </w:r>
      <w:r w:rsidR="00116D64">
        <w:rPr>
          <w:rFonts w:ascii="Arial" w:hAnsi="Arial" w:cs="Arial"/>
          <w:szCs w:val="24"/>
        </w:rPr>
        <w:t xml:space="preserve"> bei der es darum geht, m</w:t>
      </w:r>
      <w:r w:rsidR="00116D64" w:rsidRPr="00116D64">
        <w:rPr>
          <w:rFonts w:ascii="Arial" w:hAnsi="Arial" w:cs="Arial"/>
          <w:szCs w:val="24"/>
        </w:rPr>
        <w:t xml:space="preserve">it einfachen Mitteln ansprechende </w:t>
      </w:r>
      <w:r w:rsidR="00116D64">
        <w:rPr>
          <w:rFonts w:ascii="Arial" w:hAnsi="Arial" w:cs="Arial"/>
          <w:szCs w:val="24"/>
        </w:rPr>
        <w:t xml:space="preserve"> Inhalte für Webseiten und </w:t>
      </w:r>
      <w:proofErr w:type="spellStart"/>
      <w:r w:rsidR="00116D64">
        <w:rPr>
          <w:rFonts w:ascii="Arial" w:hAnsi="Arial" w:cs="Arial"/>
          <w:szCs w:val="24"/>
        </w:rPr>
        <w:t>Social</w:t>
      </w:r>
      <w:proofErr w:type="spellEnd"/>
      <w:r w:rsidR="00116D64">
        <w:rPr>
          <w:rFonts w:ascii="Arial" w:hAnsi="Arial" w:cs="Arial"/>
          <w:szCs w:val="24"/>
        </w:rPr>
        <w:t xml:space="preserve"> Media Kanäle zu</w:t>
      </w:r>
      <w:r w:rsidR="00116D64" w:rsidRPr="00116D64">
        <w:rPr>
          <w:rFonts w:ascii="Arial" w:hAnsi="Arial" w:cs="Arial"/>
          <w:szCs w:val="24"/>
        </w:rPr>
        <w:t xml:space="preserve"> generieren</w:t>
      </w:r>
      <w:r w:rsidR="00116D64">
        <w:rPr>
          <w:rFonts w:ascii="Arial" w:hAnsi="Arial" w:cs="Arial"/>
          <w:szCs w:val="24"/>
        </w:rPr>
        <w:t>.</w:t>
      </w:r>
      <w:r w:rsidR="00B36CC8">
        <w:rPr>
          <w:rFonts w:ascii="Arial" w:hAnsi="Arial" w:cs="Arial"/>
          <w:szCs w:val="24"/>
        </w:rPr>
        <w:t xml:space="preserve"> </w:t>
      </w:r>
      <w:r w:rsidR="00C35FEB">
        <w:rPr>
          <w:rFonts w:ascii="Arial" w:hAnsi="Arial" w:cs="Arial"/>
          <w:szCs w:val="24"/>
        </w:rPr>
        <w:t xml:space="preserve">Insgesamt gibt es </w:t>
      </w:r>
      <w:r w:rsidR="003374E4">
        <w:rPr>
          <w:rFonts w:ascii="Arial" w:hAnsi="Arial" w:cs="Arial"/>
          <w:szCs w:val="24"/>
        </w:rPr>
        <w:t xml:space="preserve">bis </w:t>
      </w:r>
      <w:r w:rsidR="00C52D0B">
        <w:rPr>
          <w:rFonts w:ascii="Arial" w:hAnsi="Arial" w:cs="Arial"/>
          <w:szCs w:val="24"/>
        </w:rPr>
        <w:t xml:space="preserve">Mitte November </w:t>
      </w:r>
      <w:r w:rsidR="00705234">
        <w:rPr>
          <w:rFonts w:ascii="Arial" w:hAnsi="Arial" w:cs="Arial"/>
          <w:szCs w:val="24"/>
        </w:rPr>
        <w:t xml:space="preserve">diesen Jahres </w:t>
      </w:r>
      <w:r w:rsidR="00BF511B">
        <w:rPr>
          <w:rFonts w:ascii="Arial" w:hAnsi="Arial" w:cs="Arial"/>
          <w:szCs w:val="24"/>
        </w:rPr>
        <w:t xml:space="preserve">mehr als </w:t>
      </w:r>
      <w:r w:rsidR="008E334D">
        <w:rPr>
          <w:rFonts w:ascii="Arial" w:hAnsi="Arial" w:cs="Arial"/>
          <w:szCs w:val="24"/>
        </w:rPr>
        <w:t>3</w:t>
      </w:r>
      <w:r w:rsidR="00BF511B">
        <w:rPr>
          <w:rFonts w:ascii="Arial" w:hAnsi="Arial" w:cs="Arial"/>
          <w:szCs w:val="24"/>
        </w:rPr>
        <w:t>0</w:t>
      </w:r>
      <w:r w:rsidR="00C35FEB" w:rsidRPr="007A3AB2">
        <w:rPr>
          <w:rFonts w:ascii="Arial" w:hAnsi="Arial" w:cs="Arial"/>
          <w:color w:val="FF0000"/>
          <w:szCs w:val="24"/>
        </w:rPr>
        <w:t xml:space="preserve"> </w:t>
      </w:r>
      <w:r w:rsidR="00C35FEB">
        <w:rPr>
          <w:rFonts w:ascii="Arial" w:hAnsi="Arial" w:cs="Arial"/>
          <w:szCs w:val="24"/>
        </w:rPr>
        <w:t xml:space="preserve">Veranstaltungen </w:t>
      </w:r>
      <w:r w:rsidR="00C52D0B">
        <w:rPr>
          <w:rFonts w:ascii="Arial" w:hAnsi="Arial" w:cs="Arial"/>
          <w:szCs w:val="24"/>
        </w:rPr>
        <w:t xml:space="preserve">in allen 12 Brandenburger Reisegebieten </w:t>
      </w:r>
      <w:r w:rsidR="00C35FEB">
        <w:rPr>
          <w:rFonts w:ascii="Arial" w:hAnsi="Arial" w:cs="Arial"/>
          <w:szCs w:val="24"/>
        </w:rPr>
        <w:t xml:space="preserve">zu den </w:t>
      </w:r>
      <w:r w:rsidR="007A3AB2">
        <w:rPr>
          <w:rFonts w:ascii="Arial" w:hAnsi="Arial" w:cs="Arial"/>
          <w:szCs w:val="24"/>
        </w:rPr>
        <w:t xml:space="preserve">fünf </w:t>
      </w:r>
      <w:r w:rsidR="00C35FEB">
        <w:rPr>
          <w:rFonts w:ascii="Arial" w:hAnsi="Arial" w:cs="Arial"/>
          <w:szCs w:val="24"/>
        </w:rPr>
        <w:t xml:space="preserve">Themen-Schwerpunkten </w:t>
      </w:r>
      <w:r w:rsidR="00481A6C">
        <w:rPr>
          <w:rFonts w:ascii="Arial" w:hAnsi="Arial" w:cs="Arial"/>
          <w:szCs w:val="24"/>
        </w:rPr>
        <w:t>„</w:t>
      </w:r>
      <w:r w:rsidR="00C35FEB">
        <w:rPr>
          <w:rFonts w:ascii="Arial" w:hAnsi="Arial" w:cs="Arial"/>
          <w:szCs w:val="24"/>
        </w:rPr>
        <w:t>Website</w:t>
      </w:r>
      <w:r w:rsidR="00481A6C">
        <w:rPr>
          <w:rFonts w:ascii="Arial" w:hAnsi="Arial" w:cs="Arial"/>
          <w:szCs w:val="24"/>
        </w:rPr>
        <w:t>“</w:t>
      </w:r>
      <w:r w:rsidR="00C35FEB">
        <w:rPr>
          <w:rFonts w:ascii="Arial" w:hAnsi="Arial" w:cs="Arial"/>
          <w:szCs w:val="24"/>
        </w:rPr>
        <w:t xml:space="preserve">, </w:t>
      </w:r>
      <w:r w:rsidR="00481A6C">
        <w:rPr>
          <w:rFonts w:ascii="Arial" w:hAnsi="Arial" w:cs="Arial"/>
          <w:szCs w:val="24"/>
        </w:rPr>
        <w:t>„</w:t>
      </w:r>
      <w:proofErr w:type="spellStart"/>
      <w:r w:rsidR="00C35FEB">
        <w:rPr>
          <w:rFonts w:ascii="Arial" w:hAnsi="Arial" w:cs="Arial"/>
          <w:szCs w:val="24"/>
        </w:rPr>
        <w:t>Social</w:t>
      </w:r>
      <w:proofErr w:type="spellEnd"/>
      <w:r w:rsidR="00C35FEB">
        <w:rPr>
          <w:rFonts w:ascii="Arial" w:hAnsi="Arial" w:cs="Arial"/>
          <w:szCs w:val="24"/>
        </w:rPr>
        <w:t xml:space="preserve"> Media</w:t>
      </w:r>
      <w:r w:rsidR="00481A6C">
        <w:rPr>
          <w:rFonts w:ascii="Arial" w:hAnsi="Arial" w:cs="Arial"/>
          <w:szCs w:val="24"/>
        </w:rPr>
        <w:t>“</w:t>
      </w:r>
      <w:r w:rsidR="00C35FEB">
        <w:rPr>
          <w:rFonts w:ascii="Arial" w:hAnsi="Arial" w:cs="Arial"/>
          <w:szCs w:val="24"/>
        </w:rPr>
        <w:t>, Content Marketing</w:t>
      </w:r>
      <w:r w:rsidR="00481A6C">
        <w:rPr>
          <w:rFonts w:ascii="Arial" w:hAnsi="Arial" w:cs="Arial"/>
          <w:szCs w:val="24"/>
        </w:rPr>
        <w:t>“</w:t>
      </w:r>
      <w:r w:rsidR="00C35FEB">
        <w:rPr>
          <w:rFonts w:ascii="Arial" w:hAnsi="Arial" w:cs="Arial"/>
          <w:szCs w:val="24"/>
        </w:rPr>
        <w:t xml:space="preserve">, </w:t>
      </w:r>
      <w:r w:rsidR="00481A6C">
        <w:rPr>
          <w:rFonts w:ascii="Arial" w:hAnsi="Arial" w:cs="Arial"/>
          <w:szCs w:val="24"/>
        </w:rPr>
        <w:t>„</w:t>
      </w:r>
      <w:r w:rsidR="00C35FEB">
        <w:rPr>
          <w:rFonts w:ascii="Arial" w:hAnsi="Arial" w:cs="Arial"/>
          <w:szCs w:val="24"/>
        </w:rPr>
        <w:t>Bewertungsportale</w:t>
      </w:r>
      <w:r w:rsidR="00481A6C">
        <w:rPr>
          <w:rFonts w:ascii="Arial" w:hAnsi="Arial" w:cs="Arial"/>
          <w:szCs w:val="24"/>
        </w:rPr>
        <w:t>“</w:t>
      </w:r>
      <w:r w:rsidR="00C35FEB">
        <w:rPr>
          <w:rFonts w:ascii="Arial" w:hAnsi="Arial" w:cs="Arial"/>
          <w:szCs w:val="24"/>
        </w:rPr>
        <w:t xml:space="preserve"> und </w:t>
      </w:r>
      <w:r w:rsidR="00BF511B">
        <w:rPr>
          <w:rFonts w:ascii="Arial" w:hAnsi="Arial" w:cs="Arial"/>
          <w:szCs w:val="24"/>
        </w:rPr>
        <w:t>der „Digitalisierung von Geschäftsprozessen“.</w:t>
      </w:r>
      <w:r w:rsidR="00BF28CE">
        <w:rPr>
          <w:rFonts w:ascii="Arial" w:hAnsi="Arial" w:cs="Arial"/>
          <w:szCs w:val="24"/>
        </w:rPr>
        <w:br/>
      </w:r>
      <w:r w:rsidR="00BF511B">
        <w:rPr>
          <w:rFonts w:ascii="Arial" w:hAnsi="Arial" w:cs="Arial"/>
          <w:szCs w:val="24"/>
        </w:rPr>
        <w:t xml:space="preserve"> </w:t>
      </w:r>
      <w:r w:rsidR="00B36CC8">
        <w:rPr>
          <w:rFonts w:ascii="Arial" w:hAnsi="Arial" w:cs="Arial"/>
          <w:szCs w:val="24"/>
        </w:rPr>
        <w:br/>
      </w:r>
      <w:r w:rsidR="00C35FEB">
        <w:rPr>
          <w:rFonts w:ascii="Arial" w:hAnsi="Arial" w:cs="Arial"/>
          <w:szCs w:val="24"/>
        </w:rPr>
        <w:t>„</w:t>
      </w:r>
      <w:r w:rsidR="00C35FEB" w:rsidRPr="00C35FEB">
        <w:rPr>
          <w:rFonts w:ascii="Arial" w:hAnsi="Arial" w:cs="Arial"/>
          <w:szCs w:val="24"/>
        </w:rPr>
        <w:t xml:space="preserve">Die </w:t>
      </w:r>
      <w:r w:rsidR="00C35FEB">
        <w:rPr>
          <w:rFonts w:ascii="Arial" w:hAnsi="Arial" w:cs="Arial"/>
          <w:szCs w:val="24"/>
        </w:rPr>
        <w:t xml:space="preserve">Digitalisierung der Tourismuswirtschaft </w:t>
      </w:r>
      <w:r w:rsidR="00D522F7">
        <w:rPr>
          <w:rFonts w:ascii="Arial" w:hAnsi="Arial" w:cs="Arial"/>
          <w:szCs w:val="24"/>
        </w:rPr>
        <w:t xml:space="preserve">ist ein Muss, um Nachfrage zu generieren und zu steuern. </w:t>
      </w:r>
      <w:r w:rsidR="00C35FEB" w:rsidRPr="00C35FEB">
        <w:rPr>
          <w:rFonts w:ascii="Arial" w:hAnsi="Arial" w:cs="Arial"/>
          <w:szCs w:val="24"/>
        </w:rPr>
        <w:t xml:space="preserve">Nur mit einer </w:t>
      </w:r>
      <w:r w:rsidR="00D522F7">
        <w:rPr>
          <w:rFonts w:ascii="Arial" w:hAnsi="Arial" w:cs="Arial"/>
          <w:szCs w:val="24"/>
        </w:rPr>
        <w:t xml:space="preserve">zeitgemäßen </w:t>
      </w:r>
      <w:r w:rsidR="00C35FEB" w:rsidRPr="00C35FEB">
        <w:rPr>
          <w:rFonts w:ascii="Arial" w:hAnsi="Arial" w:cs="Arial"/>
          <w:szCs w:val="24"/>
        </w:rPr>
        <w:t>Kommunikation</w:t>
      </w:r>
      <w:r w:rsidR="00C35FEB">
        <w:rPr>
          <w:rFonts w:ascii="Arial" w:hAnsi="Arial" w:cs="Arial"/>
          <w:szCs w:val="24"/>
        </w:rPr>
        <w:t xml:space="preserve">, </w:t>
      </w:r>
      <w:r w:rsidR="00C35FEB" w:rsidRPr="00C35FEB">
        <w:rPr>
          <w:rFonts w:ascii="Arial" w:hAnsi="Arial" w:cs="Arial"/>
          <w:szCs w:val="24"/>
        </w:rPr>
        <w:t>bei der relevante und aktuelle Informationen sowohl on- als auch offline zuverlässig verfügbar sind,</w:t>
      </w:r>
      <w:r w:rsidR="00C35FEB">
        <w:rPr>
          <w:rFonts w:ascii="Arial" w:hAnsi="Arial" w:cs="Arial"/>
          <w:szCs w:val="24"/>
        </w:rPr>
        <w:t xml:space="preserve"> </w:t>
      </w:r>
      <w:r w:rsidR="00C35FEB" w:rsidRPr="00C35FEB">
        <w:rPr>
          <w:rFonts w:ascii="Arial" w:hAnsi="Arial" w:cs="Arial"/>
          <w:szCs w:val="24"/>
        </w:rPr>
        <w:t xml:space="preserve">wird es </w:t>
      </w:r>
      <w:r w:rsidR="00C35FEB">
        <w:rPr>
          <w:rFonts w:ascii="Arial" w:hAnsi="Arial" w:cs="Arial"/>
          <w:szCs w:val="24"/>
        </w:rPr>
        <w:t xml:space="preserve">auch künftig </w:t>
      </w:r>
      <w:r w:rsidR="00C35FEB" w:rsidRPr="00C35FEB">
        <w:rPr>
          <w:rFonts w:ascii="Arial" w:hAnsi="Arial" w:cs="Arial"/>
          <w:szCs w:val="24"/>
        </w:rPr>
        <w:t>möglich sein, für alle Gäste sichtbar zu bleiben</w:t>
      </w:r>
      <w:r w:rsidR="00C35FEB">
        <w:rPr>
          <w:rFonts w:ascii="Arial" w:hAnsi="Arial" w:cs="Arial"/>
          <w:szCs w:val="24"/>
        </w:rPr>
        <w:t>,“ so Dieter Hütte Geschäftsführer der TMB Touris</w:t>
      </w:r>
      <w:r w:rsidR="00481A6C">
        <w:rPr>
          <w:rFonts w:ascii="Arial" w:hAnsi="Arial" w:cs="Arial"/>
          <w:szCs w:val="24"/>
        </w:rPr>
        <w:t>mus-Marketing Brandenburg GmbH.</w:t>
      </w:r>
      <w:r w:rsidR="00B36CC8">
        <w:rPr>
          <w:rFonts w:ascii="Arial" w:hAnsi="Arial" w:cs="Arial"/>
          <w:szCs w:val="24"/>
        </w:rPr>
        <w:t xml:space="preserve"> </w:t>
      </w:r>
      <w:r w:rsidR="008F4753" w:rsidRPr="008F4753">
        <w:rPr>
          <w:rFonts w:ascii="Arial" w:hAnsi="Arial" w:cs="Arial"/>
          <w:szCs w:val="24"/>
        </w:rPr>
        <w:t>Peter</w:t>
      </w:r>
      <w:r w:rsidR="00BF28CE">
        <w:rPr>
          <w:rFonts w:ascii="Arial" w:hAnsi="Arial" w:cs="Arial"/>
          <w:szCs w:val="24"/>
        </w:rPr>
        <w:t xml:space="preserve"> </w:t>
      </w:r>
      <w:proofErr w:type="spellStart"/>
      <w:r w:rsidR="008F4753" w:rsidRPr="008F4753">
        <w:rPr>
          <w:rFonts w:ascii="Arial" w:hAnsi="Arial" w:cs="Arial"/>
          <w:szCs w:val="24"/>
        </w:rPr>
        <w:t>Heydenbluth</w:t>
      </w:r>
      <w:proofErr w:type="spellEnd"/>
      <w:r w:rsidR="008F4753" w:rsidRPr="008F4753">
        <w:rPr>
          <w:rFonts w:ascii="Arial" w:hAnsi="Arial" w:cs="Arial"/>
          <w:szCs w:val="24"/>
        </w:rPr>
        <w:t>, Präsident der IHK Potsdam</w:t>
      </w:r>
      <w:r w:rsidR="00E56BB7">
        <w:rPr>
          <w:rFonts w:ascii="Arial" w:hAnsi="Arial" w:cs="Arial"/>
          <w:szCs w:val="24"/>
        </w:rPr>
        <w:t xml:space="preserve"> unterstreicht</w:t>
      </w:r>
      <w:r w:rsidR="009D24C8">
        <w:rPr>
          <w:rFonts w:ascii="Arial" w:hAnsi="Arial" w:cs="Arial"/>
          <w:szCs w:val="24"/>
        </w:rPr>
        <w:t xml:space="preserve"> anlässlich des Starts der Workshop-Reihe</w:t>
      </w:r>
      <w:r w:rsidR="008F4753" w:rsidRPr="008F4753">
        <w:rPr>
          <w:rFonts w:ascii="Arial" w:hAnsi="Arial" w:cs="Arial"/>
          <w:szCs w:val="24"/>
        </w:rPr>
        <w:t xml:space="preserve">: </w:t>
      </w:r>
      <w:r w:rsidR="008F4753">
        <w:rPr>
          <w:rFonts w:ascii="Arial" w:hAnsi="Arial" w:cs="Arial"/>
          <w:szCs w:val="24"/>
        </w:rPr>
        <w:t>„</w:t>
      </w:r>
      <w:r w:rsidR="008F4753" w:rsidRPr="008F4753">
        <w:rPr>
          <w:rFonts w:ascii="Arial" w:hAnsi="Arial" w:cs="Arial"/>
          <w:szCs w:val="24"/>
        </w:rPr>
        <w:t>Der wirtschaftliche Erfolg auch unserer touristischen Mitgliedsunternehmen wird zunehmend durch den Grad der Digitalisierung beeinflusst. Für die digitale Sichtbarkeit sind eine moderne Webseite und Interaktionen in den Sozialen Medien enorm wichtig. Die Workshop-Reihe ist eine gute Gelegenheit für Unternehmen, sich gezielt und kostenfrei zu qualifizieren."</w:t>
      </w:r>
      <w:r w:rsidR="00E56BB7">
        <w:rPr>
          <w:rFonts w:ascii="Arial" w:hAnsi="Arial" w:cs="Arial"/>
          <w:szCs w:val="24"/>
        </w:rPr>
        <w:t xml:space="preserve"> </w:t>
      </w:r>
      <w:r w:rsidR="00B36CC8">
        <w:rPr>
          <w:rFonts w:ascii="Arial" w:hAnsi="Arial" w:cs="Arial"/>
          <w:szCs w:val="24"/>
        </w:rPr>
        <w:t xml:space="preserve"> </w:t>
      </w:r>
      <w:r w:rsidR="00BF28CE">
        <w:rPr>
          <w:rFonts w:ascii="Arial" w:hAnsi="Arial" w:cs="Arial"/>
          <w:szCs w:val="24"/>
        </w:rPr>
        <w:br/>
      </w:r>
      <w:r w:rsidR="00E56BB7">
        <w:rPr>
          <w:rFonts w:ascii="Arial" w:hAnsi="Arial" w:cs="Arial"/>
          <w:szCs w:val="24"/>
        </w:rPr>
        <w:t xml:space="preserve">Und </w:t>
      </w:r>
      <w:r w:rsidR="008F4753" w:rsidRPr="008F4753">
        <w:rPr>
          <w:rFonts w:ascii="Arial" w:hAnsi="Arial" w:cs="Arial"/>
          <w:szCs w:val="24"/>
        </w:rPr>
        <w:t xml:space="preserve">Dr. Andreas Zimmer, Leiter des Clustermanagements Tourismus bei der TMB </w:t>
      </w:r>
      <w:r w:rsidR="00E56BB7">
        <w:rPr>
          <w:rFonts w:ascii="Arial" w:hAnsi="Arial" w:cs="Arial"/>
          <w:szCs w:val="24"/>
        </w:rPr>
        <w:t>fügt hinzu</w:t>
      </w:r>
      <w:r w:rsidR="008F4753" w:rsidRPr="008F4753">
        <w:rPr>
          <w:rFonts w:ascii="Arial" w:hAnsi="Arial" w:cs="Arial"/>
          <w:szCs w:val="24"/>
        </w:rPr>
        <w:t>: „Mit der Veranstaltungsreihe legen wir mit den touristischen Partnerinnen und Partnern einen weiteren Grundstein für einen abgestimmten Wissenstransfer zur Unterstützung der kleinen und mittleren Unternehmen im Land Brandenburg. Nur gemeinsam kann es uns gelingen, alle Möglichkeiten, die in der Digitalisierung, aber auch in anderen Trends liegen, auszuschöpfen.“</w:t>
      </w:r>
      <w:r w:rsidR="00BF28CE">
        <w:rPr>
          <w:rFonts w:ascii="Arial" w:hAnsi="Arial" w:cs="Arial"/>
          <w:szCs w:val="24"/>
        </w:rPr>
        <w:br/>
      </w:r>
      <w:r w:rsidR="00BF28CE">
        <w:rPr>
          <w:rFonts w:ascii="Arial" w:hAnsi="Arial" w:cs="Arial"/>
          <w:szCs w:val="24"/>
        </w:rPr>
        <w:br/>
      </w:r>
      <w:r w:rsidR="0064621D">
        <w:rPr>
          <w:rFonts w:ascii="Arial" w:hAnsi="Arial" w:cs="Arial"/>
          <w:szCs w:val="24"/>
        </w:rPr>
        <w:br/>
      </w:r>
      <w:r w:rsidR="007A3AB2" w:rsidRPr="00B36CC8">
        <w:rPr>
          <w:rFonts w:ascii="Arial" w:hAnsi="Arial" w:cs="Arial"/>
          <w:b/>
          <w:szCs w:val="24"/>
        </w:rPr>
        <w:t xml:space="preserve">Alle Termine </w:t>
      </w:r>
      <w:r w:rsidR="00E56BB7" w:rsidRPr="00B36CC8">
        <w:rPr>
          <w:rFonts w:ascii="Arial" w:hAnsi="Arial" w:cs="Arial"/>
          <w:b/>
          <w:szCs w:val="24"/>
        </w:rPr>
        <w:t xml:space="preserve">der neuen Workshop-Reihe finden Sie </w:t>
      </w:r>
      <w:r w:rsidR="00BF511B" w:rsidRPr="00B36CC8">
        <w:rPr>
          <w:rFonts w:ascii="Arial" w:hAnsi="Arial" w:cs="Arial"/>
          <w:b/>
          <w:szCs w:val="24"/>
        </w:rPr>
        <w:t xml:space="preserve">im Businessportal und sozialen Netzwerk </w:t>
      </w:r>
      <w:r w:rsidR="00C00DBC" w:rsidRPr="00B36CC8">
        <w:rPr>
          <w:rFonts w:ascii="Arial" w:hAnsi="Arial" w:cs="Arial"/>
          <w:b/>
          <w:szCs w:val="24"/>
        </w:rPr>
        <w:t xml:space="preserve">des </w:t>
      </w:r>
      <w:r w:rsidR="00BF511B" w:rsidRPr="00B36CC8">
        <w:rPr>
          <w:rFonts w:ascii="Arial" w:hAnsi="Arial" w:cs="Arial"/>
          <w:b/>
          <w:szCs w:val="24"/>
        </w:rPr>
        <w:t xml:space="preserve">Brandenburger Tourismus </w:t>
      </w:r>
      <w:r w:rsidR="00E56BB7" w:rsidRPr="00B36CC8">
        <w:rPr>
          <w:rFonts w:ascii="Arial" w:hAnsi="Arial" w:cs="Arial"/>
          <w:b/>
          <w:szCs w:val="24"/>
        </w:rPr>
        <w:t>unter</w:t>
      </w:r>
      <w:r w:rsidR="007A3AB2" w:rsidRPr="00B36CC8">
        <w:rPr>
          <w:rFonts w:ascii="Arial" w:hAnsi="Arial" w:cs="Arial"/>
          <w:b/>
          <w:szCs w:val="24"/>
        </w:rPr>
        <w:t xml:space="preserve">: </w:t>
      </w:r>
      <w:hyperlink r:id="rId6" w:history="1">
        <w:r w:rsidR="00B36CC8" w:rsidRPr="00B36CC8">
          <w:rPr>
            <w:rStyle w:val="Hyperlink"/>
            <w:rFonts w:ascii="Arial" w:hAnsi="Arial" w:cs="Arial"/>
            <w:b/>
            <w:szCs w:val="24"/>
          </w:rPr>
          <w:t>www.tourismusnetzwerk-brandenburg.de</w:t>
        </w:r>
      </w:hyperlink>
      <w:r w:rsidR="00B36CC8">
        <w:rPr>
          <w:rFonts w:ascii="Arial" w:hAnsi="Arial" w:cs="Arial"/>
          <w:szCs w:val="24"/>
        </w:rPr>
        <w:t xml:space="preserve"> </w:t>
      </w:r>
    </w:p>
    <w:p w:rsidR="000958DC" w:rsidRPr="000958DC" w:rsidRDefault="00B36CC8" w:rsidP="008F4753">
      <w:pPr>
        <w:rPr>
          <w:lang w:eastAsia="de-DE"/>
        </w:rPr>
      </w:pPr>
      <w:r>
        <w:rPr>
          <w:rFonts w:ascii="Arial" w:hAnsi="Arial" w:cs="Arial"/>
          <w:noProof/>
          <w:szCs w:val="24"/>
          <w:lang w:eastAsia="de-DE"/>
        </w:rPr>
        <w:lastRenderedPageBreak/>
        <w:drawing>
          <wp:inline distT="0" distB="0" distL="0" distR="0">
            <wp:extent cx="859809" cy="30282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809" cy="302822"/>
                    </a:xfrm>
                    <a:prstGeom prst="rect">
                      <a:avLst/>
                    </a:prstGeom>
                    <a:noFill/>
                    <a:ln>
                      <a:noFill/>
                    </a:ln>
                  </pic:spPr>
                </pic:pic>
              </a:graphicData>
            </a:graphic>
          </wp:inline>
        </w:drawing>
      </w:r>
      <w:r>
        <w:rPr>
          <w:noProof/>
          <w:lang w:eastAsia="de-DE"/>
        </w:rPr>
        <w:t xml:space="preserve">    </w:t>
      </w:r>
      <w:r w:rsidR="00D07FDB">
        <w:rPr>
          <w:noProof/>
          <w:lang w:eastAsia="de-DE"/>
        </w:rPr>
        <w:t xml:space="preserve">  </w:t>
      </w:r>
      <w:r>
        <w:rPr>
          <w:noProof/>
          <w:lang w:eastAsia="de-DE"/>
        </w:rPr>
        <w:drawing>
          <wp:inline distT="0" distB="0" distL="0" distR="0">
            <wp:extent cx="1535373" cy="359097"/>
            <wp:effectExtent l="0" t="0" r="825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455" cy="367770"/>
                    </a:xfrm>
                    <a:prstGeom prst="rect">
                      <a:avLst/>
                    </a:prstGeom>
                    <a:noFill/>
                    <a:ln>
                      <a:noFill/>
                    </a:ln>
                  </pic:spPr>
                </pic:pic>
              </a:graphicData>
            </a:graphic>
          </wp:inline>
        </w:drawing>
      </w:r>
      <w:r>
        <w:rPr>
          <w:noProof/>
          <w:lang w:eastAsia="de-DE"/>
        </w:rPr>
        <w:t xml:space="preserve">   </w:t>
      </w:r>
      <w:r w:rsidR="00D07FDB">
        <w:rPr>
          <w:noProof/>
          <w:lang w:eastAsia="de-DE"/>
        </w:rPr>
        <w:t xml:space="preserve">   </w:t>
      </w:r>
      <w:r>
        <w:rPr>
          <w:noProof/>
          <w:lang w:eastAsia="de-DE"/>
        </w:rPr>
        <w:drawing>
          <wp:inline distT="0" distB="0" distL="0" distR="0">
            <wp:extent cx="1241947" cy="32855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8446" cy="330272"/>
                    </a:xfrm>
                    <a:prstGeom prst="rect">
                      <a:avLst/>
                    </a:prstGeom>
                    <a:noFill/>
                    <a:ln>
                      <a:noFill/>
                    </a:ln>
                  </pic:spPr>
                </pic:pic>
              </a:graphicData>
            </a:graphic>
          </wp:inline>
        </w:drawing>
      </w:r>
      <w:r>
        <w:rPr>
          <w:lang w:eastAsia="de-DE"/>
        </w:rPr>
        <w:t xml:space="preserve"> </w:t>
      </w:r>
      <w:r w:rsidR="00D07FDB">
        <w:rPr>
          <w:lang w:eastAsia="de-DE"/>
        </w:rPr>
        <w:t xml:space="preserve">  </w:t>
      </w:r>
      <w:r w:rsidRPr="00B36CC8">
        <w:rPr>
          <w:lang w:eastAsia="de-DE"/>
        </w:rPr>
        <w:drawing>
          <wp:inline distT="0" distB="0" distL="0" distR="0" wp14:anchorId="34E60015" wp14:editId="11CD8121">
            <wp:extent cx="1267972" cy="6147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0965" cy="640409"/>
                    </a:xfrm>
                    <a:prstGeom prst="rect">
                      <a:avLst/>
                    </a:prstGeom>
                  </pic:spPr>
                </pic:pic>
              </a:graphicData>
            </a:graphic>
          </wp:inline>
        </w:drawing>
      </w:r>
      <w:bookmarkStart w:id="0" w:name="_GoBack"/>
      <w:bookmarkEnd w:id="0"/>
    </w:p>
    <w:sectPr w:rsidR="000958DC" w:rsidRPr="000958DC" w:rsidSect="004336D0">
      <w:headerReference w:type="default" r:id="rId11"/>
      <w:footerReference w:type="default" r:id="rId12"/>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4C" w:rsidRDefault="00EF654C" w:rsidP="00976D96">
      <w:pPr>
        <w:spacing w:after="0" w:line="240" w:lineRule="auto"/>
      </w:pPr>
      <w:r>
        <w:separator/>
      </w:r>
    </w:p>
  </w:endnote>
  <w:endnote w:type="continuationSeparator" w:id="0">
    <w:p w:rsidR="00EF654C" w:rsidRDefault="00EF654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3A" w:rsidRDefault="009D443A" w:rsidP="000958DC">
    <w:pPr>
      <w:pStyle w:val="Textkrper22"/>
      <w:suppressAutoHyphens/>
      <w:rPr>
        <w:rFonts w:ascii="Arial" w:eastAsiaTheme="minorHAnsi" w:hAnsi="Arial" w:cs="Arial"/>
        <w:sz w:val="18"/>
        <w:szCs w:val="18"/>
        <w:lang w:eastAsia="en-US"/>
      </w:rPr>
    </w:pPr>
  </w:p>
  <w:p w:rsidR="009D443A" w:rsidRDefault="009D443A" w:rsidP="000958DC">
    <w:pPr>
      <w:pStyle w:val="Textkrper22"/>
      <w:suppressAutoHyphens/>
      <w:rPr>
        <w:rFonts w:ascii="Arial" w:eastAsiaTheme="minorHAnsi" w:hAnsi="Arial" w:cs="Arial"/>
        <w:sz w:val="18"/>
        <w:szCs w:val="18"/>
        <w:lang w:eastAsia="en-US"/>
      </w:rPr>
    </w:pPr>
  </w:p>
  <w:p w:rsidR="009D443A" w:rsidRPr="000958DC" w:rsidRDefault="009D443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9D443A" w:rsidRDefault="009D4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4C" w:rsidRDefault="00EF654C" w:rsidP="00976D96">
      <w:pPr>
        <w:spacing w:after="0" w:line="240" w:lineRule="auto"/>
      </w:pPr>
      <w:r>
        <w:separator/>
      </w:r>
    </w:p>
  </w:footnote>
  <w:footnote w:type="continuationSeparator" w:id="0">
    <w:p w:rsidR="00EF654C" w:rsidRDefault="00EF654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3A" w:rsidRDefault="009D443A" w:rsidP="00976D96">
    <w:pPr>
      <w:pStyle w:val="Kopfzeile"/>
      <w:jc w:val="center"/>
    </w:pPr>
    <w:r>
      <w:rPr>
        <w:noProof/>
        <w:lang w:eastAsia="de-DE"/>
      </w:rPr>
      <w:drawing>
        <wp:inline distT="0" distB="0" distL="0" distR="0" wp14:anchorId="090DE57C" wp14:editId="75296A62">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D443A" w:rsidRDefault="009D44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3533"/>
    <w:rsid w:val="00043F90"/>
    <w:rsid w:val="000958DC"/>
    <w:rsid w:val="00116D64"/>
    <w:rsid w:val="001224F1"/>
    <w:rsid w:val="00153D7D"/>
    <w:rsid w:val="0017302D"/>
    <w:rsid w:val="001835EF"/>
    <w:rsid w:val="001C3465"/>
    <w:rsid w:val="00220422"/>
    <w:rsid w:val="00297D78"/>
    <w:rsid w:val="002F1E5A"/>
    <w:rsid w:val="00327EAB"/>
    <w:rsid w:val="003374E4"/>
    <w:rsid w:val="003749D7"/>
    <w:rsid w:val="004336D0"/>
    <w:rsid w:val="00450438"/>
    <w:rsid w:val="00462DA9"/>
    <w:rsid w:val="00481A6C"/>
    <w:rsid w:val="0048592D"/>
    <w:rsid w:val="004D2306"/>
    <w:rsid w:val="00541CFA"/>
    <w:rsid w:val="0064621D"/>
    <w:rsid w:val="0067242D"/>
    <w:rsid w:val="00685A4F"/>
    <w:rsid w:val="006A261E"/>
    <w:rsid w:val="00702EDD"/>
    <w:rsid w:val="00705234"/>
    <w:rsid w:val="00710274"/>
    <w:rsid w:val="007649EB"/>
    <w:rsid w:val="007A3AB2"/>
    <w:rsid w:val="007B0319"/>
    <w:rsid w:val="007C5F8C"/>
    <w:rsid w:val="00876917"/>
    <w:rsid w:val="00887CB3"/>
    <w:rsid w:val="008C521F"/>
    <w:rsid w:val="008E334D"/>
    <w:rsid w:val="008F4753"/>
    <w:rsid w:val="009157E3"/>
    <w:rsid w:val="00962892"/>
    <w:rsid w:val="00976D96"/>
    <w:rsid w:val="00983E58"/>
    <w:rsid w:val="00996846"/>
    <w:rsid w:val="009A5568"/>
    <w:rsid w:val="009C1391"/>
    <w:rsid w:val="009D24C8"/>
    <w:rsid w:val="009D443A"/>
    <w:rsid w:val="009F5616"/>
    <w:rsid w:val="00AC50C7"/>
    <w:rsid w:val="00AC54DD"/>
    <w:rsid w:val="00AC7755"/>
    <w:rsid w:val="00B03C09"/>
    <w:rsid w:val="00B15F5D"/>
    <w:rsid w:val="00B332D1"/>
    <w:rsid w:val="00B36CC8"/>
    <w:rsid w:val="00B52F3E"/>
    <w:rsid w:val="00B66540"/>
    <w:rsid w:val="00BF28CE"/>
    <w:rsid w:val="00BF511B"/>
    <w:rsid w:val="00C00DBC"/>
    <w:rsid w:val="00C33C72"/>
    <w:rsid w:val="00C35FEB"/>
    <w:rsid w:val="00C52D0B"/>
    <w:rsid w:val="00D07FDB"/>
    <w:rsid w:val="00D522F7"/>
    <w:rsid w:val="00D61260"/>
    <w:rsid w:val="00D65ADB"/>
    <w:rsid w:val="00D84F85"/>
    <w:rsid w:val="00D94A8A"/>
    <w:rsid w:val="00E11DEE"/>
    <w:rsid w:val="00E34033"/>
    <w:rsid w:val="00E56BB7"/>
    <w:rsid w:val="00EB6604"/>
    <w:rsid w:val="00ED6C0D"/>
    <w:rsid w:val="00EF654C"/>
    <w:rsid w:val="00F05891"/>
    <w:rsid w:val="00F21753"/>
    <w:rsid w:val="00F377E7"/>
    <w:rsid w:val="00F73C04"/>
    <w:rsid w:val="00F76A37"/>
    <w:rsid w:val="00FA0DCB"/>
    <w:rsid w:val="00FB155A"/>
    <w:rsid w:val="00FB4258"/>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77B18"/>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C52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musnetzwerk-brandenburg.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AB628394.dotm</Template>
  <TotalTime>0</TotalTime>
  <Pages>2</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27</cp:revision>
  <cp:lastPrinted>2019-01-30T12:17:00Z</cp:lastPrinted>
  <dcterms:created xsi:type="dcterms:W3CDTF">2019-01-22T09:22:00Z</dcterms:created>
  <dcterms:modified xsi:type="dcterms:W3CDTF">2019-01-30T14:50:00Z</dcterms:modified>
</cp:coreProperties>
</file>