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F93E4" w14:textId="2D0E475A" w:rsidR="00E06668" w:rsidRPr="006165C1" w:rsidRDefault="00E06668">
      <w:pPr>
        <w:rPr>
          <w:rFonts w:ascii="Times" w:hAnsi="Times"/>
          <w:sz w:val="28"/>
          <w:szCs w:val="28"/>
        </w:rPr>
      </w:pPr>
      <w:bookmarkStart w:id="0" w:name="_GoBack"/>
      <w:bookmarkEnd w:id="0"/>
      <w:r w:rsidRPr="006165C1">
        <w:rPr>
          <w:rFonts w:ascii="Times" w:hAnsi="Times"/>
          <w:sz w:val="28"/>
          <w:szCs w:val="28"/>
        </w:rPr>
        <w:t>Happ</w:t>
      </w:r>
      <w:r w:rsidR="00452F0C" w:rsidRPr="006165C1">
        <w:rPr>
          <w:rFonts w:ascii="Times" w:hAnsi="Times"/>
          <w:sz w:val="28"/>
          <w:szCs w:val="28"/>
        </w:rPr>
        <w:t>y at Work blir en del av Health</w:t>
      </w:r>
      <w:r w:rsidRPr="006165C1">
        <w:rPr>
          <w:rFonts w:ascii="Times" w:hAnsi="Times"/>
          <w:sz w:val="28"/>
          <w:szCs w:val="28"/>
        </w:rPr>
        <w:t>Tech Nordic</w:t>
      </w:r>
    </w:p>
    <w:p w14:paraId="5F9971A9" w14:textId="77777777" w:rsidR="00386125" w:rsidRDefault="00386125">
      <w:pPr>
        <w:rPr>
          <w:rFonts w:ascii="Times" w:hAnsi="Times"/>
        </w:rPr>
      </w:pPr>
    </w:p>
    <w:p w14:paraId="6BFEC5D2" w14:textId="27F7FB42" w:rsidR="004452F4" w:rsidRDefault="004452F4">
      <w:pPr>
        <w:rPr>
          <w:rFonts w:ascii="Times" w:hAnsi="Times"/>
        </w:rPr>
      </w:pPr>
      <w:r>
        <w:rPr>
          <w:rFonts w:ascii="Times" w:hAnsi="Times"/>
        </w:rPr>
        <w:t xml:space="preserve">Februari 8, 2019. </w:t>
      </w:r>
    </w:p>
    <w:p w14:paraId="6F6ED117" w14:textId="77777777" w:rsidR="004452F4" w:rsidRDefault="004452F4">
      <w:pPr>
        <w:rPr>
          <w:rFonts w:ascii="Times" w:hAnsi="Times"/>
        </w:rPr>
      </w:pPr>
    </w:p>
    <w:p w14:paraId="1CAA4673" w14:textId="77777777" w:rsidR="00386125" w:rsidRPr="006165C1" w:rsidRDefault="00452F0C">
      <w:pPr>
        <w:rPr>
          <w:rFonts w:ascii="Times" w:hAnsi="Times"/>
          <w:b/>
        </w:rPr>
      </w:pPr>
      <w:r w:rsidRPr="006165C1">
        <w:rPr>
          <w:rFonts w:ascii="Times" w:hAnsi="Times"/>
          <w:b/>
        </w:rPr>
        <w:t>Projektet HealthTech Nordic hjälper nystartade</w:t>
      </w:r>
      <w:r w:rsidR="00F0755A" w:rsidRPr="006165C1">
        <w:rPr>
          <w:rFonts w:ascii="Times" w:hAnsi="Times"/>
          <w:b/>
        </w:rPr>
        <w:t xml:space="preserve"> bolag </w:t>
      </w:r>
      <w:r w:rsidRPr="006165C1">
        <w:rPr>
          <w:rFonts w:ascii="Times" w:hAnsi="Times"/>
          <w:b/>
        </w:rPr>
        <w:t>att växa o</w:t>
      </w:r>
      <w:r w:rsidR="00C56C19" w:rsidRPr="006165C1">
        <w:rPr>
          <w:rFonts w:ascii="Times" w:hAnsi="Times"/>
          <w:b/>
        </w:rPr>
        <w:t>ch utvecklas. Under våren kommer</w:t>
      </w:r>
      <w:r w:rsidR="0041516A" w:rsidRPr="006165C1">
        <w:rPr>
          <w:rFonts w:ascii="Times" w:hAnsi="Times"/>
          <w:b/>
        </w:rPr>
        <w:t xml:space="preserve"> </w:t>
      </w:r>
      <w:r w:rsidRPr="006165C1">
        <w:rPr>
          <w:rFonts w:ascii="Times" w:hAnsi="Times"/>
          <w:b/>
        </w:rPr>
        <w:t xml:space="preserve">Happy at Work bli en del av </w:t>
      </w:r>
      <w:r w:rsidR="00F0755A" w:rsidRPr="006165C1">
        <w:rPr>
          <w:rFonts w:ascii="Times" w:hAnsi="Times"/>
          <w:b/>
        </w:rPr>
        <w:t>verksamheten.</w:t>
      </w:r>
    </w:p>
    <w:p w14:paraId="4B5D6C63" w14:textId="77777777" w:rsidR="00F0755A" w:rsidRDefault="00F0755A">
      <w:pPr>
        <w:rPr>
          <w:rFonts w:ascii="Times" w:hAnsi="Times"/>
        </w:rPr>
      </w:pPr>
    </w:p>
    <w:p w14:paraId="5A13FE29" w14:textId="1206ED79" w:rsidR="0079055E" w:rsidRDefault="00F0755A">
      <w:pPr>
        <w:rPr>
          <w:rFonts w:ascii="Times" w:hAnsi="Times"/>
        </w:rPr>
      </w:pPr>
      <w:r>
        <w:rPr>
          <w:rFonts w:ascii="Times" w:hAnsi="Times"/>
        </w:rPr>
        <w:t>HealthTech Nordi</w:t>
      </w:r>
      <w:r w:rsidR="00C16B35">
        <w:rPr>
          <w:rFonts w:ascii="Times" w:hAnsi="Times"/>
        </w:rPr>
        <w:t>cs finansernas av EU och arbetar med att hjälpa start</w:t>
      </w:r>
      <w:r>
        <w:rPr>
          <w:rFonts w:ascii="Times" w:hAnsi="Times"/>
        </w:rPr>
        <w:t>up-verksamheter</w:t>
      </w:r>
      <w:r w:rsidR="0079055E">
        <w:rPr>
          <w:rFonts w:ascii="Times" w:hAnsi="Times"/>
        </w:rPr>
        <w:t xml:space="preserve"> baserade i Sverige, Norge och Danmark</w:t>
      </w:r>
      <w:r w:rsidR="00C16B35">
        <w:rPr>
          <w:rFonts w:ascii="Times" w:hAnsi="Times"/>
        </w:rPr>
        <w:t>.</w:t>
      </w:r>
      <w:r>
        <w:rPr>
          <w:rFonts w:ascii="Times" w:hAnsi="Times"/>
        </w:rPr>
        <w:t xml:space="preserve"> </w:t>
      </w:r>
      <w:r w:rsidR="00C16B35">
        <w:rPr>
          <w:rFonts w:ascii="Times" w:hAnsi="Times"/>
        </w:rPr>
        <w:t>Målet är att dessa företag ska</w:t>
      </w:r>
      <w:r w:rsidR="00E06DBC">
        <w:rPr>
          <w:rFonts w:ascii="Times" w:hAnsi="Times"/>
        </w:rPr>
        <w:t xml:space="preserve"> utvecklas</w:t>
      </w:r>
      <w:r w:rsidR="007D5FF8">
        <w:rPr>
          <w:rFonts w:ascii="Times" w:hAnsi="Times"/>
        </w:rPr>
        <w:t>, konkurrera</w:t>
      </w:r>
      <w:r w:rsidR="00C16B35">
        <w:rPr>
          <w:rFonts w:ascii="Times" w:hAnsi="Times"/>
        </w:rPr>
        <w:t xml:space="preserve"> och</w:t>
      </w:r>
      <w:r w:rsidR="007D5FF8">
        <w:rPr>
          <w:rFonts w:ascii="Times" w:hAnsi="Times"/>
        </w:rPr>
        <w:t xml:space="preserve"> sk</w:t>
      </w:r>
      <w:r w:rsidR="0065528A">
        <w:rPr>
          <w:rFonts w:ascii="Times" w:hAnsi="Times"/>
        </w:rPr>
        <w:t>apa nya jobb inom området ”</w:t>
      </w:r>
      <w:proofErr w:type="spellStart"/>
      <w:r w:rsidR="0065528A">
        <w:rPr>
          <w:rFonts w:ascii="Times" w:hAnsi="Times"/>
        </w:rPr>
        <w:t>Connected</w:t>
      </w:r>
      <w:proofErr w:type="spellEnd"/>
      <w:r w:rsidR="0065528A">
        <w:rPr>
          <w:rFonts w:ascii="Times" w:hAnsi="Times"/>
        </w:rPr>
        <w:t xml:space="preserve"> Health”, där till exempel IT och telefonteknologi </w:t>
      </w:r>
      <w:r w:rsidR="00C56C19">
        <w:rPr>
          <w:rFonts w:ascii="Times" w:hAnsi="Times"/>
        </w:rPr>
        <w:t xml:space="preserve">är </w:t>
      </w:r>
      <w:r w:rsidR="0041516A">
        <w:rPr>
          <w:rFonts w:ascii="Times" w:hAnsi="Times"/>
        </w:rPr>
        <w:t>huvudverktygen</w:t>
      </w:r>
      <w:r w:rsidR="0065528A">
        <w:rPr>
          <w:rFonts w:ascii="Times" w:hAnsi="Times"/>
        </w:rPr>
        <w:t>.</w:t>
      </w:r>
      <w:r w:rsidR="0079055E">
        <w:rPr>
          <w:rFonts w:ascii="Times" w:hAnsi="Times"/>
        </w:rPr>
        <w:t xml:space="preserve"> Olika events och happenings anordnas där företagen inom HealthTech Nordic får möjlighet att mötas och dela kunskap och erfarenheter. </w:t>
      </w:r>
    </w:p>
    <w:p w14:paraId="4C0A4FD3" w14:textId="77777777" w:rsidR="0065528A" w:rsidRDefault="0065528A">
      <w:pPr>
        <w:rPr>
          <w:rFonts w:ascii="Times" w:hAnsi="Times"/>
        </w:rPr>
      </w:pPr>
    </w:p>
    <w:p w14:paraId="6571D1D1" w14:textId="6134A4E6" w:rsidR="007013F6" w:rsidRDefault="0065528A" w:rsidP="007013F6">
      <w:pPr>
        <w:rPr>
          <w:rFonts w:ascii="Times" w:hAnsi="Times"/>
        </w:rPr>
      </w:pPr>
      <w:r>
        <w:rPr>
          <w:rFonts w:ascii="Times" w:hAnsi="Times"/>
        </w:rPr>
        <w:t xml:space="preserve">Under våren 2019 kommer </w:t>
      </w:r>
      <w:r w:rsidR="00522A08">
        <w:rPr>
          <w:rFonts w:ascii="Times" w:hAnsi="Times"/>
        </w:rPr>
        <w:t>Happy at Work bli med</w:t>
      </w:r>
      <w:r w:rsidR="007013F6">
        <w:rPr>
          <w:rFonts w:ascii="Times" w:hAnsi="Times"/>
        </w:rPr>
        <w:t>lem inom det växande nätverket. Happy at Work fungerar som ett mätverktyg vilket ger arbetsgivare på företag en överblick hur medarbetarna mår på jobbet. Detta för att upptäcka</w:t>
      </w:r>
      <w:r w:rsidR="002A237D">
        <w:rPr>
          <w:rFonts w:ascii="Times" w:hAnsi="Times"/>
        </w:rPr>
        <w:t xml:space="preserve"> negativa trender inom företag</w:t>
      </w:r>
      <w:r w:rsidR="007013F6">
        <w:rPr>
          <w:rFonts w:ascii="Times" w:hAnsi="Times"/>
        </w:rPr>
        <w:t xml:space="preserve"> innan de s</w:t>
      </w:r>
      <w:r w:rsidR="002A237D">
        <w:rPr>
          <w:rFonts w:ascii="Times" w:hAnsi="Times"/>
        </w:rPr>
        <w:t>täller till med oreda. Happy at Work</w:t>
      </w:r>
      <w:r w:rsidR="007013F6">
        <w:rPr>
          <w:rFonts w:ascii="Times" w:hAnsi="Times"/>
        </w:rPr>
        <w:t xml:space="preserve"> kommer nu vara inom klass 3 på HealthTech Nordic, vilket ger maximalt stöd med resurser från nätverket.</w:t>
      </w:r>
    </w:p>
    <w:p w14:paraId="42A51ED4" w14:textId="17D408A9" w:rsidR="0065528A" w:rsidRDefault="0065528A">
      <w:pPr>
        <w:rPr>
          <w:rFonts w:ascii="Times" w:hAnsi="Times"/>
        </w:rPr>
      </w:pPr>
    </w:p>
    <w:p w14:paraId="539C884D" w14:textId="442D03DC" w:rsidR="0079055E" w:rsidRPr="0004249F" w:rsidRDefault="002A237D" w:rsidP="0004249F">
      <w:pPr>
        <w:pStyle w:val="Liststycke"/>
        <w:numPr>
          <w:ilvl w:val="0"/>
          <w:numId w:val="1"/>
        </w:numPr>
        <w:rPr>
          <w:rFonts w:ascii="Times" w:hAnsi="Times"/>
        </w:rPr>
      </w:pPr>
      <w:r w:rsidRPr="0004249F">
        <w:rPr>
          <w:rFonts w:ascii="Times" w:hAnsi="Times"/>
        </w:rPr>
        <w:t xml:space="preserve">Jag tror </w:t>
      </w:r>
      <w:r w:rsidR="0079055E" w:rsidRPr="0004249F">
        <w:rPr>
          <w:rFonts w:ascii="Times" w:hAnsi="Times"/>
        </w:rPr>
        <w:t>det</w:t>
      </w:r>
      <w:r w:rsidR="00DA3B8D" w:rsidRPr="0004249F">
        <w:rPr>
          <w:rFonts w:ascii="Times" w:hAnsi="Times"/>
        </w:rPr>
        <w:t>ta</w:t>
      </w:r>
      <w:r w:rsidR="00A8023C" w:rsidRPr="0004249F">
        <w:rPr>
          <w:rFonts w:ascii="Times" w:hAnsi="Times"/>
        </w:rPr>
        <w:t xml:space="preserve"> kommer hjälpa oss att ta oss till en ny nivå.</w:t>
      </w:r>
      <w:r w:rsidR="004452F4">
        <w:rPr>
          <w:rFonts w:ascii="Times" w:hAnsi="Times"/>
        </w:rPr>
        <w:t xml:space="preserve"> Det är</w:t>
      </w:r>
      <w:r w:rsidR="00A12242" w:rsidRPr="0004249F">
        <w:rPr>
          <w:rFonts w:ascii="Times" w:hAnsi="Times"/>
        </w:rPr>
        <w:t xml:space="preserve"> kul</w:t>
      </w:r>
      <w:r w:rsidR="0079055E" w:rsidRPr="0004249F">
        <w:rPr>
          <w:rFonts w:ascii="Times" w:hAnsi="Times"/>
        </w:rPr>
        <w:t xml:space="preserve"> att vi nu ä</w:t>
      </w:r>
      <w:r w:rsidR="00C16B35" w:rsidRPr="0004249F">
        <w:rPr>
          <w:rFonts w:ascii="Times" w:hAnsi="Times"/>
        </w:rPr>
        <w:t>r klassade som ett Health Tech-</w:t>
      </w:r>
      <w:r w:rsidR="0004249F">
        <w:rPr>
          <w:rFonts w:ascii="Times" w:hAnsi="Times"/>
        </w:rPr>
        <w:t>företag</w:t>
      </w:r>
      <w:r w:rsidR="007E7947" w:rsidRPr="0004249F">
        <w:rPr>
          <w:rFonts w:ascii="Times" w:hAnsi="Times"/>
        </w:rPr>
        <w:t>, säger André Francoi</w:t>
      </w:r>
      <w:r w:rsidR="0004249F" w:rsidRPr="0004249F">
        <w:rPr>
          <w:rFonts w:ascii="Times" w:hAnsi="Times"/>
        </w:rPr>
        <w:t>s, VD på</w:t>
      </w:r>
      <w:r w:rsidR="000922A9" w:rsidRPr="0004249F">
        <w:rPr>
          <w:rFonts w:ascii="Times" w:hAnsi="Times"/>
        </w:rPr>
        <w:t xml:space="preserve"> Happy at Work. </w:t>
      </w:r>
    </w:p>
    <w:p w14:paraId="1C3E5535" w14:textId="77777777" w:rsidR="0079055E" w:rsidRDefault="0079055E">
      <w:pPr>
        <w:rPr>
          <w:rFonts w:ascii="Times" w:hAnsi="Times"/>
        </w:rPr>
      </w:pPr>
    </w:p>
    <w:p w14:paraId="1E579578" w14:textId="465DBE48" w:rsidR="0079055E" w:rsidRPr="0004249F" w:rsidRDefault="003A6910" w:rsidP="0004249F">
      <w:pPr>
        <w:pStyle w:val="Liststycke"/>
        <w:numPr>
          <w:ilvl w:val="0"/>
          <w:numId w:val="1"/>
        </w:numPr>
        <w:rPr>
          <w:rFonts w:ascii="Helvetica" w:hAnsi="Helvetica" w:cs="Helvetica"/>
          <w:noProof/>
          <w:lang w:eastAsia="sv-SE"/>
        </w:rPr>
      </w:pPr>
      <w:r w:rsidRPr="0004249F">
        <w:rPr>
          <w:rFonts w:ascii="Times" w:hAnsi="Times"/>
        </w:rPr>
        <w:t>Vi tycker det är viktigt att</w:t>
      </w:r>
      <w:r w:rsidR="006F3231" w:rsidRPr="0004249F">
        <w:rPr>
          <w:rFonts w:ascii="Times" w:hAnsi="Times"/>
        </w:rPr>
        <w:t xml:space="preserve"> </w:t>
      </w:r>
      <w:r w:rsidRPr="0004249F">
        <w:rPr>
          <w:rFonts w:ascii="Times" w:hAnsi="Times"/>
        </w:rPr>
        <w:t>vår tjänst fungerar på</w:t>
      </w:r>
      <w:r w:rsidR="00F72BB2" w:rsidRPr="0004249F">
        <w:rPr>
          <w:rFonts w:ascii="Times" w:hAnsi="Times"/>
        </w:rPr>
        <w:t xml:space="preserve"> ett snabbt och smidigt</w:t>
      </w:r>
      <w:r w:rsidR="00F57BF9" w:rsidRPr="0004249F">
        <w:rPr>
          <w:rFonts w:ascii="Times" w:hAnsi="Times"/>
        </w:rPr>
        <w:t xml:space="preserve"> sätt, </w:t>
      </w:r>
      <w:r w:rsidRPr="0004249F">
        <w:rPr>
          <w:rFonts w:ascii="Times" w:hAnsi="Times"/>
        </w:rPr>
        <w:t xml:space="preserve">för att misstrivsel och ohälsa hos </w:t>
      </w:r>
      <w:r w:rsidR="000922A9" w:rsidRPr="0004249F">
        <w:rPr>
          <w:rFonts w:ascii="Times" w:hAnsi="Times"/>
        </w:rPr>
        <w:t>medarbetare</w:t>
      </w:r>
      <w:r w:rsidR="00F72BB2" w:rsidRPr="0004249F">
        <w:rPr>
          <w:rFonts w:ascii="Times" w:hAnsi="Times"/>
        </w:rPr>
        <w:t xml:space="preserve"> ska upptäckas på ett smidigt sätt</w:t>
      </w:r>
      <w:r w:rsidR="00075CED" w:rsidRPr="0004249F">
        <w:rPr>
          <w:rFonts w:ascii="Times" w:hAnsi="Times"/>
        </w:rPr>
        <w:t xml:space="preserve">. </w:t>
      </w:r>
      <w:r w:rsidR="00C16B35" w:rsidRPr="0004249F">
        <w:rPr>
          <w:rFonts w:ascii="Times" w:hAnsi="Times"/>
        </w:rPr>
        <w:t xml:space="preserve">Vi på Happy at Work har varit inne i en intensiv utvecklingsperiod nu för att komma med fler åtgärder. </w:t>
      </w:r>
      <w:r w:rsidR="00A12242" w:rsidRPr="0004249F">
        <w:rPr>
          <w:rFonts w:ascii="Times" w:hAnsi="Times"/>
        </w:rPr>
        <w:t>Därför känns det extra spännande</w:t>
      </w:r>
      <w:r w:rsidR="00A8023C" w:rsidRPr="0004249F">
        <w:rPr>
          <w:rFonts w:ascii="Times" w:hAnsi="Times"/>
        </w:rPr>
        <w:t xml:space="preserve"> att få vara en del av HealthTech Nordic och att få m</w:t>
      </w:r>
      <w:r w:rsidR="004452F4">
        <w:rPr>
          <w:rFonts w:ascii="Times" w:hAnsi="Times"/>
        </w:rPr>
        <w:t>öjligheten att utvecklas vidare</w:t>
      </w:r>
      <w:r w:rsidR="00A8023C" w:rsidRPr="0004249F">
        <w:rPr>
          <w:rFonts w:ascii="Times" w:hAnsi="Times"/>
        </w:rPr>
        <w:t xml:space="preserve">, fortsätter </w:t>
      </w:r>
      <w:r w:rsidR="00C56C19" w:rsidRPr="0004249F">
        <w:rPr>
          <w:rFonts w:ascii="Times" w:hAnsi="Times"/>
        </w:rPr>
        <w:t>André.</w:t>
      </w:r>
      <w:r w:rsidR="00A166F6" w:rsidRPr="0004249F">
        <w:rPr>
          <w:rFonts w:ascii="Helvetica" w:hAnsi="Helvetica" w:cs="Helvetica"/>
          <w:noProof/>
          <w:lang w:eastAsia="sv-SE"/>
        </w:rPr>
        <w:t xml:space="preserve"> </w:t>
      </w:r>
    </w:p>
    <w:p w14:paraId="5A9C8E17" w14:textId="77777777" w:rsidR="007E7947" w:rsidRDefault="007E7947">
      <w:pPr>
        <w:rPr>
          <w:rFonts w:ascii="Helvetica" w:hAnsi="Helvetica" w:cs="Helvetica"/>
          <w:noProof/>
          <w:lang w:eastAsia="sv-SE"/>
        </w:rPr>
      </w:pPr>
    </w:p>
    <w:p w14:paraId="1DF7EF23" w14:textId="2A7F9CF5" w:rsidR="00C84841" w:rsidRDefault="004452F4">
      <w:pPr>
        <w:rPr>
          <w:rFonts w:ascii="Times New Roman" w:hAnsi="Times New Roman" w:cs="Times New Roman"/>
          <w:noProof/>
          <w:lang w:eastAsia="sv-SE"/>
        </w:rPr>
      </w:pPr>
      <w:r>
        <w:rPr>
          <w:rFonts w:ascii="Times New Roman" w:hAnsi="Times New Roman" w:cs="Times New Roman"/>
          <w:noProof/>
          <w:lang w:eastAsia="sv-SE"/>
        </w:rPr>
        <w:t>Ett av partnerföre</w:t>
      </w:r>
      <w:r w:rsidR="00F922F1">
        <w:rPr>
          <w:rFonts w:ascii="Times New Roman" w:hAnsi="Times New Roman" w:cs="Times New Roman"/>
          <w:noProof/>
          <w:lang w:eastAsia="sv-SE"/>
        </w:rPr>
        <w:t xml:space="preserve">tagen till HealthTech Nordic </w:t>
      </w:r>
      <w:r w:rsidR="00EA12EA">
        <w:rPr>
          <w:rFonts w:ascii="Times New Roman" w:hAnsi="Times New Roman" w:cs="Times New Roman"/>
          <w:noProof/>
          <w:lang w:eastAsia="sv-SE"/>
        </w:rPr>
        <w:t xml:space="preserve">är Sahlgrenska Science Park, </w:t>
      </w:r>
      <w:r w:rsidR="00A12242">
        <w:rPr>
          <w:rFonts w:ascii="Times New Roman" w:hAnsi="Times New Roman" w:cs="Times New Roman"/>
          <w:noProof/>
          <w:lang w:eastAsia="sv-SE"/>
        </w:rPr>
        <w:t>som</w:t>
      </w:r>
      <w:r w:rsidR="00245F5E">
        <w:rPr>
          <w:rFonts w:ascii="Times New Roman" w:hAnsi="Times New Roman" w:cs="Times New Roman"/>
          <w:noProof/>
          <w:lang w:eastAsia="sv-SE"/>
        </w:rPr>
        <w:t xml:space="preserve"> Happy at Work h</w:t>
      </w:r>
      <w:r w:rsidR="006E62E3">
        <w:rPr>
          <w:rFonts w:ascii="Times New Roman" w:hAnsi="Times New Roman" w:cs="Times New Roman"/>
          <w:noProof/>
          <w:lang w:eastAsia="sv-SE"/>
        </w:rPr>
        <w:t>a</w:t>
      </w:r>
      <w:r w:rsidR="00245F5E">
        <w:rPr>
          <w:rFonts w:ascii="Times New Roman" w:hAnsi="Times New Roman" w:cs="Times New Roman"/>
          <w:noProof/>
          <w:lang w:eastAsia="sv-SE"/>
        </w:rPr>
        <w:t>r et</w:t>
      </w:r>
      <w:r w:rsidR="00A12242">
        <w:rPr>
          <w:rFonts w:ascii="Times New Roman" w:hAnsi="Times New Roman" w:cs="Times New Roman"/>
          <w:noProof/>
          <w:lang w:eastAsia="sv-SE"/>
        </w:rPr>
        <w:t xml:space="preserve">ablerat kontakt med. </w:t>
      </w:r>
    </w:p>
    <w:p w14:paraId="26F73575" w14:textId="77777777" w:rsidR="0004249F" w:rsidRDefault="0004249F">
      <w:pPr>
        <w:rPr>
          <w:rFonts w:ascii="Times New Roman" w:hAnsi="Times New Roman" w:cs="Times New Roman"/>
          <w:noProof/>
          <w:lang w:eastAsia="sv-SE"/>
        </w:rPr>
      </w:pPr>
    </w:p>
    <w:p w14:paraId="2245FE54" w14:textId="252464D5" w:rsidR="008111D8" w:rsidRDefault="004452F4" w:rsidP="004452F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noProof/>
          <w:lang w:eastAsia="sv-SE"/>
        </w:rPr>
      </w:pPr>
      <w:r>
        <w:rPr>
          <w:rFonts w:ascii="Times New Roman" w:hAnsi="Times New Roman" w:cs="Times New Roman"/>
          <w:noProof/>
          <w:lang w:eastAsia="sv-SE"/>
        </w:rPr>
        <w:t xml:space="preserve">Det är roligt att se hur vi utökar vårt kontaktnät. Det ska till exempel bli spännande att samarbeta med Sahlgrenska Science Park framöver, säger André. </w:t>
      </w:r>
    </w:p>
    <w:p w14:paraId="003D0FA2" w14:textId="77777777" w:rsidR="004452F4" w:rsidRDefault="004452F4" w:rsidP="004452F4">
      <w:pPr>
        <w:rPr>
          <w:rFonts w:ascii="Times New Roman" w:hAnsi="Times New Roman" w:cs="Times New Roman"/>
          <w:noProof/>
          <w:lang w:eastAsia="sv-SE"/>
        </w:rPr>
      </w:pPr>
    </w:p>
    <w:p w14:paraId="7F3C11DF" w14:textId="4C76288F" w:rsidR="004452F4" w:rsidRPr="004452F4" w:rsidRDefault="004452F4" w:rsidP="004452F4">
      <w:pPr>
        <w:rPr>
          <w:rFonts w:ascii="Times New Roman" w:hAnsi="Times New Roman" w:cs="Times New Roman"/>
          <w:noProof/>
          <w:lang w:eastAsia="sv-SE"/>
        </w:rPr>
      </w:pPr>
    </w:p>
    <w:p w14:paraId="11F65696" w14:textId="77777777" w:rsidR="0004249F" w:rsidRDefault="00A166F6">
      <w:pPr>
        <w:rPr>
          <w:rFonts w:ascii="Helvetica" w:hAnsi="Helvetica" w:cs="Helvetica"/>
        </w:rPr>
      </w:pPr>
      <w:r>
        <w:rPr>
          <w:rFonts w:ascii="Times" w:hAnsi="Times"/>
          <w:noProof/>
          <w:lang w:eastAsia="sv-SE"/>
        </w:rPr>
        <w:lastRenderedPageBreak/>
        <w:drawing>
          <wp:inline distT="0" distB="0" distL="0" distR="0" wp14:anchorId="032FDB16" wp14:editId="4251229A">
            <wp:extent cx="4976785" cy="3732863"/>
            <wp:effectExtent l="0" t="0" r="1905" b="127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mi-happyatwor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160" cy="375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66F6">
        <w:rPr>
          <w:rFonts w:ascii="Helvetica" w:hAnsi="Helvetica" w:cs="Helvetica"/>
        </w:rPr>
        <w:t xml:space="preserve"> </w:t>
      </w:r>
    </w:p>
    <w:p w14:paraId="44A1FF7A" w14:textId="64AE15AD" w:rsidR="0004249F" w:rsidRPr="004452F4" w:rsidRDefault="0004249F">
      <w:pPr>
        <w:rPr>
          <w:rFonts w:ascii="Times New Roman" w:hAnsi="Times New Roman" w:cs="Times New Roman"/>
        </w:rPr>
      </w:pPr>
      <w:r w:rsidRPr="004452F4">
        <w:rPr>
          <w:rFonts w:ascii="Times New Roman" w:hAnsi="Times New Roman" w:cs="Times New Roman"/>
        </w:rPr>
        <w:t xml:space="preserve">André Francois, VD Happy at Work. </w:t>
      </w:r>
    </w:p>
    <w:p w14:paraId="5457BAB1" w14:textId="77777777" w:rsidR="0004249F" w:rsidRDefault="0004249F">
      <w:pPr>
        <w:rPr>
          <w:rFonts w:ascii="Helvetica" w:hAnsi="Helvetica" w:cs="Helvetica"/>
        </w:rPr>
      </w:pPr>
    </w:p>
    <w:p w14:paraId="38746463" w14:textId="32647E8D" w:rsidR="00FE01B8" w:rsidRPr="006D6FBD" w:rsidRDefault="00A166F6">
      <w:pPr>
        <w:rPr>
          <w:rFonts w:ascii="Times" w:hAnsi="Times"/>
        </w:rPr>
      </w:pPr>
      <w:r>
        <w:rPr>
          <w:rFonts w:ascii="Helvetica" w:hAnsi="Helvetica" w:cs="Helvetica"/>
          <w:noProof/>
          <w:lang w:eastAsia="sv-SE"/>
        </w:rPr>
        <w:drawing>
          <wp:inline distT="0" distB="0" distL="0" distR="0" wp14:anchorId="39A133ED" wp14:editId="755CD4B6">
            <wp:extent cx="3044825" cy="675005"/>
            <wp:effectExtent l="0" t="0" r="3175" b="1079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01B8" w:rsidRPr="006D6FBD" w:rsidSect="006907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2FDA"/>
    <w:multiLevelType w:val="hybridMultilevel"/>
    <w:tmpl w:val="BB645B20"/>
    <w:lvl w:ilvl="0" w:tplc="E7E26734">
      <w:start w:val="3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FBD"/>
    <w:rsid w:val="0004249F"/>
    <w:rsid w:val="00075CED"/>
    <w:rsid w:val="00076FEC"/>
    <w:rsid w:val="000922A9"/>
    <w:rsid w:val="000B6F41"/>
    <w:rsid w:val="00245F5E"/>
    <w:rsid w:val="002A237D"/>
    <w:rsid w:val="00386125"/>
    <w:rsid w:val="003A6910"/>
    <w:rsid w:val="0041516A"/>
    <w:rsid w:val="004452F4"/>
    <w:rsid w:val="00452F0C"/>
    <w:rsid w:val="00514153"/>
    <w:rsid w:val="00522A08"/>
    <w:rsid w:val="006165C1"/>
    <w:rsid w:val="0065528A"/>
    <w:rsid w:val="00690777"/>
    <w:rsid w:val="006B5387"/>
    <w:rsid w:val="006D6FBD"/>
    <w:rsid w:val="006E62E3"/>
    <w:rsid w:val="006F3231"/>
    <w:rsid w:val="007013F6"/>
    <w:rsid w:val="0079055E"/>
    <w:rsid w:val="007B59C0"/>
    <w:rsid w:val="007D2F54"/>
    <w:rsid w:val="007D5FF8"/>
    <w:rsid w:val="007E7947"/>
    <w:rsid w:val="008111D8"/>
    <w:rsid w:val="008D2688"/>
    <w:rsid w:val="00920F14"/>
    <w:rsid w:val="00A10CBC"/>
    <w:rsid w:val="00A12242"/>
    <w:rsid w:val="00A166F6"/>
    <w:rsid w:val="00A8023C"/>
    <w:rsid w:val="00C16B35"/>
    <w:rsid w:val="00C5475A"/>
    <w:rsid w:val="00C56C19"/>
    <w:rsid w:val="00C84841"/>
    <w:rsid w:val="00CC5313"/>
    <w:rsid w:val="00D7314B"/>
    <w:rsid w:val="00DA3B8D"/>
    <w:rsid w:val="00DE4254"/>
    <w:rsid w:val="00E06668"/>
    <w:rsid w:val="00E06DBC"/>
    <w:rsid w:val="00EA12EA"/>
    <w:rsid w:val="00F0755A"/>
    <w:rsid w:val="00F57BF9"/>
    <w:rsid w:val="00F72BB2"/>
    <w:rsid w:val="00F922F1"/>
    <w:rsid w:val="00FE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00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1">
    <w:name w:val="p1"/>
    <w:basedOn w:val="Normal"/>
    <w:rsid w:val="00A166F6"/>
    <w:rPr>
      <w:rFonts w:ascii="Helvetica Neue" w:hAnsi="Helvetica Neue" w:cs="Times New Roman"/>
      <w:color w:val="454545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8111D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042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Kjörling</dc:creator>
  <cp:keywords/>
  <dc:description/>
  <cp:lastModifiedBy>Sandra Ruuda</cp:lastModifiedBy>
  <cp:revision>2</cp:revision>
  <dcterms:created xsi:type="dcterms:W3CDTF">2019-02-08T13:08:00Z</dcterms:created>
  <dcterms:modified xsi:type="dcterms:W3CDTF">2019-02-08T13:08:00Z</dcterms:modified>
</cp:coreProperties>
</file>