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7B557" w14:textId="33746F2E" w:rsidR="00763171" w:rsidRPr="001B5578" w:rsidRDefault="00FA174B" w:rsidP="00F418BA">
      <w:pPr>
        <w:rPr>
          <w:b/>
          <w:szCs w:val="20"/>
        </w:rPr>
      </w:pPr>
      <w:r w:rsidRPr="001B5578">
        <w:rPr>
          <w:b/>
          <w:szCs w:val="20"/>
        </w:rPr>
        <w:t>Pressmeddelande</w:t>
      </w:r>
      <w:r w:rsidR="000C74D3" w:rsidRPr="001B5578">
        <w:rPr>
          <w:b/>
          <w:szCs w:val="20"/>
        </w:rPr>
        <w:t xml:space="preserve"> </w:t>
      </w:r>
      <w:r w:rsidR="00F60180" w:rsidRPr="001B5578">
        <w:rPr>
          <w:b/>
          <w:szCs w:val="20"/>
        </w:rPr>
        <w:tab/>
      </w:r>
      <w:r w:rsidR="00F60180" w:rsidRPr="001B5578">
        <w:rPr>
          <w:b/>
          <w:szCs w:val="20"/>
        </w:rPr>
        <w:tab/>
      </w:r>
      <w:r w:rsidR="00F60180" w:rsidRPr="001B5578">
        <w:rPr>
          <w:b/>
          <w:szCs w:val="20"/>
        </w:rPr>
        <w:tab/>
      </w:r>
      <w:r w:rsidR="00F60180" w:rsidRPr="001B5578">
        <w:rPr>
          <w:b/>
          <w:szCs w:val="20"/>
        </w:rPr>
        <w:tab/>
        <w:t xml:space="preserve">Stockholm </w:t>
      </w:r>
      <w:r w:rsidR="000C74D3" w:rsidRPr="001B5578">
        <w:rPr>
          <w:b/>
          <w:szCs w:val="20"/>
        </w:rPr>
        <w:t>2013-</w:t>
      </w:r>
      <w:r w:rsidR="00C12E13" w:rsidRPr="001B5578">
        <w:rPr>
          <w:b/>
          <w:szCs w:val="20"/>
        </w:rPr>
        <w:t>12</w:t>
      </w:r>
      <w:r w:rsidR="00064941" w:rsidRPr="001B5578">
        <w:rPr>
          <w:b/>
          <w:szCs w:val="20"/>
        </w:rPr>
        <w:t>-</w:t>
      </w:r>
      <w:r w:rsidR="00C12E13" w:rsidRPr="001B5578">
        <w:rPr>
          <w:b/>
          <w:szCs w:val="20"/>
        </w:rPr>
        <w:t>13</w:t>
      </w:r>
      <w:r w:rsidR="00A4228F" w:rsidRPr="001B5578">
        <w:rPr>
          <w:b/>
          <w:szCs w:val="20"/>
        </w:rPr>
        <w:br/>
      </w:r>
    </w:p>
    <w:p w14:paraId="439D940E" w14:textId="0827F6C2" w:rsidR="00343910" w:rsidRPr="001D7198" w:rsidRDefault="00212900" w:rsidP="00F418BA">
      <w:pPr>
        <w:rPr>
          <w:b/>
          <w:sz w:val="28"/>
          <w:szCs w:val="28"/>
        </w:rPr>
      </w:pPr>
      <w:r>
        <w:rPr>
          <w:b/>
          <w:sz w:val="28"/>
          <w:szCs w:val="28"/>
        </w:rPr>
        <w:t xml:space="preserve">Enghouse </w:t>
      </w:r>
      <w:proofErr w:type="spellStart"/>
      <w:r>
        <w:rPr>
          <w:b/>
          <w:sz w:val="28"/>
          <w:szCs w:val="28"/>
        </w:rPr>
        <w:t>Interactive</w:t>
      </w:r>
      <w:proofErr w:type="spellEnd"/>
      <w:r>
        <w:rPr>
          <w:b/>
          <w:sz w:val="28"/>
          <w:szCs w:val="28"/>
        </w:rPr>
        <w:t xml:space="preserve"> anställer</w:t>
      </w:r>
      <w:r w:rsidR="006553C3">
        <w:rPr>
          <w:b/>
          <w:sz w:val="28"/>
          <w:szCs w:val="28"/>
        </w:rPr>
        <w:t xml:space="preserve"> </w:t>
      </w:r>
      <w:r w:rsidR="004E1E63">
        <w:rPr>
          <w:b/>
          <w:sz w:val="28"/>
          <w:szCs w:val="28"/>
        </w:rPr>
        <w:t>ny</w:t>
      </w:r>
      <w:r w:rsidR="007F3532">
        <w:rPr>
          <w:b/>
          <w:sz w:val="28"/>
          <w:szCs w:val="28"/>
        </w:rPr>
        <w:t xml:space="preserve"> </w:t>
      </w:r>
      <w:proofErr w:type="spellStart"/>
      <w:r w:rsidR="00BA75D1">
        <w:rPr>
          <w:b/>
          <w:sz w:val="28"/>
          <w:szCs w:val="28"/>
        </w:rPr>
        <w:t>Financial</w:t>
      </w:r>
      <w:proofErr w:type="spellEnd"/>
      <w:r w:rsidR="00064941">
        <w:rPr>
          <w:b/>
          <w:sz w:val="28"/>
          <w:szCs w:val="28"/>
        </w:rPr>
        <w:t xml:space="preserve"> Controller</w:t>
      </w:r>
    </w:p>
    <w:p w14:paraId="0BDF0ADB" w14:textId="22E18E69" w:rsidR="000C451D" w:rsidRPr="000C451D" w:rsidRDefault="00341176" w:rsidP="000C451D">
      <w:pPr>
        <w:spacing w:after="120"/>
        <w:rPr>
          <w:b/>
          <w:szCs w:val="20"/>
        </w:rPr>
      </w:pPr>
      <w:hyperlink r:id="rId9" w:history="1">
        <w:r w:rsidR="000C451D" w:rsidRPr="000C451D">
          <w:rPr>
            <w:rStyle w:val="Hyperlnk"/>
            <w:b/>
            <w:szCs w:val="20"/>
          </w:rPr>
          <w:t xml:space="preserve">Enghouse </w:t>
        </w:r>
        <w:proofErr w:type="spellStart"/>
        <w:r w:rsidR="000C451D" w:rsidRPr="000C451D">
          <w:rPr>
            <w:rStyle w:val="Hyperlnk"/>
            <w:b/>
            <w:szCs w:val="20"/>
          </w:rPr>
          <w:t>Interactive</w:t>
        </w:r>
        <w:proofErr w:type="spellEnd"/>
        <w:r w:rsidR="000C451D" w:rsidRPr="000C451D">
          <w:rPr>
            <w:rStyle w:val="Hyperlnk"/>
            <w:b/>
            <w:szCs w:val="20"/>
          </w:rPr>
          <w:t xml:space="preserve"> AB</w:t>
        </w:r>
      </w:hyperlink>
      <w:r w:rsidR="000C451D">
        <w:rPr>
          <w:b/>
          <w:szCs w:val="20"/>
        </w:rPr>
        <w:t xml:space="preserve">, </w:t>
      </w:r>
      <w:r w:rsidR="0054417F" w:rsidRPr="00EB411E">
        <w:rPr>
          <w:b/>
          <w:szCs w:val="20"/>
        </w:rPr>
        <w:t xml:space="preserve">ledande leverantör av lösningar för kundkommunikation, </w:t>
      </w:r>
      <w:r w:rsidR="007F3532">
        <w:rPr>
          <w:b/>
          <w:szCs w:val="20"/>
        </w:rPr>
        <w:t xml:space="preserve">växer och fortsätter utveckla organisationen. Nu anställs en ny </w:t>
      </w:r>
      <w:r w:rsidR="00BA75D1">
        <w:rPr>
          <w:b/>
          <w:szCs w:val="20"/>
        </w:rPr>
        <w:t xml:space="preserve">och </w:t>
      </w:r>
      <w:r w:rsidR="007F3532">
        <w:rPr>
          <w:b/>
          <w:szCs w:val="20"/>
        </w:rPr>
        <w:t xml:space="preserve">mycket erfaren </w:t>
      </w:r>
      <w:proofErr w:type="spellStart"/>
      <w:r w:rsidR="000C451D">
        <w:rPr>
          <w:b/>
          <w:szCs w:val="20"/>
        </w:rPr>
        <w:t>Financ</w:t>
      </w:r>
      <w:r w:rsidR="00BA75D1">
        <w:rPr>
          <w:b/>
          <w:szCs w:val="20"/>
        </w:rPr>
        <w:t>ial</w:t>
      </w:r>
      <w:proofErr w:type="spellEnd"/>
      <w:r w:rsidR="000C451D">
        <w:rPr>
          <w:b/>
          <w:szCs w:val="20"/>
        </w:rPr>
        <w:t xml:space="preserve"> Controller, Jesper Isaksson, som ska l</w:t>
      </w:r>
      <w:r w:rsidR="000C451D" w:rsidRPr="000C451D">
        <w:rPr>
          <w:b/>
          <w:szCs w:val="20"/>
        </w:rPr>
        <w:t>eda och samordna finansavdelningen</w:t>
      </w:r>
      <w:r w:rsidR="000C451D">
        <w:rPr>
          <w:b/>
          <w:szCs w:val="20"/>
        </w:rPr>
        <w:t>s arbete. Jesper Isaksson kommer även att ingå i ledningsgruppen.</w:t>
      </w:r>
    </w:p>
    <w:p w14:paraId="7A853E36" w14:textId="6C04E41C" w:rsidR="000C451D" w:rsidRDefault="000C451D" w:rsidP="000D7802">
      <w:pPr>
        <w:rPr>
          <w:szCs w:val="20"/>
        </w:rPr>
      </w:pPr>
      <w:r>
        <w:rPr>
          <w:szCs w:val="20"/>
        </w:rPr>
        <w:t>Jesper Isaksson</w:t>
      </w:r>
      <w:r w:rsidR="000D7802">
        <w:rPr>
          <w:szCs w:val="20"/>
        </w:rPr>
        <w:t xml:space="preserve"> </w:t>
      </w:r>
      <w:r w:rsidR="00BA75D1">
        <w:rPr>
          <w:szCs w:val="20"/>
        </w:rPr>
        <w:t>anställs</w:t>
      </w:r>
      <w:r w:rsidR="008B2233">
        <w:rPr>
          <w:szCs w:val="20"/>
        </w:rPr>
        <w:t xml:space="preserve"> som </w:t>
      </w:r>
      <w:proofErr w:type="spellStart"/>
      <w:r w:rsidR="00BA75D1">
        <w:rPr>
          <w:szCs w:val="20"/>
        </w:rPr>
        <w:t>Financial</w:t>
      </w:r>
      <w:proofErr w:type="spellEnd"/>
      <w:r>
        <w:rPr>
          <w:szCs w:val="20"/>
        </w:rPr>
        <w:t xml:space="preserve"> Cont</w:t>
      </w:r>
      <w:r w:rsidR="00BA75D1">
        <w:rPr>
          <w:szCs w:val="20"/>
        </w:rPr>
        <w:t>r</w:t>
      </w:r>
      <w:r>
        <w:rPr>
          <w:szCs w:val="20"/>
        </w:rPr>
        <w:t xml:space="preserve">oller på Enghouse </w:t>
      </w:r>
      <w:proofErr w:type="spellStart"/>
      <w:r>
        <w:rPr>
          <w:szCs w:val="20"/>
        </w:rPr>
        <w:t>Interactive</w:t>
      </w:r>
      <w:proofErr w:type="spellEnd"/>
      <w:r w:rsidR="008B2233">
        <w:rPr>
          <w:szCs w:val="20"/>
        </w:rPr>
        <w:t xml:space="preserve"> </w:t>
      </w:r>
      <w:r>
        <w:rPr>
          <w:szCs w:val="20"/>
        </w:rPr>
        <w:t>AB.</w:t>
      </w:r>
      <w:r w:rsidR="000D7802">
        <w:rPr>
          <w:szCs w:val="20"/>
        </w:rPr>
        <w:t xml:space="preserve"> </w:t>
      </w:r>
      <w:r w:rsidRPr="000C451D">
        <w:rPr>
          <w:szCs w:val="20"/>
        </w:rPr>
        <w:t xml:space="preserve">I rollen som </w:t>
      </w:r>
      <w:proofErr w:type="spellStart"/>
      <w:r w:rsidRPr="000C451D">
        <w:rPr>
          <w:szCs w:val="20"/>
        </w:rPr>
        <w:t>Financial</w:t>
      </w:r>
      <w:proofErr w:type="spellEnd"/>
      <w:r w:rsidRPr="000C451D">
        <w:rPr>
          <w:szCs w:val="20"/>
        </w:rPr>
        <w:t xml:space="preserve"> Controller kommer Jesper leda och samordna finans</w:t>
      </w:r>
      <w:r>
        <w:rPr>
          <w:szCs w:val="20"/>
        </w:rPr>
        <w:t>avdelningen</w:t>
      </w:r>
      <w:r w:rsidR="00BA75D1">
        <w:rPr>
          <w:szCs w:val="20"/>
        </w:rPr>
        <w:t xml:space="preserve"> samt bidra </w:t>
      </w:r>
      <w:r w:rsidRPr="000C451D">
        <w:rPr>
          <w:szCs w:val="20"/>
        </w:rPr>
        <w:t>med stöd och utveckli</w:t>
      </w:r>
      <w:r>
        <w:rPr>
          <w:szCs w:val="20"/>
        </w:rPr>
        <w:t>ng av finansiell</w:t>
      </w:r>
      <w:r w:rsidR="00BA75D1">
        <w:rPr>
          <w:szCs w:val="20"/>
        </w:rPr>
        <w:t xml:space="preserve"> rapportering, prognoser och</w:t>
      </w:r>
      <w:r w:rsidRPr="000C451D">
        <w:rPr>
          <w:szCs w:val="20"/>
        </w:rPr>
        <w:t xml:space="preserve"> budgetar. </w:t>
      </w:r>
      <w:r w:rsidR="00524CF6" w:rsidRPr="000C451D">
        <w:rPr>
          <w:szCs w:val="20"/>
        </w:rPr>
        <w:t xml:space="preserve">Han rapporterar till </w:t>
      </w:r>
      <w:r w:rsidR="00524CF6">
        <w:rPr>
          <w:szCs w:val="20"/>
        </w:rPr>
        <w:t xml:space="preserve">VD </w:t>
      </w:r>
      <w:r w:rsidR="00524CF6" w:rsidRPr="000C451D">
        <w:rPr>
          <w:szCs w:val="20"/>
        </w:rPr>
        <w:t xml:space="preserve">Michael Stubbing och ingår i </w:t>
      </w:r>
      <w:r w:rsidR="00524CF6">
        <w:rPr>
          <w:szCs w:val="20"/>
        </w:rPr>
        <w:t xml:space="preserve">den svenska </w:t>
      </w:r>
      <w:r w:rsidR="00524CF6" w:rsidRPr="000C451D">
        <w:rPr>
          <w:szCs w:val="20"/>
        </w:rPr>
        <w:t>ledningsgruppen</w:t>
      </w:r>
      <w:r w:rsidR="00524CF6">
        <w:rPr>
          <w:szCs w:val="20"/>
        </w:rPr>
        <w:t>.</w:t>
      </w:r>
    </w:p>
    <w:p w14:paraId="4B5960DC" w14:textId="434253E5" w:rsidR="000C451D" w:rsidRDefault="000C451D" w:rsidP="000D7802">
      <w:pPr>
        <w:rPr>
          <w:szCs w:val="20"/>
        </w:rPr>
      </w:pPr>
      <w:r w:rsidRPr="000C451D">
        <w:rPr>
          <w:szCs w:val="20"/>
        </w:rPr>
        <w:t>Jesper har över 15 år</w:t>
      </w:r>
      <w:r w:rsidR="00BA75D1">
        <w:rPr>
          <w:szCs w:val="20"/>
        </w:rPr>
        <w:t xml:space="preserve">s erfarenhet som Controller </w:t>
      </w:r>
      <w:r w:rsidRPr="000C451D">
        <w:rPr>
          <w:szCs w:val="20"/>
        </w:rPr>
        <w:t xml:space="preserve">och </w:t>
      </w:r>
      <w:r w:rsidR="00BA75D1">
        <w:rPr>
          <w:szCs w:val="20"/>
        </w:rPr>
        <w:t xml:space="preserve">har arbetat på både stora internationella företag </w:t>
      </w:r>
      <w:r w:rsidRPr="000C451D">
        <w:rPr>
          <w:szCs w:val="20"/>
        </w:rPr>
        <w:t xml:space="preserve">och nystartade företag. Senast var han CFO för </w:t>
      </w:r>
      <w:proofErr w:type="spellStart"/>
      <w:r w:rsidRPr="000C451D">
        <w:rPr>
          <w:szCs w:val="20"/>
        </w:rPr>
        <w:t>Attana</w:t>
      </w:r>
      <w:proofErr w:type="spellEnd"/>
      <w:r w:rsidRPr="000C451D">
        <w:rPr>
          <w:szCs w:val="20"/>
        </w:rPr>
        <w:t>, ett bioteknikföretag som utvecklar biosensorer. Dessförinnan har han haft en befattning som controller för Thomas Cook (Ving).</w:t>
      </w:r>
      <w:r w:rsidR="007B1F02">
        <w:rPr>
          <w:szCs w:val="20"/>
        </w:rPr>
        <w:t xml:space="preserve"> Jesper studerade </w:t>
      </w:r>
      <w:r w:rsidR="00524CF6">
        <w:rPr>
          <w:szCs w:val="20"/>
        </w:rPr>
        <w:t xml:space="preserve">vid </w:t>
      </w:r>
      <w:r w:rsidR="007B1F02">
        <w:rPr>
          <w:szCs w:val="20"/>
        </w:rPr>
        <w:t>ekonomlinjen vid Stockholms universitet.</w:t>
      </w:r>
    </w:p>
    <w:p w14:paraId="2545B202" w14:textId="43054B0C" w:rsidR="000D7802" w:rsidRDefault="000D7802" w:rsidP="000D7802">
      <w:pPr>
        <w:ind w:left="567"/>
        <w:rPr>
          <w:szCs w:val="20"/>
        </w:rPr>
      </w:pPr>
      <w:proofErr w:type="gramStart"/>
      <w:r>
        <w:rPr>
          <w:szCs w:val="20"/>
        </w:rPr>
        <w:t>-</w:t>
      </w:r>
      <w:proofErr w:type="gramEnd"/>
      <w:r>
        <w:rPr>
          <w:szCs w:val="20"/>
        </w:rPr>
        <w:t xml:space="preserve"> </w:t>
      </w:r>
      <w:r w:rsidR="007B1F02" w:rsidRPr="007B1F02">
        <w:rPr>
          <w:szCs w:val="20"/>
        </w:rPr>
        <w:t>Jag valde Enghouse då bolaget befinner sig i en intressant fas med</w:t>
      </w:r>
      <w:r w:rsidR="00524CF6">
        <w:rPr>
          <w:szCs w:val="20"/>
        </w:rPr>
        <w:t xml:space="preserve"> flera</w:t>
      </w:r>
      <w:r w:rsidR="007B1F02" w:rsidRPr="007B1F02">
        <w:rPr>
          <w:szCs w:val="20"/>
        </w:rPr>
        <w:t xml:space="preserve"> framgångsrika år bakom sig och med ytterligare potential framöver. Jag hoppas att min bakgrund från både mindre entreprenörsdrivna bolag och stor</w:t>
      </w:r>
      <w:r w:rsidR="00BA75D1">
        <w:rPr>
          <w:szCs w:val="20"/>
        </w:rPr>
        <w:t xml:space="preserve">a </w:t>
      </w:r>
      <w:r w:rsidR="007B1F02" w:rsidRPr="007B1F02">
        <w:rPr>
          <w:szCs w:val="20"/>
        </w:rPr>
        <w:t>företag kommer vara till hjälp i både op</w:t>
      </w:r>
      <w:r w:rsidR="007B1F02">
        <w:rPr>
          <w:szCs w:val="20"/>
        </w:rPr>
        <w:t xml:space="preserve">erativa och strategiska frågor, </w:t>
      </w:r>
      <w:r>
        <w:rPr>
          <w:szCs w:val="20"/>
        </w:rPr>
        <w:t xml:space="preserve">säger </w:t>
      </w:r>
      <w:r w:rsidR="000C451D">
        <w:rPr>
          <w:szCs w:val="20"/>
        </w:rPr>
        <w:t>Jesper Isaksson</w:t>
      </w:r>
      <w:r w:rsidR="007B1F02">
        <w:rPr>
          <w:szCs w:val="20"/>
        </w:rPr>
        <w:t xml:space="preserve">, </w:t>
      </w:r>
      <w:r>
        <w:rPr>
          <w:szCs w:val="20"/>
        </w:rPr>
        <w:t xml:space="preserve">ny </w:t>
      </w:r>
      <w:proofErr w:type="spellStart"/>
      <w:r w:rsidR="000C451D">
        <w:rPr>
          <w:szCs w:val="20"/>
        </w:rPr>
        <w:t>Finance</w:t>
      </w:r>
      <w:proofErr w:type="spellEnd"/>
      <w:r w:rsidR="000C451D">
        <w:rPr>
          <w:szCs w:val="20"/>
        </w:rPr>
        <w:t xml:space="preserve"> Controller</w:t>
      </w:r>
      <w:r>
        <w:rPr>
          <w:szCs w:val="20"/>
        </w:rPr>
        <w:t xml:space="preserve"> på Enghouse </w:t>
      </w:r>
      <w:proofErr w:type="spellStart"/>
      <w:r>
        <w:rPr>
          <w:szCs w:val="20"/>
        </w:rPr>
        <w:t>Interactive</w:t>
      </w:r>
      <w:proofErr w:type="spellEnd"/>
      <w:r w:rsidR="007F3532" w:rsidRPr="00211555">
        <w:rPr>
          <w:szCs w:val="20"/>
        </w:rPr>
        <w:t>.</w:t>
      </w:r>
    </w:p>
    <w:p w14:paraId="0F3D084F" w14:textId="14D9FF32" w:rsidR="00AD1FB3" w:rsidRPr="00AD1FB3" w:rsidRDefault="00763171">
      <w:pPr>
        <w:rPr>
          <w:szCs w:val="20"/>
        </w:rPr>
      </w:pPr>
      <w:r>
        <w:rPr>
          <w:szCs w:val="20"/>
        </w:rPr>
        <w:t>Jesper Isaksson börjar sin nya tjänst den 15 januari 2014.</w:t>
      </w:r>
    </w:p>
    <w:p w14:paraId="7E71859E" w14:textId="77777777" w:rsidR="00EA526A" w:rsidRPr="002D583B" w:rsidRDefault="00034AA6">
      <w:pPr>
        <w:rPr>
          <w:b/>
          <w:szCs w:val="20"/>
        </w:rPr>
      </w:pPr>
      <w:bookmarkStart w:id="0" w:name="_GoBack"/>
      <w:r w:rsidRPr="00EB411E">
        <w:rPr>
          <w:b/>
          <w:szCs w:val="20"/>
        </w:rPr>
        <w:t>För mer information</w:t>
      </w:r>
      <w:r w:rsidR="000755EB">
        <w:rPr>
          <w:b/>
          <w:szCs w:val="20"/>
        </w:rPr>
        <w:t>, vänligen</w:t>
      </w:r>
      <w:r w:rsidRPr="002D583B">
        <w:rPr>
          <w:b/>
          <w:szCs w:val="20"/>
        </w:rPr>
        <w:t xml:space="preserve"> kontakta:</w:t>
      </w:r>
    </w:p>
    <w:p w14:paraId="4F5FE6A5" w14:textId="2E78D1CC" w:rsidR="000755EB" w:rsidRDefault="00034AA6" w:rsidP="00EA526A">
      <w:pPr>
        <w:rPr>
          <w:lang w:val="en-US"/>
        </w:rPr>
      </w:pPr>
      <w:r w:rsidRPr="006553C3">
        <w:rPr>
          <w:lang w:val="en-US"/>
        </w:rPr>
        <w:t>Michael Stubbing</w:t>
      </w:r>
      <w:r w:rsidRPr="006553C3">
        <w:rPr>
          <w:lang w:val="en-US"/>
        </w:rPr>
        <w:br/>
      </w:r>
      <w:r w:rsidR="00FA174B" w:rsidRPr="006553C3">
        <w:rPr>
          <w:lang w:val="en-US"/>
        </w:rPr>
        <w:t>Regional Managing Director</w:t>
      </w:r>
      <w:r w:rsidR="000755EB">
        <w:rPr>
          <w:lang w:val="en-US"/>
        </w:rPr>
        <w:t xml:space="preserve">, </w:t>
      </w:r>
      <w:proofErr w:type="spellStart"/>
      <w:r w:rsidRPr="000755EB">
        <w:rPr>
          <w:lang w:val="en-US"/>
        </w:rPr>
        <w:t>Enghouse</w:t>
      </w:r>
      <w:proofErr w:type="spellEnd"/>
      <w:r w:rsidRPr="000755EB">
        <w:rPr>
          <w:lang w:val="en-US"/>
        </w:rPr>
        <w:t xml:space="preserve"> Interactive</w:t>
      </w:r>
      <w:r w:rsidR="00FA174B" w:rsidRPr="000755EB">
        <w:rPr>
          <w:lang w:val="en-US"/>
        </w:rPr>
        <w:t xml:space="preserve"> AB</w:t>
      </w:r>
      <w:r w:rsidRPr="000755EB">
        <w:rPr>
          <w:lang w:val="en-US"/>
        </w:rPr>
        <w:br/>
      </w:r>
      <w:proofErr w:type="spellStart"/>
      <w:r w:rsidRPr="000755EB">
        <w:rPr>
          <w:lang w:val="en-US"/>
        </w:rPr>
        <w:t>Telefon</w:t>
      </w:r>
      <w:proofErr w:type="spellEnd"/>
      <w:r w:rsidRPr="000755EB">
        <w:rPr>
          <w:lang w:val="en-US"/>
        </w:rPr>
        <w:t>: +46 8 457 3035</w:t>
      </w:r>
      <w:r w:rsidRPr="000755EB">
        <w:rPr>
          <w:lang w:val="en-US"/>
        </w:rPr>
        <w:br/>
        <w:t xml:space="preserve">E-post: </w:t>
      </w:r>
      <w:hyperlink r:id="rId10" w:history="1">
        <w:r w:rsidR="000755EB" w:rsidRPr="002D583B">
          <w:rPr>
            <w:rStyle w:val="Hyperlnk"/>
            <w:szCs w:val="20"/>
            <w:lang w:val="en-US"/>
          </w:rPr>
          <w:t>mstubbing@enghouse.com</w:t>
        </w:r>
      </w:hyperlink>
    </w:p>
    <w:p w14:paraId="0753F9AE" w14:textId="3CC6499B" w:rsidR="00AD1FB3" w:rsidRPr="00AD1FB3" w:rsidRDefault="001B5578" w:rsidP="000755EB">
      <w:pPr>
        <w:rPr>
          <w:b/>
          <w:szCs w:val="20"/>
        </w:rPr>
      </w:pPr>
      <w:r>
        <w:rPr>
          <w:b/>
          <w:szCs w:val="20"/>
        </w:rPr>
        <w:t>Press- och b</w:t>
      </w:r>
      <w:r w:rsidR="00AD1FB3">
        <w:rPr>
          <w:b/>
          <w:szCs w:val="20"/>
        </w:rPr>
        <w:t xml:space="preserve">ildmaterial: </w:t>
      </w:r>
      <w:r w:rsidR="00AD1FB3" w:rsidRPr="00AD1FB3">
        <w:rPr>
          <w:szCs w:val="20"/>
        </w:rPr>
        <w:t>Pressbild på Jesper Isaksson</w:t>
      </w:r>
      <w:r w:rsidR="00AD1FB3">
        <w:rPr>
          <w:szCs w:val="20"/>
        </w:rPr>
        <w:t xml:space="preserve"> för publicering hittar ni </w:t>
      </w:r>
      <w:hyperlink r:id="rId11" w:history="1">
        <w:r w:rsidR="00AD1FB3" w:rsidRPr="001B5578">
          <w:rPr>
            <w:rStyle w:val="Hyperlnk"/>
            <w:szCs w:val="20"/>
          </w:rPr>
          <w:t>här</w:t>
        </w:r>
      </w:hyperlink>
      <w:r w:rsidR="00AD1FB3">
        <w:rPr>
          <w:szCs w:val="20"/>
        </w:rPr>
        <w:t xml:space="preserve">. </w:t>
      </w:r>
    </w:p>
    <w:bookmarkEnd w:id="0"/>
    <w:p w14:paraId="2D202F1E" w14:textId="77777777" w:rsidR="000755EB" w:rsidRPr="00EB411E" w:rsidRDefault="000755EB" w:rsidP="000755EB">
      <w:pPr>
        <w:rPr>
          <w:b/>
          <w:sz w:val="18"/>
          <w:szCs w:val="18"/>
        </w:rPr>
      </w:pPr>
      <w:r w:rsidRPr="00EB411E">
        <w:rPr>
          <w:b/>
          <w:sz w:val="18"/>
          <w:szCs w:val="18"/>
        </w:rPr>
        <w:t xml:space="preserve">Om Enghouse </w:t>
      </w:r>
      <w:proofErr w:type="spellStart"/>
      <w:r w:rsidRPr="00EB411E">
        <w:rPr>
          <w:b/>
          <w:sz w:val="18"/>
          <w:szCs w:val="18"/>
        </w:rPr>
        <w:t>Interactive</w:t>
      </w:r>
      <w:proofErr w:type="spellEnd"/>
    </w:p>
    <w:p w14:paraId="46BC704F" w14:textId="74F054BD" w:rsidR="000755EB" w:rsidRPr="00EB411E" w:rsidRDefault="000755EB" w:rsidP="000755EB">
      <w:pPr>
        <w:rPr>
          <w:sz w:val="18"/>
          <w:szCs w:val="18"/>
        </w:rPr>
      </w:pPr>
      <w:r w:rsidRPr="00EB411E">
        <w:rPr>
          <w:sz w:val="18"/>
          <w:szCs w:val="18"/>
        </w:rPr>
        <w:t xml:space="preserve">Enghouse </w:t>
      </w:r>
      <w:proofErr w:type="spellStart"/>
      <w:r w:rsidRPr="00EB411E">
        <w:rPr>
          <w:sz w:val="18"/>
          <w:szCs w:val="18"/>
        </w:rPr>
        <w:t>Interactive</w:t>
      </w:r>
      <w:proofErr w:type="spellEnd"/>
      <w:r w:rsidRPr="00EB411E">
        <w:rPr>
          <w:sz w:val="18"/>
          <w:szCs w:val="18"/>
        </w:rPr>
        <w:t>, den ledande leverantören av lösningar för bät</w:t>
      </w:r>
      <w:r w:rsidR="004B3396">
        <w:rPr>
          <w:sz w:val="18"/>
          <w:szCs w:val="18"/>
        </w:rPr>
        <w:t>t</w:t>
      </w:r>
      <w:r w:rsidRPr="00EB411E">
        <w:rPr>
          <w:sz w:val="18"/>
          <w:szCs w:val="18"/>
        </w:rPr>
        <w:t>re kundkommunikation, utvecklar och levererar marknadens bredaste utbud av plattformsoberoende kommunikationslösningar.</w:t>
      </w:r>
    </w:p>
    <w:p w14:paraId="462D5B71" w14:textId="77777777" w:rsidR="000755EB" w:rsidRPr="00EB411E" w:rsidRDefault="000755EB" w:rsidP="000755EB">
      <w:pPr>
        <w:rPr>
          <w:sz w:val="18"/>
          <w:szCs w:val="18"/>
        </w:rPr>
      </w:pPr>
      <w:r w:rsidRPr="00EB411E">
        <w:rPr>
          <w:sz w:val="18"/>
          <w:szCs w:val="18"/>
        </w:rPr>
        <w:t xml:space="preserve">De integrerade kommunikationslösningarna inkluderar flerkanaliga </w:t>
      </w:r>
      <w:proofErr w:type="spellStart"/>
      <w:r w:rsidRPr="00EB411E">
        <w:rPr>
          <w:sz w:val="18"/>
          <w:szCs w:val="18"/>
        </w:rPr>
        <w:t>contact</w:t>
      </w:r>
      <w:proofErr w:type="spellEnd"/>
      <w:r w:rsidRPr="00EB411E">
        <w:rPr>
          <w:sz w:val="18"/>
          <w:szCs w:val="18"/>
        </w:rPr>
        <w:t xml:space="preserve"> center-lösningar med telefonistfunktioner, hänvisning, självbetjäningstjänster, inspelningsfunktioner, besökshantering samt statistik och debitering. Lösningarna ger företag och organisationer en valfrihet att kommunicera med sina kunder enligt deras önskemål; snabbt, effektivt, flexibelt och framgångsrikt.</w:t>
      </w:r>
    </w:p>
    <w:p w14:paraId="5519E899" w14:textId="77777777" w:rsidR="000755EB" w:rsidRPr="00EB411E" w:rsidRDefault="000755EB" w:rsidP="000755EB">
      <w:pPr>
        <w:rPr>
          <w:sz w:val="18"/>
          <w:szCs w:val="18"/>
        </w:rPr>
      </w:pPr>
      <w:r w:rsidRPr="00EB411E">
        <w:rPr>
          <w:sz w:val="18"/>
          <w:szCs w:val="18"/>
        </w:rPr>
        <w:t xml:space="preserve">Enghouse </w:t>
      </w:r>
      <w:proofErr w:type="spellStart"/>
      <w:r w:rsidRPr="00EB411E">
        <w:rPr>
          <w:sz w:val="18"/>
          <w:szCs w:val="18"/>
        </w:rPr>
        <w:t>Interactive</w:t>
      </w:r>
      <w:proofErr w:type="spellEnd"/>
      <w:r w:rsidRPr="00EB411E">
        <w:rPr>
          <w:sz w:val="18"/>
          <w:szCs w:val="18"/>
        </w:rPr>
        <w:t xml:space="preserve"> har över 3000 kunder i Norden med kontor i Sverige, Norge och Danmark, samt finns representerat i Finland. Enghouse </w:t>
      </w:r>
      <w:proofErr w:type="spellStart"/>
      <w:r w:rsidRPr="00EB411E">
        <w:rPr>
          <w:sz w:val="18"/>
          <w:szCs w:val="18"/>
        </w:rPr>
        <w:t>Interactive</w:t>
      </w:r>
      <w:proofErr w:type="spellEnd"/>
      <w:r w:rsidRPr="00EB411E">
        <w:rPr>
          <w:sz w:val="18"/>
          <w:szCs w:val="18"/>
        </w:rPr>
        <w:t xml:space="preserve"> är ett dotterbolag till Enghouse Systems </w:t>
      </w:r>
      <w:proofErr w:type="spellStart"/>
      <w:r w:rsidRPr="00EB411E">
        <w:rPr>
          <w:sz w:val="18"/>
          <w:szCs w:val="18"/>
        </w:rPr>
        <w:t>Limited</w:t>
      </w:r>
      <w:proofErr w:type="spellEnd"/>
      <w:r w:rsidRPr="00EB411E">
        <w:rPr>
          <w:sz w:val="18"/>
          <w:szCs w:val="18"/>
        </w:rPr>
        <w:t>, ett mjukvaru- och tjänsteföretag noterat på Toronto börsen (TSX) under symbolen ”ESL”. Företaget grundades 1984 och har sedan dess varit ett lönsamt företag som vuxit både organiskt och genom förvärv av marknadsledande företag.</w:t>
      </w:r>
    </w:p>
    <w:p w14:paraId="51F4A082" w14:textId="623FBFB4" w:rsidR="00034AA6" w:rsidRPr="00341176" w:rsidRDefault="000755EB" w:rsidP="00EA526A">
      <w:pPr>
        <w:rPr>
          <w:sz w:val="18"/>
          <w:szCs w:val="18"/>
        </w:rPr>
      </w:pPr>
      <w:r w:rsidRPr="00EB411E">
        <w:rPr>
          <w:sz w:val="18"/>
          <w:szCs w:val="18"/>
        </w:rPr>
        <w:t xml:space="preserve">För mer information, besök: </w:t>
      </w:r>
      <w:hyperlink r:id="rId12" w:history="1">
        <w:r w:rsidRPr="00EB411E">
          <w:rPr>
            <w:rStyle w:val="Hyperlnk"/>
            <w:sz w:val="18"/>
            <w:szCs w:val="18"/>
          </w:rPr>
          <w:t>www.</w:t>
        </w:r>
        <w:r w:rsidRPr="006553C3">
          <w:rPr>
            <w:rStyle w:val="Hyperlnk"/>
            <w:sz w:val="18"/>
            <w:szCs w:val="18"/>
          </w:rPr>
          <w:t>enghouseinteractive.se</w:t>
        </w:r>
      </w:hyperlink>
    </w:p>
    <w:sectPr w:rsidR="00034AA6" w:rsidRPr="00341176" w:rsidSect="00AE7ACD">
      <w:headerReference w:type="default" r:id="rId13"/>
      <w:footerReference w:type="default" r:id="rId14"/>
      <w:headerReference w:type="first" r:id="rId15"/>
      <w:footerReference w:type="first" r:id="rId16"/>
      <w:pgSz w:w="11906" w:h="16838"/>
      <w:pgMar w:top="2809" w:right="991"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E7F12" w14:textId="77777777" w:rsidR="00341176" w:rsidRDefault="00341176" w:rsidP="00EA526A">
      <w:pPr>
        <w:spacing w:after="0" w:line="240" w:lineRule="auto"/>
      </w:pPr>
      <w:r>
        <w:separator/>
      </w:r>
    </w:p>
  </w:endnote>
  <w:endnote w:type="continuationSeparator" w:id="0">
    <w:p w14:paraId="77DDC266" w14:textId="77777777" w:rsidR="00341176" w:rsidRDefault="00341176" w:rsidP="00EA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venir LT Std 45 Book">
    <w:panose1 w:val="00000000000000000000"/>
    <w:charset w:val="00"/>
    <w:family w:val="swiss"/>
    <w:notTrueType/>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23192" w14:textId="77777777" w:rsidR="00341176" w:rsidRPr="00EA526A" w:rsidRDefault="00341176" w:rsidP="00EA526A">
    <w:pPr>
      <w:pStyle w:val="Sidfot"/>
      <w:pBdr>
        <w:top w:val="single" w:sz="4" w:space="1" w:color="808080" w:themeColor="background1" w:themeShade="80"/>
      </w:pBdr>
      <w:spacing w:line="276" w:lineRule="auto"/>
      <w:rPr>
        <w:rFonts w:cs="Arial"/>
        <w:sz w:val="16"/>
        <w:szCs w:val="16"/>
      </w:rPr>
    </w:pPr>
    <w:r w:rsidRPr="00EA526A">
      <w:rPr>
        <w:sz w:val="8"/>
        <w:szCs w:val="8"/>
      </w:rPr>
      <w:br/>
    </w:r>
    <w:r w:rsidRPr="00EA526A">
      <w:rPr>
        <w:rFonts w:cs="Arial"/>
        <w:sz w:val="16"/>
        <w:szCs w:val="16"/>
      </w:rPr>
      <w:t>www.enghouseinteractive.se</w:t>
    </w:r>
    <w:r w:rsidRPr="00EA526A">
      <w:rPr>
        <w:rFonts w:cs="Arial"/>
        <w:sz w:val="16"/>
        <w:szCs w:val="16"/>
      </w:rPr>
      <w:tab/>
    </w:r>
    <w:r w:rsidRPr="00EA526A">
      <w:rPr>
        <w:rFonts w:cs="Arial"/>
        <w:sz w:val="16"/>
        <w:szCs w:val="16"/>
      </w:rPr>
      <w:tab/>
    </w:r>
    <w:r w:rsidRPr="00EA526A">
      <w:rPr>
        <w:rFonts w:cs="Arial"/>
        <w:sz w:val="16"/>
        <w:szCs w:val="16"/>
      </w:rPr>
      <w:fldChar w:fldCharType="begin"/>
    </w:r>
    <w:r w:rsidRPr="00EA526A">
      <w:rPr>
        <w:rFonts w:cs="Arial"/>
        <w:sz w:val="16"/>
        <w:szCs w:val="16"/>
      </w:rPr>
      <w:instrText xml:space="preserve"> PAGE  \* Arabic  \* MERGEFORMAT </w:instrText>
    </w:r>
    <w:r w:rsidRPr="00EA526A">
      <w:rPr>
        <w:rFonts w:cs="Arial"/>
        <w:sz w:val="16"/>
        <w:szCs w:val="16"/>
      </w:rPr>
      <w:fldChar w:fldCharType="separate"/>
    </w:r>
    <w:r>
      <w:rPr>
        <w:rFonts w:cs="Arial"/>
        <w:noProof/>
        <w:sz w:val="16"/>
        <w:szCs w:val="16"/>
      </w:rPr>
      <w:t>2</w:t>
    </w:r>
    <w:r w:rsidRPr="00EA526A">
      <w:rPr>
        <w:rFonts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4ECB" w14:textId="77777777" w:rsidR="00341176" w:rsidRPr="005905B2" w:rsidRDefault="00341176" w:rsidP="00FA174B">
    <w:pPr>
      <w:pStyle w:val="Sidfot"/>
      <w:tabs>
        <w:tab w:val="clear" w:pos="9072"/>
      </w:tabs>
      <w:spacing w:before="120" w:line="360" w:lineRule="auto"/>
      <w:rPr>
        <w:rFonts w:cs="Arial"/>
        <w:sz w:val="16"/>
        <w:szCs w:val="16"/>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917A3" w14:textId="77777777" w:rsidR="00341176" w:rsidRDefault="00341176" w:rsidP="00EA526A">
      <w:pPr>
        <w:spacing w:after="0" w:line="240" w:lineRule="auto"/>
      </w:pPr>
      <w:r>
        <w:separator/>
      </w:r>
    </w:p>
  </w:footnote>
  <w:footnote w:type="continuationSeparator" w:id="0">
    <w:p w14:paraId="07D06654" w14:textId="77777777" w:rsidR="00341176" w:rsidRDefault="00341176" w:rsidP="00EA52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8490D" w14:textId="77777777" w:rsidR="00341176" w:rsidRDefault="00341176">
    <w:pPr>
      <w:pStyle w:val="Sidhuvud"/>
    </w:pPr>
    <w:r>
      <w:rPr>
        <w:noProof/>
        <w:lang w:eastAsia="sv-SE"/>
      </w:rPr>
      <w:drawing>
        <wp:anchor distT="0" distB="0" distL="114300" distR="114300" simplePos="0" relativeHeight="251663360" behindDoc="0" locked="0" layoutInCell="1" allowOverlap="1" wp14:anchorId="6602B6C8" wp14:editId="112B1537">
          <wp:simplePos x="0" y="0"/>
          <wp:positionH relativeFrom="column">
            <wp:posOffset>-128270</wp:posOffset>
          </wp:positionH>
          <wp:positionV relativeFrom="paragraph">
            <wp:posOffset>302895</wp:posOffset>
          </wp:positionV>
          <wp:extent cx="1971675" cy="685587"/>
          <wp:effectExtent l="0" t="0" r="0" b="63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_logo.png"/>
                  <pic:cNvPicPr/>
                </pic:nvPicPr>
                <pic:blipFill>
                  <a:blip r:embed="rId1">
                    <a:extLst>
                      <a:ext uri="{28A0092B-C50C-407E-A947-70E740481C1C}">
                        <a14:useLocalDpi xmlns:a14="http://schemas.microsoft.com/office/drawing/2010/main" val="0"/>
                      </a:ext>
                    </a:extLst>
                  </a:blip>
                  <a:stretch>
                    <a:fillRect/>
                  </a:stretch>
                </pic:blipFill>
                <pic:spPr>
                  <a:xfrm>
                    <a:off x="0" y="0"/>
                    <a:ext cx="1971675" cy="68558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9FE01" w14:textId="77777777" w:rsidR="00341176" w:rsidRDefault="00341176">
    <w:pPr>
      <w:pStyle w:val="Sidhuvud"/>
    </w:pPr>
    <w:r>
      <w:rPr>
        <w:noProof/>
        <w:lang w:eastAsia="sv-SE"/>
      </w:rPr>
      <w:drawing>
        <wp:anchor distT="0" distB="0" distL="114300" distR="114300" simplePos="0" relativeHeight="251659264" behindDoc="0" locked="0" layoutInCell="1" allowOverlap="1" wp14:anchorId="3CD98A70" wp14:editId="00A0D205">
          <wp:simplePos x="0" y="0"/>
          <wp:positionH relativeFrom="column">
            <wp:posOffset>-280670</wp:posOffset>
          </wp:positionH>
          <wp:positionV relativeFrom="paragraph">
            <wp:posOffset>150495</wp:posOffset>
          </wp:positionV>
          <wp:extent cx="1971675" cy="685587"/>
          <wp:effectExtent l="0" t="0" r="0" b="63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_logo.png"/>
                  <pic:cNvPicPr/>
                </pic:nvPicPr>
                <pic:blipFill>
                  <a:blip r:embed="rId1">
                    <a:extLst>
                      <a:ext uri="{28A0092B-C50C-407E-A947-70E740481C1C}">
                        <a14:useLocalDpi xmlns:a14="http://schemas.microsoft.com/office/drawing/2010/main" val="0"/>
                      </a:ext>
                    </a:extLst>
                  </a:blip>
                  <a:stretch>
                    <a:fillRect/>
                  </a:stretch>
                </pic:blipFill>
                <pic:spPr>
                  <a:xfrm>
                    <a:off x="0" y="0"/>
                    <a:ext cx="1971675" cy="6855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071F"/>
    <w:multiLevelType w:val="hybridMultilevel"/>
    <w:tmpl w:val="DDC8CCB8"/>
    <w:lvl w:ilvl="0" w:tplc="41DE3096">
      <w:start w:val="1"/>
      <w:numFmt w:val="bullet"/>
      <w:lvlText w:val="◆"/>
      <w:lvlJc w:val="left"/>
      <w:pPr>
        <w:tabs>
          <w:tab w:val="num" w:pos="720"/>
        </w:tabs>
        <w:ind w:left="720" w:hanging="360"/>
      </w:pPr>
      <w:rPr>
        <w:rFonts w:ascii="MS Mincho" w:hAnsi="MS Mincho" w:hint="default"/>
      </w:rPr>
    </w:lvl>
    <w:lvl w:ilvl="1" w:tplc="4C00112E">
      <w:start w:val="1"/>
      <w:numFmt w:val="bullet"/>
      <w:lvlText w:val="◆"/>
      <w:lvlJc w:val="left"/>
      <w:pPr>
        <w:tabs>
          <w:tab w:val="num" w:pos="1440"/>
        </w:tabs>
        <w:ind w:left="1440" w:hanging="360"/>
      </w:pPr>
      <w:rPr>
        <w:rFonts w:ascii="MS Mincho" w:hAnsi="MS Mincho" w:hint="default"/>
      </w:rPr>
    </w:lvl>
    <w:lvl w:ilvl="2" w:tplc="863E99D0" w:tentative="1">
      <w:start w:val="1"/>
      <w:numFmt w:val="bullet"/>
      <w:lvlText w:val="◆"/>
      <w:lvlJc w:val="left"/>
      <w:pPr>
        <w:tabs>
          <w:tab w:val="num" w:pos="2160"/>
        </w:tabs>
        <w:ind w:left="2160" w:hanging="360"/>
      </w:pPr>
      <w:rPr>
        <w:rFonts w:ascii="MS Mincho" w:hAnsi="MS Mincho" w:hint="default"/>
      </w:rPr>
    </w:lvl>
    <w:lvl w:ilvl="3" w:tplc="31F84038" w:tentative="1">
      <w:start w:val="1"/>
      <w:numFmt w:val="bullet"/>
      <w:lvlText w:val="◆"/>
      <w:lvlJc w:val="left"/>
      <w:pPr>
        <w:tabs>
          <w:tab w:val="num" w:pos="2880"/>
        </w:tabs>
        <w:ind w:left="2880" w:hanging="360"/>
      </w:pPr>
      <w:rPr>
        <w:rFonts w:ascii="MS Mincho" w:hAnsi="MS Mincho" w:hint="default"/>
      </w:rPr>
    </w:lvl>
    <w:lvl w:ilvl="4" w:tplc="1FD46E54" w:tentative="1">
      <w:start w:val="1"/>
      <w:numFmt w:val="bullet"/>
      <w:lvlText w:val="◆"/>
      <w:lvlJc w:val="left"/>
      <w:pPr>
        <w:tabs>
          <w:tab w:val="num" w:pos="3600"/>
        </w:tabs>
        <w:ind w:left="3600" w:hanging="360"/>
      </w:pPr>
      <w:rPr>
        <w:rFonts w:ascii="MS Mincho" w:hAnsi="MS Mincho" w:hint="default"/>
      </w:rPr>
    </w:lvl>
    <w:lvl w:ilvl="5" w:tplc="E632CDE8" w:tentative="1">
      <w:start w:val="1"/>
      <w:numFmt w:val="bullet"/>
      <w:lvlText w:val="◆"/>
      <w:lvlJc w:val="left"/>
      <w:pPr>
        <w:tabs>
          <w:tab w:val="num" w:pos="4320"/>
        </w:tabs>
        <w:ind w:left="4320" w:hanging="360"/>
      </w:pPr>
      <w:rPr>
        <w:rFonts w:ascii="MS Mincho" w:hAnsi="MS Mincho" w:hint="default"/>
      </w:rPr>
    </w:lvl>
    <w:lvl w:ilvl="6" w:tplc="E96EC1D8" w:tentative="1">
      <w:start w:val="1"/>
      <w:numFmt w:val="bullet"/>
      <w:lvlText w:val="◆"/>
      <w:lvlJc w:val="left"/>
      <w:pPr>
        <w:tabs>
          <w:tab w:val="num" w:pos="5040"/>
        </w:tabs>
        <w:ind w:left="5040" w:hanging="360"/>
      </w:pPr>
      <w:rPr>
        <w:rFonts w:ascii="MS Mincho" w:hAnsi="MS Mincho" w:hint="default"/>
      </w:rPr>
    </w:lvl>
    <w:lvl w:ilvl="7" w:tplc="1E9E0D12" w:tentative="1">
      <w:start w:val="1"/>
      <w:numFmt w:val="bullet"/>
      <w:lvlText w:val="◆"/>
      <w:lvlJc w:val="left"/>
      <w:pPr>
        <w:tabs>
          <w:tab w:val="num" w:pos="5760"/>
        </w:tabs>
        <w:ind w:left="5760" w:hanging="360"/>
      </w:pPr>
      <w:rPr>
        <w:rFonts w:ascii="MS Mincho" w:hAnsi="MS Mincho" w:hint="default"/>
      </w:rPr>
    </w:lvl>
    <w:lvl w:ilvl="8" w:tplc="C05632A0" w:tentative="1">
      <w:start w:val="1"/>
      <w:numFmt w:val="bullet"/>
      <w:lvlText w:val="◆"/>
      <w:lvlJc w:val="left"/>
      <w:pPr>
        <w:tabs>
          <w:tab w:val="num" w:pos="6480"/>
        </w:tabs>
        <w:ind w:left="6480" w:hanging="360"/>
      </w:pPr>
      <w:rPr>
        <w:rFonts w:ascii="MS Mincho" w:hAnsi="MS Mincho" w:hint="default"/>
      </w:rPr>
    </w:lvl>
  </w:abstractNum>
  <w:abstractNum w:abstractNumId="1">
    <w:nsid w:val="29EA2D68"/>
    <w:multiLevelType w:val="hybridMultilevel"/>
    <w:tmpl w:val="DEAE399C"/>
    <w:lvl w:ilvl="0" w:tplc="D55A965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F2B4A2E"/>
    <w:multiLevelType w:val="hybridMultilevel"/>
    <w:tmpl w:val="1F08F9E4"/>
    <w:lvl w:ilvl="0" w:tplc="916419A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BA"/>
    <w:rsid w:val="00034AA6"/>
    <w:rsid w:val="00042DE6"/>
    <w:rsid w:val="00064941"/>
    <w:rsid w:val="000755EB"/>
    <w:rsid w:val="000A151E"/>
    <w:rsid w:val="000C451D"/>
    <w:rsid w:val="000C74D3"/>
    <w:rsid w:val="000D7802"/>
    <w:rsid w:val="001B5578"/>
    <w:rsid w:val="001D7198"/>
    <w:rsid w:val="002006AA"/>
    <w:rsid w:val="00211555"/>
    <w:rsid w:val="00212900"/>
    <w:rsid w:val="002D583B"/>
    <w:rsid w:val="002F13A8"/>
    <w:rsid w:val="00320EDB"/>
    <w:rsid w:val="00330E60"/>
    <w:rsid w:val="00341176"/>
    <w:rsid w:val="00343910"/>
    <w:rsid w:val="00384654"/>
    <w:rsid w:val="003E371C"/>
    <w:rsid w:val="004B3396"/>
    <w:rsid w:val="004B68B0"/>
    <w:rsid w:val="004C4988"/>
    <w:rsid w:val="004D0C57"/>
    <w:rsid w:val="004E1E63"/>
    <w:rsid w:val="00524CF6"/>
    <w:rsid w:val="00526A17"/>
    <w:rsid w:val="00540447"/>
    <w:rsid w:val="0054417F"/>
    <w:rsid w:val="005A1847"/>
    <w:rsid w:val="005B5A1A"/>
    <w:rsid w:val="005C1167"/>
    <w:rsid w:val="005F09EB"/>
    <w:rsid w:val="005F550C"/>
    <w:rsid w:val="00605553"/>
    <w:rsid w:val="006553C3"/>
    <w:rsid w:val="00667909"/>
    <w:rsid w:val="00697C53"/>
    <w:rsid w:val="006C1544"/>
    <w:rsid w:val="006D6CE5"/>
    <w:rsid w:val="00763171"/>
    <w:rsid w:val="007B1F02"/>
    <w:rsid w:val="007F3532"/>
    <w:rsid w:val="00860561"/>
    <w:rsid w:val="008B2233"/>
    <w:rsid w:val="008F0CE1"/>
    <w:rsid w:val="00996D22"/>
    <w:rsid w:val="009E05D1"/>
    <w:rsid w:val="00A4228F"/>
    <w:rsid w:val="00AC5209"/>
    <w:rsid w:val="00AD1FB3"/>
    <w:rsid w:val="00AE7ACD"/>
    <w:rsid w:val="00AF3145"/>
    <w:rsid w:val="00AF48E8"/>
    <w:rsid w:val="00B2066E"/>
    <w:rsid w:val="00B464CA"/>
    <w:rsid w:val="00B856BA"/>
    <w:rsid w:val="00BA75D1"/>
    <w:rsid w:val="00BB436C"/>
    <w:rsid w:val="00C12E13"/>
    <w:rsid w:val="00CA4DE8"/>
    <w:rsid w:val="00CC15A7"/>
    <w:rsid w:val="00CD25E7"/>
    <w:rsid w:val="00D16CDB"/>
    <w:rsid w:val="00DF07A2"/>
    <w:rsid w:val="00E22BAD"/>
    <w:rsid w:val="00E61AC7"/>
    <w:rsid w:val="00EA526A"/>
    <w:rsid w:val="00EB411E"/>
    <w:rsid w:val="00EC1E17"/>
    <w:rsid w:val="00EE6132"/>
    <w:rsid w:val="00F00F25"/>
    <w:rsid w:val="00F418BA"/>
    <w:rsid w:val="00F60180"/>
    <w:rsid w:val="00F64382"/>
    <w:rsid w:val="00FA17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61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526A"/>
    <w:rPr>
      <w:rFonts w:ascii="Arial" w:hAnsi="Arial"/>
      <w:kern w:val="16"/>
      <w:sz w:val="20"/>
    </w:rPr>
  </w:style>
  <w:style w:type="paragraph" w:styleId="Rubrik1">
    <w:name w:val="heading 1"/>
    <w:basedOn w:val="Normal"/>
    <w:next w:val="Normal"/>
    <w:link w:val="Rubrik1Char"/>
    <w:uiPriority w:val="9"/>
    <w:qFormat/>
    <w:rsid w:val="00EA526A"/>
    <w:pPr>
      <w:keepNext/>
      <w:keepLines/>
      <w:spacing w:before="480" w:after="120"/>
      <w:outlineLvl w:val="0"/>
    </w:pPr>
    <w:rPr>
      <w:rFonts w:eastAsiaTheme="majorEastAsia" w:cstheme="majorBidi"/>
      <w:b/>
      <w:bCs/>
      <w:color w:val="000000" w:themeColor="text1"/>
      <w:sz w:val="28"/>
      <w:szCs w:val="28"/>
    </w:rPr>
  </w:style>
  <w:style w:type="paragraph" w:styleId="Rubrik2">
    <w:name w:val="heading 2"/>
    <w:basedOn w:val="Normal"/>
    <w:next w:val="Normal"/>
    <w:link w:val="Rubrik2Char"/>
    <w:uiPriority w:val="9"/>
    <w:semiHidden/>
    <w:unhideWhenUsed/>
    <w:rsid w:val="002006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526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EA526A"/>
  </w:style>
  <w:style w:type="paragraph" w:styleId="Sidfot">
    <w:name w:val="footer"/>
    <w:basedOn w:val="Normal"/>
    <w:link w:val="SidfotChar"/>
    <w:uiPriority w:val="99"/>
    <w:unhideWhenUsed/>
    <w:rsid w:val="00EA526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EA526A"/>
  </w:style>
  <w:style w:type="character" w:styleId="Hyperlnk">
    <w:name w:val="Hyperlink"/>
    <w:basedOn w:val="Standardstycketypsnitt"/>
    <w:uiPriority w:val="99"/>
    <w:unhideWhenUsed/>
    <w:rsid w:val="00EA526A"/>
    <w:rPr>
      <w:color w:val="0000FF" w:themeColor="hyperlink"/>
      <w:u w:val="single"/>
    </w:rPr>
  </w:style>
  <w:style w:type="character" w:customStyle="1" w:styleId="Rubrik1Char">
    <w:name w:val="Rubrik 1 Char"/>
    <w:basedOn w:val="Standardstycketypsnitt"/>
    <w:link w:val="Rubrik1"/>
    <w:uiPriority w:val="9"/>
    <w:rsid w:val="00EA526A"/>
    <w:rPr>
      <w:rFonts w:ascii="Arial" w:eastAsiaTheme="majorEastAsia" w:hAnsi="Arial" w:cstheme="majorBidi"/>
      <w:b/>
      <w:bCs/>
      <w:color w:val="000000" w:themeColor="text1"/>
      <w:sz w:val="28"/>
      <w:szCs w:val="28"/>
    </w:rPr>
  </w:style>
  <w:style w:type="paragraph" w:styleId="Rubrik">
    <w:name w:val="Title"/>
    <w:aliases w:val="Rubrik2"/>
    <w:basedOn w:val="Normal"/>
    <w:next w:val="Normal"/>
    <w:link w:val="RubrikChar"/>
    <w:uiPriority w:val="10"/>
    <w:qFormat/>
    <w:rsid w:val="00EA526A"/>
    <w:pPr>
      <w:spacing w:after="120" w:line="240" w:lineRule="auto"/>
      <w:contextualSpacing/>
    </w:pPr>
    <w:rPr>
      <w:rFonts w:eastAsiaTheme="majorEastAsia" w:cstheme="majorBidi"/>
      <w:b/>
      <w:spacing w:val="5"/>
      <w:kern w:val="28"/>
      <w:szCs w:val="52"/>
    </w:rPr>
  </w:style>
  <w:style w:type="character" w:customStyle="1" w:styleId="RubrikChar">
    <w:name w:val="Rubrik Char"/>
    <w:aliases w:val="Rubrik2 Char"/>
    <w:basedOn w:val="Standardstycketypsnitt"/>
    <w:link w:val="Rubrik"/>
    <w:uiPriority w:val="10"/>
    <w:rsid w:val="00EA526A"/>
    <w:rPr>
      <w:rFonts w:ascii="Arial" w:eastAsiaTheme="majorEastAsia" w:hAnsi="Arial" w:cstheme="majorBidi"/>
      <w:b/>
      <w:spacing w:val="5"/>
      <w:kern w:val="28"/>
      <w:sz w:val="20"/>
      <w:szCs w:val="52"/>
    </w:rPr>
  </w:style>
  <w:style w:type="character" w:customStyle="1" w:styleId="Rubrik2Char">
    <w:name w:val="Rubrik 2 Char"/>
    <w:basedOn w:val="Standardstycketypsnitt"/>
    <w:link w:val="Rubrik2"/>
    <w:uiPriority w:val="9"/>
    <w:semiHidden/>
    <w:rsid w:val="002006AA"/>
    <w:rPr>
      <w:rFonts w:asciiTheme="majorHAnsi" w:eastAsiaTheme="majorEastAsia" w:hAnsiTheme="majorHAnsi" w:cstheme="majorBidi"/>
      <w:b/>
      <w:bCs/>
      <w:color w:val="4F81BD" w:themeColor="accent1"/>
      <w:kern w:val="16"/>
      <w:sz w:val="26"/>
      <w:szCs w:val="26"/>
    </w:rPr>
  </w:style>
  <w:style w:type="paragraph" w:styleId="Normalwebb">
    <w:name w:val="Normal (Web)"/>
    <w:basedOn w:val="Normal"/>
    <w:uiPriority w:val="99"/>
    <w:semiHidden/>
    <w:unhideWhenUsed/>
    <w:rsid w:val="002006AA"/>
    <w:pPr>
      <w:spacing w:before="100" w:beforeAutospacing="1" w:after="100" w:afterAutospacing="1" w:line="240" w:lineRule="auto"/>
    </w:pPr>
    <w:rPr>
      <w:rFonts w:ascii="Times New Roman" w:eastAsia="Times New Roman" w:hAnsi="Times New Roman" w:cs="Times New Roman"/>
      <w:kern w:val="0"/>
      <w:sz w:val="24"/>
      <w:szCs w:val="24"/>
      <w:lang w:eastAsia="sv-SE"/>
    </w:rPr>
  </w:style>
  <w:style w:type="character" w:customStyle="1" w:styleId="apple-converted-space">
    <w:name w:val="apple-converted-space"/>
    <w:basedOn w:val="Standardstycketypsnitt"/>
    <w:rsid w:val="004C4988"/>
  </w:style>
  <w:style w:type="paragraph" w:styleId="Liststycke">
    <w:name w:val="List Paragraph"/>
    <w:basedOn w:val="Normal"/>
    <w:uiPriority w:val="34"/>
    <w:rsid w:val="00384654"/>
    <w:pPr>
      <w:ind w:left="720"/>
      <w:contextualSpacing/>
    </w:pPr>
  </w:style>
  <w:style w:type="paragraph" w:customStyle="1" w:styleId="SidebarBullets">
    <w:name w:val="Sidebar: Bullets"/>
    <w:basedOn w:val="Normal"/>
    <w:uiPriority w:val="99"/>
    <w:rsid w:val="00EE6132"/>
    <w:pPr>
      <w:suppressAutoHyphens/>
      <w:autoSpaceDE w:val="0"/>
      <w:autoSpaceDN w:val="0"/>
      <w:adjustRightInd w:val="0"/>
      <w:spacing w:after="180" w:line="220" w:lineRule="atLeast"/>
      <w:ind w:left="180" w:hanging="180"/>
      <w:textAlignment w:val="center"/>
    </w:pPr>
    <w:rPr>
      <w:rFonts w:ascii="Avenir LT Std 45 Book" w:hAnsi="Avenir LT Std 45 Book" w:cs="Avenir LT Std 45 Book"/>
      <w:color w:val="000000"/>
      <w:kern w:val="0"/>
      <w:sz w:val="18"/>
      <w:szCs w:val="18"/>
      <w:lang w:val="en-US"/>
    </w:rPr>
  </w:style>
  <w:style w:type="paragraph" w:styleId="Bubbeltext">
    <w:name w:val="Balloon Text"/>
    <w:basedOn w:val="Normal"/>
    <w:link w:val="BubbeltextChar"/>
    <w:uiPriority w:val="99"/>
    <w:semiHidden/>
    <w:unhideWhenUsed/>
    <w:rsid w:val="00F60180"/>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60180"/>
    <w:rPr>
      <w:rFonts w:ascii="Lucida Grande" w:hAnsi="Lucida Grande" w:cs="Lucida Grande"/>
      <w:kern w:val="16"/>
      <w:sz w:val="18"/>
      <w:szCs w:val="18"/>
    </w:rPr>
  </w:style>
  <w:style w:type="character" w:styleId="AnvndHyperlnk">
    <w:name w:val="FollowedHyperlink"/>
    <w:basedOn w:val="Standardstycketypsnitt"/>
    <w:uiPriority w:val="99"/>
    <w:semiHidden/>
    <w:unhideWhenUsed/>
    <w:rsid w:val="0054417F"/>
    <w:rPr>
      <w:color w:val="800080" w:themeColor="followedHyperlink"/>
      <w:u w:val="single"/>
    </w:rPr>
  </w:style>
  <w:style w:type="character" w:customStyle="1" w:styleId="apple-style-span">
    <w:name w:val="apple-style-span"/>
    <w:basedOn w:val="Standardstycketypsnitt"/>
    <w:rsid w:val="00330E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526A"/>
    <w:rPr>
      <w:rFonts w:ascii="Arial" w:hAnsi="Arial"/>
      <w:kern w:val="16"/>
      <w:sz w:val="20"/>
    </w:rPr>
  </w:style>
  <w:style w:type="paragraph" w:styleId="Rubrik1">
    <w:name w:val="heading 1"/>
    <w:basedOn w:val="Normal"/>
    <w:next w:val="Normal"/>
    <w:link w:val="Rubrik1Char"/>
    <w:uiPriority w:val="9"/>
    <w:qFormat/>
    <w:rsid w:val="00EA526A"/>
    <w:pPr>
      <w:keepNext/>
      <w:keepLines/>
      <w:spacing w:before="480" w:after="120"/>
      <w:outlineLvl w:val="0"/>
    </w:pPr>
    <w:rPr>
      <w:rFonts w:eastAsiaTheme="majorEastAsia" w:cstheme="majorBidi"/>
      <w:b/>
      <w:bCs/>
      <w:color w:val="000000" w:themeColor="text1"/>
      <w:sz w:val="28"/>
      <w:szCs w:val="28"/>
    </w:rPr>
  </w:style>
  <w:style w:type="paragraph" w:styleId="Rubrik2">
    <w:name w:val="heading 2"/>
    <w:basedOn w:val="Normal"/>
    <w:next w:val="Normal"/>
    <w:link w:val="Rubrik2Char"/>
    <w:uiPriority w:val="9"/>
    <w:semiHidden/>
    <w:unhideWhenUsed/>
    <w:rsid w:val="002006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526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EA526A"/>
  </w:style>
  <w:style w:type="paragraph" w:styleId="Sidfot">
    <w:name w:val="footer"/>
    <w:basedOn w:val="Normal"/>
    <w:link w:val="SidfotChar"/>
    <w:uiPriority w:val="99"/>
    <w:unhideWhenUsed/>
    <w:rsid w:val="00EA526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EA526A"/>
  </w:style>
  <w:style w:type="character" w:styleId="Hyperlnk">
    <w:name w:val="Hyperlink"/>
    <w:basedOn w:val="Standardstycketypsnitt"/>
    <w:uiPriority w:val="99"/>
    <w:unhideWhenUsed/>
    <w:rsid w:val="00EA526A"/>
    <w:rPr>
      <w:color w:val="0000FF" w:themeColor="hyperlink"/>
      <w:u w:val="single"/>
    </w:rPr>
  </w:style>
  <w:style w:type="character" w:customStyle="1" w:styleId="Rubrik1Char">
    <w:name w:val="Rubrik 1 Char"/>
    <w:basedOn w:val="Standardstycketypsnitt"/>
    <w:link w:val="Rubrik1"/>
    <w:uiPriority w:val="9"/>
    <w:rsid w:val="00EA526A"/>
    <w:rPr>
      <w:rFonts w:ascii="Arial" w:eastAsiaTheme="majorEastAsia" w:hAnsi="Arial" w:cstheme="majorBidi"/>
      <w:b/>
      <w:bCs/>
      <w:color w:val="000000" w:themeColor="text1"/>
      <w:sz w:val="28"/>
      <w:szCs w:val="28"/>
    </w:rPr>
  </w:style>
  <w:style w:type="paragraph" w:styleId="Rubrik">
    <w:name w:val="Title"/>
    <w:aliases w:val="Rubrik2"/>
    <w:basedOn w:val="Normal"/>
    <w:next w:val="Normal"/>
    <w:link w:val="RubrikChar"/>
    <w:uiPriority w:val="10"/>
    <w:qFormat/>
    <w:rsid w:val="00EA526A"/>
    <w:pPr>
      <w:spacing w:after="120" w:line="240" w:lineRule="auto"/>
      <w:contextualSpacing/>
    </w:pPr>
    <w:rPr>
      <w:rFonts w:eastAsiaTheme="majorEastAsia" w:cstheme="majorBidi"/>
      <w:b/>
      <w:spacing w:val="5"/>
      <w:kern w:val="28"/>
      <w:szCs w:val="52"/>
    </w:rPr>
  </w:style>
  <w:style w:type="character" w:customStyle="1" w:styleId="RubrikChar">
    <w:name w:val="Rubrik Char"/>
    <w:aliases w:val="Rubrik2 Char"/>
    <w:basedOn w:val="Standardstycketypsnitt"/>
    <w:link w:val="Rubrik"/>
    <w:uiPriority w:val="10"/>
    <w:rsid w:val="00EA526A"/>
    <w:rPr>
      <w:rFonts w:ascii="Arial" w:eastAsiaTheme="majorEastAsia" w:hAnsi="Arial" w:cstheme="majorBidi"/>
      <w:b/>
      <w:spacing w:val="5"/>
      <w:kern w:val="28"/>
      <w:sz w:val="20"/>
      <w:szCs w:val="52"/>
    </w:rPr>
  </w:style>
  <w:style w:type="character" w:customStyle="1" w:styleId="Rubrik2Char">
    <w:name w:val="Rubrik 2 Char"/>
    <w:basedOn w:val="Standardstycketypsnitt"/>
    <w:link w:val="Rubrik2"/>
    <w:uiPriority w:val="9"/>
    <w:semiHidden/>
    <w:rsid w:val="002006AA"/>
    <w:rPr>
      <w:rFonts w:asciiTheme="majorHAnsi" w:eastAsiaTheme="majorEastAsia" w:hAnsiTheme="majorHAnsi" w:cstheme="majorBidi"/>
      <w:b/>
      <w:bCs/>
      <w:color w:val="4F81BD" w:themeColor="accent1"/>
      <w:kern w:val="16"/>
      <w:sz w:val="26"/>
      <w:szCs w:val="26"/>
    </w:rPr>
  </w:style>
  <w:style w:type="paragraph" w:styleId="Normalwebb">
    <w:name w:val="Normal (Web)"/>
    <w:basedOn w:val="Normal"/>
    <w:uiPriority w:val="99"/>
    <w:semiHidden/>
    <w:unhideWhenUsed/>
    <w:rsid w:val="002006AA"/>
    <w:pPr>
      <w:spacing w:before="100" w:beforeAutospacing="1" w:after="100" w:afterAutospacing="1" w:line="240" w:lineRule="auto"/>
    </w:pPr>
    <w:rPr>
      <w:rFonts w:ascii="Times New Roman" w:eastAsia="Times New Roman" w:hAnsi="Times New Roman" w:cs="Times New Roman"/>
      <w:kern w:val="0"/>
      <w:sz w:val="24"/>
      <w:szCs w:val="24"/>
      <w:lang w:eastAsia="sv-SE"/>
    </w:rPr>
  </w:style>
  <w:style w:type="character" w:customStyle="1" w:styleId="apple-converted-space">
    <w:name w:val="apple-converted-space"/>
    <w:basedOn w:val="Standardstycketypsnitt"/>
    <w:rsid w:val="004C4988"/>
  </w:style>
  <w:style w:type="paragraph" w:styleId="Liststycke">
    <w:name w:val="List Paragraph"/>
    <w:basedOn w:val="Normal"/>
    <w:uiPriority w:val="34"/>
    <w:rsid w:val="00384654"/>
    <w:pPr>
      <w:ind w:left="720"/>
      <w:contextualSpacing/>
    </w:pPr>
  </w:style>
  <w:style w:type="paragraph" w:customStyle="1" w:styleId="SidebarBullets">
    <w:name w:val="Sidebar: Bullets"/>
    <w:basedOn w:val="Normal"/>
    <w:uiPriority w:val="99"/>
    <w:rsid w:val="00EE6132"/>
    <w:pPr>
      <w:suppressAutoHyphens/>
      <w:autoSpaceDE w:val="0"/>
      <w:autoSpaceDN w:val="0"/>
      <w:adjustRightInd w:val="0"/>
      <w:spacing w:after="180" w:line="220" w:lineRule="atLeast"/>
      <w:ind w:left="180" w:hanging="180"/>
      <w:textAlignment w:val="center"/>
    </w:pPr>
    <w:rPr>
      <w:rFonts w:ascii="Avenir LT Std 45 Book" w:hAnsi="Avenir LT Std 45 Book" w:cs="Avenir LT Std 45 Book"/>
      <w:color w:val="000000"/>
      <w:kern w:val="0"/>
      <w:sz w:val="18"/>
      <w:szCs w:val="18"/>
      <w:lang w:val="en-US"/>
    </w:rPr>
  </w:style>
  <w:style w:type="paragraph" w:styleId="Bubbeltext">
    <w:name w:val="Balloon Text"/>
    <w:basedOn w:val="Normal"/>
    <w:link w:val="BubbeltextChar"/>
    <w:uiPriority w:val="99"/>
    <w:semiHidden/>
    <w:unhideWhenUsed/>
    <w:rsid w:val="00F60180"/>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60180"/>
    <w:rPr>
      <w:rFonts w:ascii="Lucida Grande" w:hAnsi="Lucida Grande" w:cs="Lucida Grande"/>
      <w:kern w:val="16"/>
      <w:sz w:val="18"/>
      <w:szCs w:val="18"/>
    </w:rPr>
  </w:style>
  <w:style w:type="character" w:styleId="AnvndHyperlnk">
    <w:name w:val="FollowedHyperlink"/>
    <w:basedOn w:val="Standardstycketypsnitt"/>
    <w:uiPriority w:val="99"/>
    <w:semiHidden/>
    <w:unhideWhenUsed/>
    <w:rsid w:val="0054417F"/>
    <w:rPr>
      <w:color w:val="800080" w:themeColor="followedHyperlink"/>
      <w:u w:val="single"/>
    </w:rPr>
  </w:style>
  <w:style w:type="character" w:customStyle="1" w:styleId="apple-style-span">
    <w:name w:val="apple-style-span"/>
    <w:basedOn w:val="Standardstycketypsnitt"/>
    <w:rsid w:val="0033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39432">
      <w:bodyDiv w:val="1"/>
      <w:marLeft w:val="0"/>
      <w:marRight w:val="0"/>
      <w:marTop w:val="0"/>
      <w:marBottom w:val="0"/>
      <w:divBdr>
        <w:top w:val="none" w:sz="0" w:space="0" w:color="auto"/>
        <w:left w:val="none" w:sz="0" w:space="0" w:color="auto"/>
        <w:bottom w:val="none" w:sz="0" w:space="0" w:color="auto"/>
        <w:right w:val="none" w:sz="0" w:space="0" w:color="auto"/>
      </w:divBdr>
    </w:div>
    <w:div w:id="1554080683">
      <w:bodyDiv w:val="1"/>
      <w:marLeft w:val="0"/>
      <w:marRight w:val="0"/>
      <w:marTop w:val="0"/>
      <w:marBottom w:val="0"/>
      <w:divBdr>
        <w:top w:val="none" w:sz="0" w:space="0" w:color="auto"/>
        <w:left w:val="none" w:sz="0" w:space="0" w:color="auto"/>
        <w:bottom w:val="none" w:sz="0" w:space="0" w:color="auto"/>
        <w:right w:val="none" w:sz="0" w:space="0" w:color="auto"/>
      </w:divBdr>
      <w:divsChild>
        <w:div w:id="1699887352">
          <w:marLeft w:val="1166"/>
          <w:marRight w:val="0"/>
          <w:marTop w:val="134"/>
          <w:marBottom w:val="0"/>
          <w:divBdr>
            <w:top w:val="none" w:sz="0" w:space="0" w:color="auto"/>
            <w:left w:val="none" w:sz="0" w:space="0" w:color="auto"/>
            <w:bottom w:val="none" w:sz="0" w:space="0" w:color="auto"/>
            <w:right w:val="none" w:sz="0" w:space="0" w:color="auto"/>
          </w:divBdr>
        </w:div>
        <w:div w:id="691346135">
          <w:marLeft w:val="1166"/>
          <w:marRight w:val="0"/>
          <w:marTop w:val="134"/>
          <w:marBottom w:val="0"/>
          <w:divBdr>
            <w:top w:val="none" w:sz="0" w:space="0" w:color="auto"/>
            <w:left w:val="none" w:sz="0" w:space="0" w:color="auto"/>
            <w:bottom w:val="none" w:sz="0" w:space="0" w:color="auto"/>
            <w:right w:val="none" w:sz="0" w:space="0" w:color="auto"/>
          </w:divBdr>
        </w:div>
        <w:div w:id="77679042">
          <w:marLeft w:val="1166"/>
          <w:marRight w:val="0"/>
          <w:marTop w:val="134"/>
          <w:marBottom w:val="0"/>
          <w:divBdr>
            <w:top w:val="none" w:sz="0" w:space="0" w:color="auto"/>
            <w:left w:val="none" w:sz="0" w:space="0" w:color="auto"/>
            <w:bottom w:val="none" w:sz="0" w:space="0" w:color="auto"/>
            <w:right w:val="none" w:sz="0" w:space="0" w:color="auto"/>
          </w:divBdr>
        </w:div>
        <w:div w:id="1514224355">
          <w:marLeft w:val="1166"/>
          <w:marRight w:val="0"/>
          <w:marTop w:val="134"/>
          <w:marBottom w:val="0"/>
          <w:divBdr>
            <w:top w:val="none" w:sz="0" w:space="0" w:color="auto"/>
            <w:left w:val="none" w:sz="0" w:space="0" w:color="auto"/>
            <w:bottom w:val="none" w:sz="0" w:space="0" w:color="auto"/>
            <w:right w:val="none" w:sz="0" w:space="0" w:color="auto"/>
          </w:divBdr>
        </w:div>
        <w:div w:id="1634751693">
          <w:marLeft w:val="1166"/>
          <w:marRight w:val="0"/>
          <w:marTop w:val="134"/>
          <w:marBottom w:val="0"/>
          <w:divBdr>
            <w:top w:val="none" w:sz="0" w:space="0" w:color="auto"/>
            <w:left w:val="none" w:sz="0" w:space="0" w:color="auto"/>
            <w:bottom w:val="none" w:sz="0" w:space="0" w:color="auto"/>
            <w:right w:val="none" w:sz="0" w:space="0" w:color="auto"/>
          </w:divBdr>
        </w:div>
      </w:divsChild>
    </w:div>
    <w:div w:id="21267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ghouseinteractive.se/about/press/" TargetMode="External"/><Relationship Id="rId12" Type="http://schemas.openxmlformats.org/officeDocument/2006/relationships/hyperlink" Target="http://www.enghouseinteractive.s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ghouseinteractive.se" TargetMode="External"/><Relationship Id="rId10" Type="http://schemas.openxmlformats.org/officeDocument/2006/relationships/hyperlink" Target="mailto:mstubbing@enghou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la\Desktop\Enghouse%20mallar\Approved\Enghouse_Letter_templat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89F7-DB68-E44D-9D66-2A31EB38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\Users\Gabriella\Desktop\Enghouse mallar\Approved\Enghouse_Letter_template.dotm</Template>
  <TotalTime>7</TotalTime>
  <Pages>1</Pages>
  <Words>482</Words>
  <Characters>2555</Characters>
  <Application>Microsoft Macintosh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Pettersson</dc:creator>
  <cp:lastModifiedBy>Jenny  Widing</cp:lastModifiedBy>
  <cp:revision>5</cp:revision>
  <cp:lastPrinted>2013-08-27T07:19:00Z</cp:lastPrinted>
  <dcterms:created xsi:type="dcterms:W3CDTF">2013-12-11T12:58:00Z</dcterms:created>
  <dcterms:modified xsi:type="dcterms:W3CDTF">2013-12-12T14:26:00Z</dcterms:modified>
</cp:coreProperties>
</file>