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spacing w:line="276" w:lineRule="auto"/>
        <w:ind w:left="0" w:firstLine="0"/>
        <w:contextualSpacing w:val="0"/>
        <w:rPr>
          <w:rFonts w:ascii="Arial" w:cs="Arial" w:eastAsia="Arial" w:hAnsi="Arial"/>
          <w:b w:val="1"/>
        </w:rPr>
      </w:pPr>
      <w:r w:rsidDel="00000000" w:rsidR="00000000" w:rsidRPr="00000000">
        <w:rPr>
          <w:rFonts w:ascii="Dosis" w:cs="Dosis" w:eastAsia="Dosis" w:hAnsi="Dosis"/>
          <w:b w:val="1"/>
          <w:color w:val="222222"/>
          <w:sz w:val="36"/>
          <w:szCs w:val="36"/>
          <w:highlight w:val="white"/>
          <w:rtl w:val="0"/>
        </w:rPr>
        <w:t xml:space="preserve">MediaMarkt inleder samarbete med youtubers inom gaming</w:t>
      </w:r>
      <w:r w:rsidDel="00000000" w:rsidR="00000000" w:rsidRPr="00000000">
        <w:rPr>
          <w:rtl w:val="0"/>
        </w:rPr>
      </w:r>
    </w:p>
    <w:p w:rsidR="00000000" w:rsidDel="00000000" w:rsidP="00000000" w:rsidRDefault="00000000" w:rsidRPr="00000000" w14:paraId="00000001">
      <w:pPr>
        <w:spacing w:after="320" w:line="276" w:lineRule="auto"/>
        <w:ind w:left="0" w:firstLine="0"/>
        <w:contextualSpacing w:val="0"/>
        <w:rPr>
          <w:rFonts w:ascii="Arial" w:cs="Arial" w:eastAsia="Arial" w:hAnsi="Arial"/>
        </w:rPr>
      </w:pPr>
      <w:r w:rsidDel="00000000" w:rsidR="00000000" w:rsidRPr="00000000">
        <w:rPr>
          <w:rFonts w:ascii="Arial" w:cs="Arial" w:eastAsia="Arial" w:hAnsi="Arial"/>
          <w:b w:val="1"/>
          <w:rtl w:val="0"/>
        </w:rPr>
        <w:t xml:space="preserve">I en ny kampanj som lanseras idag tar MediaMarkt hjälp av två välkända youtubers för att uppmärksamma sitt breda produkt- och tjänsteutbud inom gaming. Två av Sveriges största youtubers inom gamingkategorin, Jonas “Sp4zie” Ring och Tobias “Tejbz” Öjerfalk, kommer i sina vloggar att på olika sätt guida tittarna genom MediaMarkts sortiment. Kampanjen har tagits fram i samarbete med United Screens.</w:t>
      </w:r>
      <w:r w:rsidDel="00000000" w:rsidR="00000000" w:rsidRPr="00000000">
        <w:rPr>
          <w:rtl w:val="0"/>
        </w:rPr>
      </w:r>
    </w:p>
    <w:p w:rsidR="00000000" w:rsidDel="00000000" w:rsidP="00000000" w:rsidRDefault="00000000" w:rsidRPr="00000000" w14:paraId="00000002">
      <w:pPr>
        <w:spacing w:after="320" w:line="276" w:lineRule="auto"/>
        <w:ind w:left="0" w:firstLine="0"/>
        <w:contextualSpacing w:val="0"/>
        <w:rPr>
          <w:rFonts w:ascii="Arial" w:cs="Arial" w:eastAsia="Arial" w:hAnsi="Arial"/>
        </w:rPr>
      </w:pPr>
      <w:r w:rsidDel="00000000" w:rsidR="00000000" w:rsidRPr="00000000">
        <w:rPr>
          <w:rFonts w:ascii="Arial" w:cs="Arial" w:eastAsia="Arial" w:hAnsi="Arial"/>
          <w:rtl w:val="0"/>
        </w:rPr>
        <w:t xml:space="preserve">MediaMarkts nya kampanj innehåller videos från två av Sveriges största gamers, Sp4zie och Tejbz. I fokus är MediaMarkts breda utbud av både produkter och olika tjänster. I kampanjen, som riktar sig mot en målgrupp som är intresserad av gaming, kommer sortimentet att uppmärksammas på ett humoristiskt sätt av de två gamingprofilerna.</w:t>
      </w:r>
    </w:p>
    <w:p w:rsidR="00000000" w:rsidDel="00000000" w:rsidP="00000000" w:rsidRDefault="00000000" w:rsidRPr="00000000" w14:paraId="00000003">
      <w:pPr>
        <w:spacing w:after="320" w:line="276" w:lineRule="auto"/>
        <w:ind w:left="0" w:firstLine="0"/>
        <w:contextualSpacing w:val="0"/>
        <w:rPr>
          <w:rFonts w:ascii="Arial" w:cs="Arial" w:eastAsia="Arial" w:hAnsi="Arial"/>
        </w:rPr>
      </w:pPr>
      <w:r w:rsidDel="00000000" w:rsidR="00000000" w:rsidRPr="00000000">
        <w:rPr>
          <w:rFonts w:ascii="Arial" w:cs="Arial" w:eastAsia="Arial" w:hAnsi="Arial"/>
          <w:rtl w:val="0"/>
        </w:rPr>
        <w:t xml:space="preserve">– Vi har ett brett utbud av gamingprodukter och det känns därför naturligt att samarbeta med Sp4zie, Tejbz och United Screens. Vi vet att en stor del av vår målgrupp inom gaming nås via den här typen av kanaler och har därför valt att synas i två av Sveriges största vloggar. Både Sp4zie och Tejbz står för ett roligt och engagerande innehåll och vi ser fram emot att följa resultatet av kampanjen, säger Anna Olofsson, Digital Marketing Manager på MediaMarkt Sverige.</w:t>
      </w:r>
    </w:p>
    <w:p w:rsidR="00000000" w:rsidDel="00000000" w:rsidP="00000000" w:rsidRDefault="00000000" w:rsidRPr="00000000" w14:paraId="00000004">
      <w:pPr>
        <w:spacing w:after="320" w:line="276" w:lineRule="auto"/>
        <w:ind w:left="0" w:firstLine="0"/>
        <w:contextualSpacing w:val="0"/>
        <w:rPr>
          <w:rFonts w:ascii="Arial" w:cs="Arial" w:eastAsia="Arial" w:hAnsi="Arial"/>
        </w:rPr>
      </w:pPr>
      <w:r w:rsidDel="00000000" w:rsidR="00000000" w:rsidRPr="00000000">
        <w:rPr>
          <w:rFonts w:ascii="Arial" w:cs="Arial" w:eastAsia="Arial" w:hAnsi="Arial"/>
          <w:rtl w:val="0"/>
        </w:rPr>
        <w:t xml:space="preserve">– MediaMarkt är ett varumärke som alltid har legat i framkant när det kommer till innovativ reklam, och därför känns det helt rätt att använda sig av youtubers i form av Sp4zie och Tejbz, som båda kan prata till gamingmålgruppen på ett engagerat och involverande sätt, säger Olivia Lindahl, kundansvarig, United Screens.</w:t>
        <w:br w:type="textWrapping"/>
        <w:br w:type="textWrapping"/>
      </w:r>
      <w:hyperlink r:id="rId6">
        <w:r w:rsidDel="00000000" w:rsidR="00000000" w:rsidRPr="00000000">
          <w:rPr>
            <w:rFonts w:ascii="Arial" w:cs="Arial" w:eastAsia="Arial" w:hAnsi="Arial"/>
            <w:color w:val="1155cc"/>
            <w:u w:val="single"/>
            <w:rtl w:val="0"/>
          </w:rPr>
          <w:t xml:space="preserve">Sp4zies video på Youtube</w:t>
        </w:r>
      </w:hyperlink>
      <w:r w:rsidDel="00000000" w:rsidR="00000000" w:rsidRPr="00000000">
        <w:rPr>
          <w:rFonts w:ascii="Arial" w:cs="Arial" w:eastAsia="Arial" w:hAnsi="Arial"/>
          <w:rtl w:val="0"/>
        </w:rPr>
        <w:br w:type="textWrapping"/>
      </w:r>
      <w:hyperlink r:id="rId7">
        <w:r w:rsidDel="00000000" w:rsidR="00000000" w:rsidRPr="00000000">
          <w:rPr>
            <w:rFonts w:ascii="Arial" w:cs="Arial" w:eastAsia="Arial" w:hAnsi="Arial"/>
            <w:color w:val="1155cc"/>
            <w:u w:val="single"/>
            <w:rtl w:val="0"/>
          </w:rPr>
          <w:t xml:space="preserve">Tejbz video på Youtube</w:t>
        </w:r>
      </w:hyperlink>
      <w:r w:rsidDel="00000000" w:rsidR="00000000" w:rsidRPr="00000000">
        <w:rPr>
          <w:rFonts w:ascii="Arial" w:cs="Arial" w:eastAsia="Arial" w:hAnsi="Arial"/>
          <w:rtl w:val="0"/>
        </w:rPr>
        <w:br w:type="textWrapping"/>
        <w:br w:type="textWrapping"/>
      </w:r>
      <w:r w:rsidDel="00000000" w:rsidR="00000000" w:rsidRPr="00000000">
        <w:rPr>
          <w:rFonts w:ascii="Arial" w:cs="Arial" w:eastAsia="Arial" w:hAnsi="Arial"/>
          <w:b w:val="1"/>
          <w:rtl w:val="0"/>
        </w:rPr>
        <w:t xml:space="preserve">Kampanjstart:</w:t>
      </w:r>
      <w:r w:rsidDel="00000000" w:rsidR="00000000" w:rsidRPr="00000000">
        <w:rPr>
          <w:rFonts w:ascii="Arial" w:cs="Arial" w:eastAsia="Arial" w:hAnsi="Arial"/>
          <w:rtl w:val="0"/>
        </w:rPr>
        <w:t xml:space="preserve"> </w:t>
        <w:br w:type="textWrapping"/>
        <w:t xml:space="preserve">29 november 2018</w:t>
      </w:r>
    </w:p>
    <w:p w:rsidR="00000000" w:rsidDel="00000000" w:rsidP="00000000" w:rsidRDefault="00000000" w:rsidRPr="00000000" w14:paraId="00000005">
      <w:pPr>
        <w:spacing w:after="320" w:line="276" w:lineRule="auto"/>
        <w:ind w:left="0" w:firstLine="0"/>
        <w:contextualSpacing w:val="0"/>
        <w:rPr>
          <w:rFonts w:ascii="Arial" w:cs="Arial" w:eastAsia="Arial" w:hAnsi="Arial"/>
        </w:rPr>
      </w:pPr>
      <w:r w:rsidDel="00000000" w:rsidR="00000000" w:rsidRPr="00000000">
        <w:rPr>
          <w:rFonts w:ascii="Arial" w:cs="Arial" w:eastAsia="Arial" w:hAnsi="Arial"/>
          <w:b w:val="1"/>
          <w:rtl w:val="0"/>
        </w:rPr>
        <w:t xml:space="preserve">Beställare: </w:t>
        <w:br w:type="textWrapping"/>
      </w:r>
      <w:r w:rsidDel="00000000" w:rsidR="00000000" w:rsidRPr="00000000">
        <w:rPr>
          <w:rFonts w:ascii="Arial" w:cs="Arial" w:eastAsia="Arial" w:hAnsi="Arial"/>
          <w:rtl w:val="0"/>
        </w:rPr>
        <w:t xml:space="preserve">Anna Olofsson, Digital Marketing Manager, MediaMarkt Sverige</w:t>
        <w:br w:type="textWrapping"/>
        <w:t xml:space="preserve">Jonathan Segerberg, Social Media Specialist, MediaMarkt Sverige </w:t>
      </w:r>
    </w:p>
    <w:p w:rsidR="00000000" w:rsidDel="00000000" w:rsidP="00000000" w:rsidRDefault="00000000" w:rsidRPr="00000000" w14:paraId="00000006">
      <w:pPr>
        <w:spacing w:after="320" w:line="276" w:lineRule="auto"/>
        <w:ind w:left="0" w:firstLine="0"/>
        <w:contextualSpacing w:val="0"/>
        <w:rPr>
          <w:rFonts w:ascii="Arial" w:cs="Arial" w:eastAsia="Arial" w:hAnsi="Arial"/>
        </w:rPr>
      </w:pPr>
      <w:r w:rsidDel="00000000" w:rsidR="00000000" w:rsidRPr="00000000">
        <w:rPr>
          <w:rFonts w:ascii="Arial" w:cs="Arial" w:eastAsia="Arial" w:hAnsi="Arial"/>
          <w:b w:val="1"/>
          <w:rtl w:val="0"/>
        </w:rPr>
        <w:t xml:space="preserve">Samarbetspartner:</w:t>
      </w:r>
      <w:r w:rsidDel="00000000" w:rsidR="00000000" w:rsidRPr="00000000">
        <w:rPr>
          <w:rFonts w:ascii="Arial" w:cs="Arial" w:eastAsia="Arial" w:hAnsi="Arial"/>
          <w:rtl w:val="0"/>
        </w:rPr>
        <w:t xml:space="preserve"> </w:t>
        <w:br w:type="textWrapping"/>
        <w:t xml:space="preserve">United Screens</w:t>
        <w:br w:type="textWrapping"/>
        <w:br w:type="textWrapping"/>
      </w:r>
      <w:r w:rsidDel="00000000" w:rsidR="00000000" w:rsidRPr="00000000">
        <w:rPr>
          <w:rFonts w:ascii="Arial" w:cs="Arial" w:eastAsia="Arial" w:hAnsi="Arial"/>
          <w:b w:val="1"/>
          <w:rtl w:val="0"/>
        </w:rPr>
        <w:t xml:space="preserve">MediaMarkt Kundansvariga:</w:t>
        <w:br w:type="textWrapping"/>
      </w:r>
      <w:r w:rsidDel="00000000" w:rsidR="00000000" w:rsidRPr="00000000">
        <w:rPr>
          <w:rFonts w:ascii="Arial" w:cs="Arial" w:eastAsia="Arial" w:hAnsi="Arial"/>
          <w:rtl w:val="0"/>
        </w:rPr>
        <w:t xml:space="preserve">Olivia Lindahl &amp; Belinda Olsson, United Screens </w:t>
      </w:r>
    </w:p>
    <w:p w:rsidR="00000000" w:rsidDel="00000000" w:rsidP="00000000" w:rsidRDefault="00000000" w:rsidRPr="00000000" w14:paraId="00000007">
      <w:pPr>
        <w:spacing w:after="320" w:line="276" w:lineRule="auto"/>
        <w:ind w:left="0" w:firstLine="0"/>
        <w:contextualSpacing w:val="0"/>
        <w:rPr>
          <w:rFonts w:ascii="Arial" w:cs="Arial" w:eastAsia="Arial" w:hAnsi="Arial"/>
        </w:rPr>
      </w:pPr>
      <w:r w:rsidDel="00000000" w:rsidR="00000000" w:rsidRPr="00000000">
        <w:rPr>
          <w:rFonts w:ascii="Arial" w:cs="Arial" w:eastAsia="Arial" w:hAnsi="Arial"/>
          <w:b w:val="1"/>
          <w:rtl w:val="0"/>
        </w:rPr>
        <w:t xml:space="preserve">Kontakt:</w:t>
        <w:br w:type="textWrapping"/>
      </w:r>
      <w:r w:rsidDel="00000000" w:rsidR="00000000" w:rsidRPr="00000000">
        <w:rPr>
          <w:rFonts w:ascii="Arial" w:cs="Arial" w:eastAsia="Arial" w:hAnsi="Arial"/>
          <w:rtl w:val="0"/>
        </w:rPr>
        <w:t xml:space="preserve">Isabelle Landersten, Communications Associate, United Screens, </w:t>
      </w:r>
      <w:hyperlink r:id="rId8">
        <w:r w:rsidDel="00000000" w:rsidR="00000000" w:rsidRPr="00000000">
          <w:rPr>
            <w:rFonts w:ascii="Arial" w:cs="Arial" w:eastAsia="Arial" w:hAnsi="Arial"/>
            <w:color w:val="1155cc"/>
            <w:u w:val="single"/>
            <w:rtl w:val="0"/>
          </w:rPr>
          <w:t xml:space="preserve">isabelle@unitedscreens.com</w:t>
        </w:r>
      </w:hyperlink>
      <w:r w:rsidDel="00000000" w:rsidR="00000000" w:rsidRPr="00000000">
        <w:rPr>
          <w:rFonts w:ascii="Arial" w:cs="Arial" w:eastAsia="Arial" w:hAnsi="Arial"/>
          <w:rtl w:val="0"/>
        </w:rPr>
        <w:t xml:space="preserve"> </w:t>
        <w:br w:type="textWrapping"/>
        <w:t xml:space="preserve">+46 (0)707 93 81 00</w:t>
      </w:r>
    </w:p>
    <w:p w:rsidR="00000000" w:rsidDel="00000000" w:rsidP="00000000" w:rsidRDefault="00000000" w:rsidRPr="00000000" w14:paraId="00000008">
      <w:pPr>
        <w:spacing w:after="320" w:line="276" w:lineRule="auto"/>
        <w:ind w:left="0" w:firstLine="0"/>
        <w:contextualSpacing w:val="0"/>
        <w:rPr>
          <w:color w:val="222222"/>
        </w:rPr>
      </w:pPr>
      <w:r w:rsidDel="00000000" w:rsidR="00000000" w:rsidRPr="00000000">
        <w:rPr>
          <w:rFonts w:ascii="Arial" w:cs="Arial" w:eastAsia="Arial" w:hAnsi="Arial"/>
          <w:rtl w:val="0"/>
        </w:rPr>
        <w:t xml:space="preserve">Jenny Pedersén, Corporate Communications Manager MediaMarkt Sverige, </w:t>
      </w:r>
      <w:hyperlink r:id="rId9">
        <w:r w:rsidDel="00000000" w:rsidR="00000000" w:rsidRPr="00000000">
          <w:rPr>
            <w:rFonts w:ascii="Arial" w:cs="Arial" w:eastAsia="Arial" w:hAnsi="Arial"/>
            <w:color w:val="1155cc"/>
            <w:u w:val="single"/>
            <w:rtl w:val="0"/>
          </w:rPr>
          <w:t xml:space="preserve">press.sverige@mediamarkt.se</w:t>
        </w:r>
      </w:hyperlink>
      <w:r w:rsidDel="00000000" w:rsidR="00000000" w:rsidRPr="00000000">
        <w:rPr>
          <w:rFonts w:ascii="Arial" w:cs="Arial" w:eastAsia="Arial" w:hAnsi="Arial"/>
          <w:rtl w:val="0"/>
        </w:rPr>
        <w:t xml:space="preserve">  </w:t>
        <w:br w:type="textWrapping"/>
        <w:t xml:space="preserve">+46 (0)8 555 02 400</w:t>
      </w:r>
      <w:r w:rsidDel="00000000" w:rsidR="00000000" w:rsidRPr="00000000">
        <w:rPr>
          <w:rtl w:val="0"/>
        </w:rPr>
      </w:r>
    </w:p>
    <w:sectPr>
      <w:headerReference r:id="rId10" w:type="default"/>
      <w:pgSz w:h="16838" w:w="11906"/>
      <w:pgMar w:bottom="1440.0000000000002" w:top="1440.0000000000002" w:left="1440.0000000000002" w:right="1440.0000000000002"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Dosi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9">
    <w:pPr>
      <w:spacing w:after="0" w:line="276" w:lineRule="auto"/>
      <w:ind w:left="0" w:right="0" w:firstLine="0"/>
      <w:contextualSpacing w:val="0"/>
      <w:jc w:val="center"/>
      <w:rPr>
        <w:b w:val="1"/>
        <w:color w:val="222222"/>
        <w:sz w:val="20"/>
        <w:szCs w:val="20"/>
      </w:rPr>
    </w:pPr>
    <w:r w:rsidDel="00000000" w:rsidR="00000000" w:rsidRPr="00000000">
      <w:rPr>
        <w:b w:val="1"/>
        <w:color w:val="222222"/>
        <w:sz w:val="20"/>
        <w:szCs w:val="20"/>
      </w:rPr>
      <w:drawing>
        <wp:inline distB="114300" distT="114300" distL="114300" distR="114300">
          <wp:extent cx="2381250" cy="7429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81250" cy="742950"/>
                  </a:xfrm>
                  <a:prstGeom prst="rect"/>
                  <a:ln/>
                </pic:spPr>
              </pic:pic>
            </a:graphicData>
          </a:graphic>
        </wp:inline>
      </w:drawing>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spacing w:after="0" w:line="276" w:lineRule="auto"/>
      <w:ind w:left="0" w:right="0" w:firstLine="0"/>
      <w:contextualSpacing w:val="0"/>
      <w:rPr>
        <w:b w:val="1"/>
        <w:color w:val="222222"/>
        <w:sz w:val="20"/>
        <w:szCs w:val="20"/>
      </w:rPr>
    </w:pPr>
    <w:r w:rsidDel="00000000" w:rsidR="00000000" w:rsidRPr="00000000">
      <w:rPr>
        <w:b w:val="1"/>
        <w:color w:val="222222"/>
        <w:sz w:val="20"/>
        <w:szCs w:val="20"/>
        <w:rtl w:val="0"/>
      </w:rPr>
      <w:t xml:space="preserve">PRESSMEDDELANDE 29 NOVEMBER 2018</w:t>
    </w:r>
  </w:p>
  <w:p w:rsidR="00000000" w:rsidDel="00000000" w:rsidP="00000000" w:rsidRDefault="00000000" w:rsidRPr="00000000" w14:paraId="0000000B">
    <w:pPr>
      <w:spacing w:after="0" w:line="276" w:lineRule="auto"/>
      <w:ind w:left="0" w:right="0" w:firstLine="0"/>
      <w:contextualSpacing w:val="0"/>
      <w:rPr>
        <w:b w:val="1"/>
        <w:color w:val="222222"/>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4"/>
        <w:szCs w:val="24"/>
        <w:lang w:val="sv"/>
      </w:rPr>
    </w:rPrDefault>
    <w:pPrDefault>
      <w:pPr>
        <w:spacing w:after="200" w:line="276" w:lineRule="auto"/>
        <w:ind w:left="1260" w:right="12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76" w:lineRule="auto"/>
      <w:ind w:left="720" w:hanging="360"/>
    </w:pPr>
    <w:rPr>
      <w:rFonts w:ascii="Dosis" w:cs="Dosis" w:eastAsia="Dosis" w:hAnsi="Dosis"/>
      <w:b w:val="1"/>
      <w:sz w:val="28"/>
      <w:szCs w:val="28"/>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line="276" w:lineRule="auto"/>
      <w:ind w:left="0" w:right="0" w:firstLine="0"/>
      <w:jc w:val="center"/>
    </w:pPr>
    <w:rPr>
      <w:rFonts w:ascii="Dosis" w:cs="Dosis" w:eastAsia="Dosis" w:hAnsi="Dosis"/>
      <w:color w:val="222222"/>
      <w:sz w:val="100"/>
      <w:szCs w:val="100"/>
    </w:rPr>
  </w:style>
  <w:style w:type="paragraph" w:styleId="Subtitle">
    <w:name w:val="Subtitle"/>
    <w:basedOn w:val="Normal"/>
    <w:next w:val="Normal"/>
    <w:pPr>
      <w:keepNext w:val="1"/>
      <w:keepLines w:val="1"/>
      <w:spacing w:after="100" w:line="276" w:lineRule="auto"/>
      <w:ind w:left="0" w:right="-15" w:firstLine="0"/>
      <w:jc w:val="center"/>
    </w:pPr>
    <w:rPr>
      <w:rFonts w:ascii="Dosis" w:cs="Dosis" w:eastAsia="Dosis" w:hAnsi="Dosis"/>
      <w:b w:val="1"/>
      <w:color w:val="222222"/>
      <w:sz w:val="36"/>
      <w:szCs w:val="3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press.sverige@mediamarkt.se" TargetMode="External"/><Relationship Id="rId5" Type="http://schemas.openxmlformats.org/officeDocument/2006/relationships/styles" Target="styles.xml"/><Relationship Id="rId6" Type="http://schemas.openxmlformats.org/officeDocument/2006/relationships/hyperlink" Target="https://www.youtube.com/watch?v=cFO6z4F2v18" TargetMode="External"/><Relationship Id="rId7" Type="http://schemas.openxmlformats.org/officeDocument/2006/relationships/hyperlink" Target="https://www.youtube.com/watch?v=wcqWMmDWWQ4" TargetMode="External"/><Relationship Id="rId8" Type="http://schemas.openxmlformats.org/officeDocument/2006/relationships/hyperlink" Target="mailto:isabelle@unitedscreen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Dosis-regular.ttf"/><Relationship Id="rId2" Type="http://schemas.openxmlformats.org/officeDocument/2006/relationships/font" Target="fonts/Dosi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