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EE" w:rsidRPr="004E43EE" w:rsidRDefault="00A63C5C" w:rsidP="004E43EE">
      <w:pPr>
        <w:ind w:left="709" w:right="425"/>
        <w:rPr>
          <w:rFonts w:cstheme="minorHAnsi"/>
        </w:rPr>
      </w:pPr>
      <w:r>
        <w:rPr>
          <w:rFonts w:cstheme="minorHAnsi"/>
        </w:rPr>
        <w:tab/>
      </w:r>
      <w:r>
        <w:rPr>
          <w:rFonts w:cstheme="minorHAnsi"/>
        </w:rPr>
        <w:tab/>
      </w:r>
      <w:r>
        <w:rPr>
          <w:rFonts w:cstheme="minorHAnsi"/>
        </w:rPr>
        <w:tab/>
      </w:r>
      <w:r>
        <w:rPr>
          <w:rFonts w:cstheme="minorHAnsi"/>
        </w:rPr>
        <w:tab/>
      </w:r>
      <w:r w:rsidR="004E43EE" w:rsidRPr="004E43EE">
        <w:rPr>
          <w:rFonts w:cstheme="minorHAnsi"/>
        </w:rPr>
        <w:t>Pressmeddelande 12 oktober 2016</w:t>
      </w:r>
    </w:p>
    <w:p w:rsidR="004E43EE" w:rsidRPr="004E43EE" w:rsidRDefault="004E43EE" w:rsidP="004E43EE">
      <w:pPr>
        <w:ind w:left="709" w:right="425"/>
        <w:rPr>
          <w:rFonts w:cstheme="minorHAnsi"/>
        </w:rPr>
      </w:pPr>
    </w:p>
    <w:p w:rsidR="004E43EE" w:rsidRPr="004E43EE" w:rsidRDefault="004E43EE" w:rsidP="004E43EE">
      <w:pPr>
        <w:ind w:left="709" w:right="425"/>
        <w:rPr>
          <w:rFonts w:cstheme="minorHAnsi"/>
          <w:b/>
          <w:sz w:val="28"/>
          <w:szCs w:val="28"/>
        </w:rPr>
      </w:pPr>
      <w:r w:rsidRPr="004E43EE">
        <w:rPr>
          <w:rFonts w:cstheme="minorHAnsi"/>
          <w:b/>
          <w:sz w:val="28"/>
          <w:szCs w:val="28"/>
        </w:rPr>
        <w:t xml:space="preserve">Gleerups inleder samarbete med dansk </w:t>
      </w:r>
      <w:proofErr w:type="spellStart"/>
      <w:r w:rsidRPr="004E43EE">
        <w:rPr>
          <w:rFonts w:cstheme="minorHAnsi"/>
          <w:b/>
          <w:sz w:val="28"/>
          <w:szCs w:val="28"/>
        </w:rPr>
        <w:t>edtechsuccé</w:t>
      </w:r>
      <w:proofErr w:type="spellEnd"/>
      <w:r w:rsidRPr="004E43EE">
        <w:rPr>
          <w:rFonts w:cstheme="minorHAnsi"/>
          <w:b/>
          <w:sz w:val="28"/>
          <w:szCs w:val="28"/>
        </w:rPr>
        <w:t xml:space="preserve"> </w:t>
      </w:r>
    </w:p>
    <w:p w:rsidR="004E43EE" w:rsidRPr="004E43EE" w:rsidRDefault="004E43EE" w:rsidP="004E43EE">
      <w:pPr>
        <w:ind w:left="709" w:right="425"/>
        <w:rPr>
          <w:rFonts w:cstheme="minorHAnsi"/>
          <w:b/>
        </w:rPr>
      </w:pPr>
      <w:proofErr w:type="spellStart"/>
      <w:r w:rsidRPr="004E43EE">
        <w:rPr>
          <w:rFonts w:cstheme="minorHAnsi"/>
          <w:b/>
        </w:rPr>
        <w:t>EduLab</w:t>
      </w:r>
      <w:proofErr w:type="spellEnd"/>
      <w:r w:rsidRPr="004E43EE">
        <w:rPr>
          <w:rFonts w:cstheme="minorHAnsi"/>
          <w:b/>
        </w:rPr>
        <w:t xml:space="preserve"> och Gleerups Utbildning inleder ett samarbete kring den matematikportal som idag är det mest använda digitala läromedlet i danska grundskolor.</w:t>
      </w:r>
    </w:p>
    <w:p w:rsidR="004E43EE" w:rsidRPr="004E43EE" w:rsidRDefault="004E43EE" w:rsidP="004E43EE">
      <w:pPr>
        <w:ind w:left="709" w:right="425"/>
        <w:rPr>
          <w:rFonts w:cstheme="minorHAnsi"/>
        </w:rPr>
      </w:pPr>
      <w:r w:rsidRPr="004E43EE">
        <w:rPr>
          <w:rFonts w:cstheme="minorHAnsi"/>
        </w:rPr>
        <w:t xml:space="preserve">Det Köpenhamnsbaserade </w:t>
      </w:r>
      <w:proofErr w:type="spellStart"/>
      <w:r w:rsidRPr="004E43EE">
        <w:rPr>
          <w:rFonts w:cstheme="minorHAnsi"/>
        </w:rPr>
        <w:t>edtechföretaget</w:t>
      </w:r>
      <w:proofErr w:type="spellEnd"/>
      <w:r w:rsidRPr="004E43EE">
        <w:rPr>
          <w:rFonts w:cstheme="minorHAnsi"/>
        </w:rPr>
        <w:t xml:space="preserve"> </w:t>
      </w:r>
      <w:proofErr w:type="spellStart"/>
      <w:r w:rsidRPr="004E43EE">
        <w:rPr>
          <w:rFonts w:cstheme="minorHAnsi"/>
        </w:rPr>
        <w:t>EduLab</w:t>
      </w:r>
      <w:proofErr w:type="spellEnd"/>
      <w:r w:rsidRPr="004E43EE">
        <w:rPr>
          <w:rFonts w:cstheme="minorHAnsi"/>
        </w:rPr>
        <w:t xml:space="preserve"> grundades 2006 av Kasper Holst Hansen som brinner för att lära barn att uppskatta matematik. Företaget med sina idag 40 medarbetare har utvecklat ett unikt digitalt läromedel matematik. Det är ett komplett</w:t>
      </w:r>
      <w:r>
        <w:rPr>
          <w:rFonts w:cstheme="minorHAnsi"/>
        </w:rPr>
        <w:t xml:space="preserve"> digitalt</w:t>
      </w:r>
      <w:r w:rsidRPr="004E43EE">
        <w:rPr>
          <w:rFonts w:cstheme="minorHAnsi"/>
        </w:rPr>
        <w:t xml:space="preserve"> läromedel som spänner över grundskolans årskurser 1</w:t>
      </w:r>
      <w:bookmarkStart w:id="0" w:name="_GoBack"/>
      <w:bookmarkEnd w:id="0"/>
      <w:r w:rsidRPr="004E43EE">
        <w:rPr>
          <w:rFonts w:cstheme="minorHAnsi"/>
        </w:rPr>
        <w:t xml:space="preserve">-9. </w:t>
      </w:r>
    </w:p>
    <w:p w:rsidR="004E43EE" w:rsidRPr="004E43EE" w:rsidRDefault="004E43EE" w:rsidP="004E43EE">
      <w:pPr>
        <w:ind w:left="709" w:right="425"/>
        <w:rPr>
          <w:rFonts w:cstheme="minorHAnsi"/>
        </w:rPr>
      </w:pPr>
      <w:r w:rsidRPr="004E43EE">
        <w:rPr>
          <w:rFonts w:cstheme="minorHAnsi"/>
        </w:rPr>
        <w:t>Läromedlet har ett omfattande innehåll med ca två miljoner övningar, 2 000 filmer, innovativa spel och hjälpfunktioner. Dessutom ingår en avancerad adaptiv träningsmodul som anpassar sig till elevens specifika behov och kunskapsnivå och som följer eleven genom hela grundskolan, vilket gör detta läromedel helt</w:t>
      </w:r>
      <w:r>
        <w:rPr>
          <w:rFonts w:cstheme="minorHAnsi"/>
        </w:rPr>
        <w:t xml:space="preserve"> unikt. </w:t>
      </w:r>
      <w:r w:rsidRPr="004E43EE">
        <w:rPr>
          <w:rFonts w:cstheme="minorHAnsi"/>
          <w:i/>
        </w:rPr>
        <w:t>Matematikportalen</w:t>
      </w:r>
      <w:r w:rsidRPr="004E43EE">
        <w:rPr>
          <w:rFonts w:cstheme="minorHAnsi"/>
        </w:rPr>
        <w:t xml:space="preserve">, i Danmark kallad </w:t>
      </w:r>
      <w:proofErr w:type="spellStart"/>
      <w:r w:rsidRPr="004E43EE">
        <w:rPr>
          <w:rFonts w:cstheme="minorHAnsi"/>
          <w:i/>
        </w:rPr>
        <w:t>MatematikFessor</w:t>
      </w:r>
      <w:proofErr w:type="spellEnd"/>
      <w:r w:rsidRPr="004E43EE">
        <w:rPr>
          <w:rFonts w:cstheme="minorHAnsi"/>
        </w:rPr>
        <w:t>, är idag Danmarks mest använda digitala läromedel.</w:t>
      </w:r>
    </w:p>
    <w:p w:rsidR="004E43EE" w:rsidRPr="004E43EE" w:rsidRDefault="004E43EE" w:rsidP="004E43EE">
      <w:pPr>
        <w:ind w:left="709" w:right="425"/>
        <w:rPr>
          <w:rFonts w:cstheme="minorHAnsi"/>
        </w:rPr>
      </w:pPr>
      <w:r w:rsidRPr="004E43EE">
        <w:rPr>
          <w:rFonts w:cstheme="minorHAnsi"/>
        </w:rPr>
        <w:t xml:space="preserve">– Digitaliseringen i svenska skolor har börjat ta fart och då är det ett naturligt steg för oss att även ge svenska skolor möjlighet att använda vår matematikportal. Vi är glada över att inleda ett samarbete med Gleerups Utbildning som är Sveriges ledande aktör inom digitala läromedel, säger Kasper Holst Hansen, VD </w:t>
      </w:r>
      <w:proofErr w:type="spellStart"/>
      <w:r w:rsidRPr="004E43EE">
        <w:rPr>
          <w:rFonts w:cstheme="minorHAnsi"/>
        </w:rPr>
        <w:t>EduLab</w:t>
      </w:r>
      <w:proofErr w:type="spellEnd"/>
      <w:r w:rsidRPr="004E43EE">
        <w:rPr>
          <w:rFonts w:cstheme="minorHAnsi"/>
        </w:rPr>
        <w:t xml:space="preserve">. </w:t>
      </w:r>
    </w:p>
    <w:p w:rsidR="004E43EE" w:rsidRPr="004E43EE" w:rsidRDefault="004E43EE" w:rsidP="004E43EE">
      <w:pPr>
        <w:ind w:left="709" w:right="425"/>
        <w:rPr>
          <w:rFonts w:cstheme="minorHAnsi"/>
        </w:rPr>
      </w:pPr>
      <w:proofErr w:type="spellStart"/>
      <w:r w:rsidRPr="004E43EE">
        <w:rPr>
          <w:rFonts w:cstheme="minorHAnsi"/>
        </w:rPr>
        <w:t>EduLab</w:t>
      </w:r>
      <w:proofErr w:type="spellEnd"/>
      <w:r w:rsidRPr="004E43EE">
        <w:rPr>
          <w:rFonts w:cstheme="minorHAnsi"/>
        </w:rPr>
        <w:t xml:space="preserve"> planerar framöver att gå in på fler marknader men under detta år ligger allt fokus på att anpassa läromedlet till den svenska m</w:t>
      </w:r>
      <w:r>
        <w:rPr>
          <w:rFonts w:cstheme="minorHAnsi"/>
        </w:rPr>
        <w:t xml:space="preserve">arknaden inför lansering 2017. </w:t>
      </w:r>
    </w:p>
    <w:p w:rsidR="004E43EE" w:rsidRPr="004E43EE" w:rsidRDefault="004E43EE" w:rsidP="004E43EE">
      <w:pPr>
        <w:ind w:left="709" w:right="425"/>
        <w:rPr>
          <w:rFonts w:cstheme="minorHAnsi"/>
        </w:rPr>
      </w:pPr>
      <w:proofErr w:type="gramStart"/>
      <w:r w:rsidRPr="004E43EE">
        <w:rPr>
          <w:rFonts w:cstheme="minorHAnsi"/>
        </w:rPr>
        <w:t xml:space="preserve">–  </w:t>
      </w:r>
      <w:proofErr w:type="spellStart"/>
      <w:r w:rsidRPr="004E43EE">
        <w:rPr>
          <w:rFonts w:cstheme="minorHAnsi"/>
        </w:rPr>
        <w:t>EduLab</w:t>
      </w:r>
      <w:proofErr w:type="spellEnd"/>
      <w:proofErr w:type="gramEnd"/>
      <w:r w:rsidRPr="004E43EE">
        <w:rPr>
          <w:rFonts w:cstheme="minorHAnsi"/>
        </w:rPr>
        <w:t xml:space="preserve"> arbetar precis som Gleerups otroligt nära sina användare i all sin produktutveckling, vilket är ett av skälen till att deras matematikportal blivit så framgångsrik i de danska skolorna. Vår försäljning av digitala läromedel växer mycket snabbt och vi kan med detta samarbete erbjuda våra kunder ännu fler valmöjligheter inom vårt digitala sortiment, säger Åsa </w:t>
      </w:r>
      <w:proofErr w:type="spellStart"/>
      <w:r w:rsidRPr="004E43EE">
        <w:rPr>
          <w:rFonts w:cstheme="minorHAnsi"/>
        </w:rPr>
        <w:t>Steholt</w:t>
      </w:r>
      <w:proofErr w:type="spellEnd"/>
      <w:r w:rsidRPr="004E43EE">
        <w:rPr>
          <w:rFonts w:cstheme="minorHAnsi"/>
        </w:rPr>
        <w:t xml:space="preserve"> Vernerson, VD Gleerups Utbildning.</w:t>
      </w:r>
    </w:p>
    <w:p w:rsidR="004E43EE" w:rsidRDefault="004E43EE" w:rsidP="004E43EE">
      <w:pPr>
        <w:ind w:left="709" w:right="425"/>
        <w:rPr>
          <w:rFonts w:cstheme="minorHAnsi"/>
          <w:i/>
        </w:rPr>
      </w:pPr>
    </w:p>
    <w:p w:rsidR="004E43EE" w:rsidRDefault="004E43EE" w:rsidP="004E43EE">
      <w:pPr>
        <w:ind w:left="709" w:right="425"/>
        <w:rPr>
          <w:rFonts w:cstheme="minorHAnsi"/>
          <w:i/>
        </w:rPr>
      </w:pPr>
    </w:p>
    <w:p w:rsidR="004E43EE" w:rsidRDefault="004E43EE" w:rsidP="004E43EE">
      <w:pPr>
        <w:ind w:left="709" w:right="425"/>
        <w:rPr>
          <w:rFonts w:cstheme="minorHAnsi"/>
          <w:i/>
        </w:rPr>
      </w:pPr>
    </w:p>
    <w:p w:rsidR="004E43EE" w:rsidRDefault="004E43EE" w:rsidP="004E43EE">
      <w:pPr>
        <w:ind w:left="709" w:right="425"/>
        <w:rPr>
          <w:rFonts w:cstheme="minorHAnsi"/>
          <w:i/>
        </w:rPr>
      </w:pPr>
    </w:p>
    <w:p w:rsidR="004E43EE" w:rsidRDefault="004E43EE" w:rsidP="004E43EE">
      <w:pPr>
        <w:ind w:left="709" w:right="425"/>
        <w:rPr>
          <w:rFonts w:cstheme="minorHAnsi"/>
          <w:i/>
        </w:rPr>
      </w:pPr>
    </w:p>
    <w:p w:rsidR="004E43EE" w:rsidRDefault="004E43EE" w:rsidP="004E43EE">
      <w:pPr>
        <w:ind w:left="709" w:right="425"/>
        <w:rPr>
          <w:rFonts w:cstheme="minorHAnsi"/>
          <w:i/>
        </w:rPr>
      </w:pPr>
    </w:p>
    <w:p w:rsidR="004E43EE" w:rsidRPr="004E43EE" w:rsidRDefault="004E43EE" w:rsidP="004E43EE">
      <w:pPr>
        <w:ind w:left="709" w:right="425"/>
        <w:rPr>
          <w:rFonts w:cstheme="minorHAnsi"/>
          <w:i/>
        </w:rPr>
      </w:pPr>
      <w:proofErr w:type="spellStart"/>
      <w:r w:rsidRPr="004E43EE">
        <w:rPr>
          <w:rFonts w:cstheme="minorHAnsi"/>
          <w:i/>
        </w:rPr>
        <w:t>EduLab</w:t>
      </w:r>
      <w:proofErr w:type="spellEnd"/>
      <w:r w:rsidRPr="004E43EE">
        <w:rPr>
          <w:rFonts w:cstheme="minorHAnsi"/>
          <w:i/>
        </w:rPr>
        <w:t xml:space="preserve"> grundades av Kasper Holst Hansen och verksamheten har sedan 2010 haft en mycket snabb tillväxt. Idag har företaget 38 medarbetare som arbetar med löpande utveckling av det digitala läromedlet </w:t>
      </w:r>
      <w:proofErr w:type="spellStart"/>
      <w:r w:rsidRPr="004E43EE">
        <w:rPr>
          <w:rFonts w:cstheme="minorHAnsi"/>
          <w:i/>
        </w:rPr>
        <w:t>MatematikFessor</w:t>
      </w:r>
      <w:proofErr w:type="spellEnd"/>
      <w:r w:rsidRPr="004E43EE">
        <w:rPr>
          <w:rFonts w:cstheme="minorHAnsi"/>
          <w:i/>
        </w:rPr>
        <w:t xml:space="preserve">. </w:t>
      </w:r>
      <w:proofErr w:type="spellStart"/>
      <w:r w:rsidRPr="004E43EE">
        <w:rPr>
          <w:rFonts w:cstheme="minorHAnsi"/>
          <w:i/>
        </w:rPr>
        <w:t>MatematikFessor</w:t>
      </w:r>
      <w:proofErr w:type="spellEnd"/>
      <w:r w:rsidRPr="004E43EE">
        <w:rPr>
          <w:rFonts w:cstheme="minorHAnsi"/>
          <w:i/>
        </w:rPr>
        <w:t xml:space="preserve"> används dagligen av mellan 50 000 -80 000 elever i dansk grundskola. </w:t>
      </w:r>
    </w:p>
    <w:p w:rsidR="004E43EE" w:rsidRPr="004E43EE" w:rsidRDefault="004E43EE" w:rsidP="004E43EE">
      <w:pPr>
        <w:ind w:left="709" w:right="425"/>
        <w:rPr>
          <w:rFonts w:cstheme="minorHAnsi"/>
          <w:i/>
        </w:rPr>
      </w:pPr>
      <w:r w:rsidRPr="004E43EE">
        <w:rPr>
          <w:rFonts w:cstheme="minorHAnsi"/>
          <w:i/>
        </w:rPr>
        <w:t xml:space="preserve">Gleerups är en av Sveriges ledande aktörer för framgångsrikt lärande. Utifrån en stark pedagogisk plattform och </w:t>
      </w:r>
      <w:proofErr w:type="gramStart"/>
      <w:r w:rsidRPr="004E43EE">
        <w:rPr>
          <w:rFonts w:cstheme="minorHAnsi"/>
          <w:i/>
        </w:rPr>
        <w:t>ett</w:t>
      </w:r>
      <w:proofErr w:type="gramEnd"/>
      <w:r w:rsidRPr="004E43EE">
        <w:rPr>
          <w:rFonts w:cstheme="minorHAnsi"/>
          <w:i/>
        </w:rPr>
        <w:t xml:space="preserve"> tydligt användarfokus vill vi bidra till att bygga världens bästa skola och högskola.  Genom ett aktivt och nära samarbete med lärare, elever, skolledare och forskare utvecklar vi innovativa verktyg för framgångsrikt lärande.</w:t>
      </w:r>
    </w:p>
    <w:p w:rsidR="004E43EE" w:rsidRPr="004E43EE" w:rsidRDefault="004E43EE" w:rsidP="004E43EE">
      <w:pPr>
        <w:ind w:left="709" w:right="425"/>
        <w:rPr>
          <w:rFonts w:cstheme="minorHAnsi"/>
        </w:rPr>
      </w:pPr>
    </w:p>
    <w:p w:rsidR="004E43EE" w:rsidRPr="004E43EE" w:rsidRDefault="004E43EE" w:rsidP="004E43EE">
      <w:pPr>
        <w:ind w:left="709" w:right="425"/>
        <w:rPr>
          <w:rFonts w:cstheme="minorHAnsi"/>
          <w:b/>
        </w:rPr>
      </w:pPr>
      <w:r w:rsidRPr="004E43EE">
        <w:rPr>
          <w:rFonts w:cstheme="minorHAnsi"/>
          <w:b/>
        </w:rPr>
        <w:t xml:space="preserve">Vill du veta mer? </w:t>
      </w:r>
    </w:p>
    <w:p w:rsidR="004E43EE" w:rsidRPr="004E43EE" w:rsidRDefault="004E43EE" w:rsidP="004E43EE">
      <w:pPr>
        <w:ind w:left="709" w:right="425"/>
        <w:rPr>
          <w:rFonts w:cstheme="minorHAnsi"/>
        </w:rPr>
      </w:pPr>
      <w:r w:rsidRPr="004E43EE">
        <w:rPr>
          <w:rFonts w:cstheme="minorHAnsi"/>
        </w:rPr>
        <w:t xml:space="preserve">För mer information se matematikportalen.se </w:t>
      </w:r>
    </w:p>
    <w:p w:rsidR="004E43EE" w:rsidRPr="004E43EE" w:rsidRDefault="004E43EE" w:rsidP="004E43EE">
      <w:pPr>
        <w:ind w:left="709" w:right="425"/>
        <w:rPr>
          <w:rFonts w:cstheme="minorHAnsi"/>
        </w:rPr>
      </w:pPr>
      <w:r w:rsidRPr="004E43EE">
        <w:rPr>
          <w:rFonts w:cstheme="minorHAnsi"/>
        </w:rPr>
        <w:t xml:space="preserve">Kasper Holst Hansen, VD </w:t>
      </w:r>
      <w:proofErr w:type="spellStart"/>
      <w:r w:rsidRPr="004E43EE">
        <w:rPr>
          <w:rFonts w:cstheme="minorHAnsi"/>
        </w:rPr>
        <w:t>EduLab</w:t>
      </w:r>
      <w:proofErr w:type="spellEnd"/>
      <w:r>
        <w:rPr>
          <w:rFonts w:cstheme="minorHAnsi"/>
        </w:rPr>
        <w:br/>
      </w:r>
      <w:r w:rsidRPr="004E43EE">
        <w:rPr>
          <w:rFonts w:cstheme="minorHAnsi"/>
        </w:rPr>
        <w:t xml:space="preserve">(+45)26 240 340, kasper@edulab.dk </w:t>
      </w:r>
      <w:r>
        <w:rPr>
          <w:rFonts w:cstheme="minorHAnsi"/>
        </w:rPr>
        <w:br/>
      </w:r>
      <w:r>
        <w:rPr>
          <w:rFonts w:cstheme="minorHAnsi"/>
        </w:rPr>
        <w:br/>
      </w:r>
      <w:r w:rsidRPr="004E43EE">
        <w:rPr>
          <w:rFonts w:cstheme="minorHAnsi"/>
        </w:rPr>
        <w:t xml:space="preserve">Åsa </w:t>
      </w:r>
      <w:proofErr w:type="spellStart"/>
      <w:r w:rsidRPr="004E43EE">
        <w:rPr>
          <w:rFonts w:cstheme="minorHAnsi"/>
        </w:rPr>
        <w:t>Steholt</w:t>
      </w:r>
      <w:proofErr w:type="spellEnd"/>
      <w:r w:rsidRPr="004E43EE">
        <w:rPr>
          <w:rFonts w:cstheme="minorHAnsi"/>
        </w:rPr>
        <w:t xml:space="preserve"> Ve</w:t>
      </w:r>
      <w:r>
        <w:rPr>
          <w:rFonts w:cstheme="minorHAnsi"/>
        </w:rPr>
        <w:t>rnerson, VD Gleerups Utbildning</w:t>
      </w:r>
      <w:proofErr w:type="gramStart"/>
      <w:r>
        <w:rPr>
          <w:rFonts w:cstheme="minorHAnsi"/>
        </w:rPr>
        <w:br/>
      </w:r>
      <w:r w:rsidRPr="004E43EE">
        <w:rPr>
          <w:rFonts w:cstheme="minorHAnsi"/>
        </w:rPr>
        <w:t>0704-663730</w:t>
      </w:r>
      <w:proofErr w:type="gramEnd"/>
      <w:r w:rsidRPr="004E43EE">
        <w:rPr>
          <w:rFonts w:cstheme="minorHAnsi"/>
        </w:rPr>
        <w:t xml:space="preserve">, asa.steholt.vernerson@gleerups.se </w:t>
      </w:r>
    </w:p>
    <w:p w:rsidR="004E43EE" w:rsidRPr="004E43EE" w:rsidRDefault="004E43EE" w:rsidP="004E43EE">
      <w:pPr>
        <w:ind w:left="709" w:right="425"/>
        <w:rPr>
          <w:rFonts w:cstheme="minorHAnsi"/>
        </w:rPr>
      </w:pPr>
    </w:p>
    <w:p w:rsidR="00A51CF7" w:rsidRDefault="004E43EE" w:rsidP="004E43EE">
      <w:pPr>
        <w:ind w:left="709" w:right="425"/>
        <w:rPr>
          <w:rStyle w:val="apple-converted-space"/>
          <w:rFonts w:ascii="Arial" w:hAnsi="Arial" w:cs="Arial"/>
          <w:sz w:val="18"/>
          <w:szCs w:val="18"/>
        </w:rPr>
      </w:pPr>
      <w:r w:rsidRPr="004E43EE">
        <w:rPr>
          <w:rFonts w:cstheme="minorHAnsi"/>
        </w:rPr>
        <w:t xml:space="preserve"> </w:t>
      </w:r>
      <w:r w:rsidR="00607233">
        <w:rPr>
          <w:rFonts w:ascii="Arial" w:eastAsia="Times New Roman" w:hAnsi="Arial" w:cs="Arial"/>
          <w:color w:val="444444"/>
          <w:sz w:val="23"/>
          <w:szCs w:val="23"/>
          <w:lang w:eastAsia="sv-SE"/>
        </w:rPr>
        <w:t xml:space="preserve"> </w:t>
      </w:r>
    </w:p>
    <w:sectPr w:rsidR="00A51CF7" w:rsidSect="00721143">
      <w:headerReference w:type="default" r:id="rId9"/>
      <w:footerReference w:type="default" r:id="rId10"/>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8" w:rsidRDefault="00ED0128" w:rsidP="0028345E">
      <w:pPr>
        <w:spacing w:after="0" w:line="240" w:lineRule="auto"/>
      </w:pPr>
      <w:r>
        <w:separator/>
      </w:r>
    </w:p>
  </w:endnote>
  <w:endnote w:type="continuationSeparator" w:id="0">
    <w:p w:rsidR="00ED0128" w:rsidRDefault="00ED0128"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8" w:rsidRPr="00782BAB" w:rsidRDefault="00ED0128">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ED0128" w:rsidRPr="00782BAB" w:rsidRDefault="00ED0128">
    <w:pPr>
      <w:pStyle w:val="Sidfot"/>
      <w:rPr>
        <w:sz w:val="18"/>
        <w:szCs w:val="18"/>
      </w:rPr>
    </w:pPr>
    <w:r w:rsidRPr="00782BAB">
      <w:rPr>
        <w:sz w:val="18"/>
        <w:szCs w:val="18"/>
      </w:rPr>
      <w:t>Telefon 040-20 98 00, Fax 040-12 71 05</w:t>
    </w:r>
  </w:p>
  <w:p w:rsidR="00ED0128" w:rsidRPr="00DB1CD5" w:rsidRDefault="00ED0128">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ED0128" w:rsidRPr="00DB1CD5" w:rsidRDefault="00ED0128">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8" w:rsidRDefault="00ED0128" w:rsidP="0028345E">
      <w:pPr>
        <w:spacing w:after="0" w:line="240" w:lineRule="auto"/>
      </w:pPr>
      <w:r>
        <w:separator/>
      </w:r>
    </w:p>
  </w:footnote>
  <w:footnote w:type="continuationSeparator" w:id="0">
    <w:p w:rsidR="00ED0128" w:rsidRDefault="00ED0128"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8" w:rsidRDefault="00ED0128">
    <w:pPr>
      <w:pStyle w:val="Sidhuvud"/>
    </w:pPr>
  </w:p>
  <w:p w:rsidR="00ED0128" w:rsidRDefault="00ED0128">
    <w:pPr>
      <w:pStyle w:val="Sidhuvud"/>
    </w:pPr>
    <w:r>
      <w:rPr>
        <w:noProof/>
        <w:lang w:eastAsia="sv-SE"/>
      </w:rPr>
      <w:drawing>
        <wp:anchor distT="0" distB="0" distL="114300" distR="114300" simplePos="0" relativeHeight="251658240" behindDoc="0" locked="0" layoutInCell="1" allowOverlap="1" wp14:anchorId="37981B50" wp14:editId="615C9ABC">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28D9"/>
    <w:multiLevelType w:val="hybridMultilevel"/>
    <w:tmpl w:val="F220672A"/>
    <w:lvl w:ilvl="0" w:tplc="92E25302">
      <w:numFmt w:val="bullet"/>
      <w:lvlText w:val="-"/>
      <w:lvlJc w:val="left"/>
      <w:pPr>
        <w:ind w:left="1069" w:hanging="360"/>
      </w:pPr>
      <w:rPr>
        <w:rFonts w:ascii="Calibri" w:eastAsiaTheme="minorHAnsi" w:hAnsi="Calibri" w:cstheme="minorHAns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6FED1F7C"/>
    <w:multiLevelType w:val="hybridMultilevel"/>
    <w:tmpl w:val="28B6314A"/>
    <w:lvl w:ilvl="0" w:tplc="78D636A8">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717ABD"/>
    <w:multiLevelType w:val="hybridMultilevel"/>
    <w:tmpl w:val="68365AB8"/>
    <w:lvl w:ilvl="0" w:tplc="6F4AEA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009CA"/>
    <w:rsid w:val="000201D8"/>
    <w:rsid w:val="00020319"/>
    <w:rsid w:val="00034857"/>
    <w:rsid w:val="00077293"/>
    <w:rsid w:val="000810F0"/>
    <w:rsid w:val="000A1090"/>
    <w:rsid w:val="000B26FB"/>
    <w:rsid w:val="000D730A"/>
    <w:rsid w:val="000E26E0"/>
    <w:rsid w:val="000F5E7B"/>
    <w:rsid w:val="00105E0F"/>
    <w:rsid w:val="00106FA3"/>
    <w:rsid w:val="00122449"/>
    <w:rsid w:val="001326EA"/>
    <w:rsid w:val="001434C5"/>
    <w:rsid w:val="0015249D"/>
    <w:rsid w:val="00157CC7"/>
    <w:rsid w:val="00163A1F"/>
    <w:rsid w:val="00213A9B"/>
    <w:rsid w:val="00235593"/>
    <w:rsid w:val="0024730F"/>
    <w:rsid w:val="002516D2"/>
    <w:rsid w:val="00257CF5"/>
    <w:rsid w:val="00273899"/>
    <w:rsid w:val="00280226"/>
    <w:rsid w:val="00281E3B"/>
    <w:rsid w:val="0028345E"/>
    <w:rsid w:val="00290477"/>
    <w:rsid w:val="002A0C2B"/>
    <w:rsid w:val="002A0F97"/>
    <w:rsid w:val="00303496"/>
    <w:rsid w:val="00304C76"/>
    <w:rsid w:val="00352967"/>
    <w:rsid w:val="00356A02"/>
    <w:rsid w:val="00362ED9"/>
    <w:rsid w:val="00366C27"/>
    <w:rsid w:val="00383D24"/>
    <w:rsid w:val="003979DD"/>
    <w:rsid w:val="003C57D1"/>
    <w:rsid w:val="003C7486"/>
    <w:rsid w:val="003E7654"/>
    <w:rsid w:val="00402719"/>
    <w:rsid w:val="00404678"/>
    <w:rsid w:val="00421EC9"/>
    <w:rsid w:val="00445A8F"/>
    <w:rsid w:val="00447583"/>
    <w:rsid w:val="004540BD"/>
    <w:rsid w:val="0045727E"/>
    <w:rsid w:val="00460F63"/>
    <w:rsid w:val="00475284"/>
    <w:rsid w:val="004A2EE5"/>
    <w:rsid w:val="004B6B32"/>
    <w:rsid w:val="004C7F85"/>
    <w:rsid w:val="004E43EE"/>
    <w:rsid w:val="004F4C88"/>
    <w:rsid w:val="005014C0"/>
    <w:rsid w:val="00501526"/>
    <w:rsid w:val="0051312C"/>
    <w:rsid w:val="00514150"/>
    <w:rsid w:val="00516008"/>
    <w:rsid w:val="00525CAE"/>
    <w:rsid w:val="0052732C"/>
    <w:rsid w:val="00540FEC"/>
    <w:rsid w:val="00545102"/>
    <w:rsid w:val="00583135"/>
    <w:rsid w:val="00594A6F"/>
    <w:rsid w:val="005B27D2"/>
    <w:rsid w:val="005C09FA"/>
    <w:rsid w:val="005D51CB"/>
    <w:rsid w:val="00607233"/>
    <w:rsid w:val="00625B68"/>
    <w:rsid w:val="006265C8"/>
    <w:rsid w:val="00671645"/>
    <w:rsid w:val="0067450B"/>
    <w:rsid w:val="006B26F8"/>
    <w:rsid w:val="006E3143"/>
    <w:rsid w:val="006E3165"/>
    <w:rsid w:val="00703B77"/>
    <w:rsid w:val="00714A75"/>
    <w:rsid w:val="00721143"/>
    <w:rsid w:val="00724E82"/>
    <w:rsid w:val="00725ABD"/>
    <w:rsid w:val="00736A24"/>
    <w:rsid w:val="00762F1F"/>
    <w:rsid w:val="00763493"/>
    <w:rsid w:val="00763F68"/>
    <w:rsid w:val="00782BAB"/>
    <w:rsid w:val="00795100"/>
    <w:rsid w:val="007A5072"/>
    <w:rsid w:val="007B35F3"/>
    <w:rsid w:val="007C03DD"/>
    <w:rsid w:val="00800A40"/>
    <w:rsid w:val="00802123"/>
    <w:rsid w:val="008163DE"/>
    <w:rsid w:val="008648E0"/>
    <w:rsid w:val="00866303"/>
    <w:rsid w:val="008803B3"/>
    <w:rsid w:val="00897ADE"/>
    <w:rsid w:val="008A6919"/>
    <w:rsid w:val="008B31A4"/>
    <w:rsid w:val="008D50D9"/>
    <w:rsid w:val="008D64C2"/>
    <w:rsid w:val="00906AB8"/>
    <w:rsid w:val="00944239"/>
    <w:rsid w:val="0095047C"/>
    <w:rsid w:val="00950CF1"/>
    <w:rsid w:val="00955B21"/>
    <w:rsid w:val="00960647"/>
    <w:rsid w:val="009822E0"/>
    <w:rsid w:val="009E1640"/>
    <w:rsid w:val="00A32150"/>
    <w:rsid w:val="00A51CF7"/>
    <w:rsid w:val="00A63C5C"/>
    <w:rsid w:val="00A92E8E"/>
    <w:rsid w:val="00AA12F1"/>
    <w:rsid w:val="00AC71BC"/>
    <w:rsid w:val="00AF0643"/>
    <w:rsid w:val="00AF3720"/>
    <w:rsid w:val="00B11065"/>
    <w:rsid w:val="00B22F51"/>
    <w:rsid w:val="00B231CF"/>
    <w:rsid w:val="00B44BB6"/>
    <w:rsid w:val="00B648EB"/>
    <w:rsid w:val="00B76FBC"/>
    <w:rsid w:val="00B819F7"/>
    <w:rsid w:val="00BB1D66"/>
    <w:rsid w:val="00BB2B4E"/>
    <w:rsid w:val="00BC154B"/>
    <w:rsid w:val="00BC32D6"/>
    <w:rsid w:val="00BD4762"/>
    <w:rsid w:val="00BF737D"/>
    <w:rsid w:val="00C10337"/>
    <w:rsid w:val="00C16718"/>
    <w:rsid w:val="00C27486"/>
    <w:rsid w:val="00C42044"/>
    <w:rsid w:val="00C50AF2"/>
    <w:rsid w:val="00CB07C1"/>
    <w:rsid w:val="00CD08B0"/>
    <w:rsid w:val="00CD33D6"/>
    <w:rsid w:val="00CE1417"/>
    <w:rsid w:val="00CE2D3D"/>
    <w:rsid w:val="00D14249"/>
    <w:rsid w:val="00D2701D"/>
    <w:rsid w:val="00D41424"/>
    <w:rsid w:val="00D422A1"/>
    <w:rsid w:val="00D531D5"/>
    <w:rsid w:val="00DB1CD5"/>
    <w:rsid w:val="00DC6C61"/>
    <w:rsid w:val="00DD3A1B"/>
    <w:rsid w:val="00E11774"/>
    <w:rsid w:val="00E43086"/>
    <w:rsid w:val="00E80C82"/>
    <w:rsid w:val="00E970FF"/>
    <w:rsid w:val="00EB30CB"/>
    <w:rsid w:val="00EC07F5"/>
    <w:rsid w:val="00ED0128"/>
    <w:rsid w:val="00ED6E76"/>
    <w:rsid w:val="00EE5B7F"/>
    <w:rsid w:val="00F048D5"/>
    <w:rsid w:val="00F37932"/>
    <w:rsid w:val="00F448A4"/>
    <w:rsid w:val="00F46286"/>
    <w:rsid w:val="00F51099"/>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55361472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806777919">
      <w:bodyDiv w:val="1"/>
      <w:marLeft w:val="0"/>
      <w:marRight w:val="0"/>
      <w:marTop w:val="0"/>
      <w:marBottom w:val="0"/>
      <w:divBdr>
        <w:top w:val="none" w:sz="0" w:space="0" w:color="auto"/>
        <w:left w:val="none" w:sz="0" w:space="0" w:color="auto"/>
        <w:bottom w:val="none" w:sz="0" w:space="0" w:color="auto"/>
        <w:right w:val="none" w:sz="0" w:space="0" w:color="auto"/>
      </w:divBdr>
      <w:divsChild>
        <w:div w:id="215433562">
          <w:marLeft w:val="0"/>
          <w:marRight w:val="0"/>
          <w:marTop w:val="30"/>
          <w:marBottom w:val="0"/>
          <w:divBdr>
            <w:top w:val="none" w:sz="0" w:space="0" w:color="auto"/>
            <w:left w:val="none" w:sz="0" w:space="0" w:color="auto"/>
            <w:bottom w:val="none" w:sz="0" w:space="0" w:color="auto"/>
            <w:right w:val="none" w:sz="0" w:space="0" w:color="auto"/>
          </w:divBdr>
          <w:divsChild>
            <w:div w:id="38290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6715">
      <w:bodyDiv w:val="1"/>
      <w:marLeft w:val="0"/>
      <w:marRight w:val="0"/>
      <w:marTop w:val="0"/>
      <w:marBottom w:val="0"/>
      <w:divBdr>
        <w:top w:val="none" w:sz="0" w:space="0" w:color="auto"/>
        <w:left w:val="none" w:sz="0" w:space="0" w:color="auto"/>
        <w:bottom w:val="none" w:sz="0" w:space="0" w:color="auto"/>
        <w:right w:val="none" w:sz="0" w:space="0" w:color="auto"/>
      </w:divBdr>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0660656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372F-9F28-4955-9EF7-2B7CCD34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2</cp:revision>
  <cp:lastPrinted>2016-09-26T13:50:00Z</cp:lastPrinted>
  <dcterms:created xsi:type="dcterms:W3CDTF">2016-10-11T13:32:00Z</dcterms:created>
  <dcterms:modified xsi:type="dcterms:W3CDTF">2016-10-11T13:32:00Z</dcterms:modified>
</cp:coreProperties>
</file>