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3743E" w:rsidRDefault="0093743E" w:rsidP="0093743E">
      <w:pPr>
        <w:pStyle w:val="Allmntstyckeformat"/>
        <w:jc w:val="both"/>
        <w:rPr>
          <w:rFonts w:ascii="AGaramondPro-Regular" w:hAnsi="AGaramondPro-Regular" w:cs="AGaramondPro-Regular"/>
          <w:sz w:val="20"/>
          <w:szCs w:val="20"/>
        </w:rPr>
      </w:pPr>
    </w:p>
    <w:p w:rsidR="0093743E" w:rsidRDefault="0093743E" w:rsidP="0093743E">
      <w:pPr>
        <w:pStyle w:val="Allmntstyckeformat"/>
        <w:jc w:val="both"/>
        <w:rPr>
          <w:rFonts w:ascii="AGaramondPro-Regular" w:hAnsi="AGaramondPro-Regular" w:cs="AGaramondPro-Regular"/>
          <w:sz w:val="20"/>
          <w:szCs w:val="20"/>
        </w:rPr>
      </w:pPr>
    </w:p>
    <w:p w:rsidR="0093743E" w:rsidRDefault="0093743E" w:rsidP="0093743E">
      <w:pPr>
        <w:pStyle w:val="Allmntstyckeformat"/>
        <w:jc w:val="both"/>
        <w:rPr>
          <w:rFonts w:ascii="AGaramondPro-Regular" w:hAnsi="AGaramondPro-Regular" w:cs="AGaramondPro-Regular"/>
          <w:sz w:val="20"/>
          <w:szCs w:val="20"/>
        </w:rPr>
      </w:pPr>
    </w:p>
    <w:p w:rsidR="0093743E" w:rsidRDefault="0093743E" w:rsidP="0093743E">
      <w:pPr>
        <w:pStyle w:val="Allmntstyckeformat"/>
        <w:jc w:val="center"/>
        <w:rPr>
          <w:rFonts w:ascii="AGaramondPro-Regular" w:hAnsi="AGaramondPro-Regular" w:cs="AGaramondPro-Regular"/>
          <w:spacing w:val="-12"/>
          <w:sz w:val="58"/>
          <w:szCs w:val="58"/>
        </w:rPr>
      </w:pPr>
      <w:r>
        <w:rPr>
          <w:rFonts w:ascii="AGaramondPro-Regular" w:hAnsi="AGaramondPro-Regular" w:cs="AGaramondPro-Regular"/>
          <w:spacing w:val="-12"/>
          <w:sz w:val="58"/>
          <w:szCs w:val="58"/>
        </w:rPr>
        <w:t xml:space="preserve">Till Cornwall med två </w:t>
      </w:r>
    </w:p>
    <w:p w:rsidR="0093743E" w:rsidRDefault="0093743E" w:rsidP="0093743E">
      <w:pPr>
        <w:pStyle w:val="Allmntstyckeformat"/>
        <w:jc w:val="center"/>
        <w:rPr>
          <w:rFonts w:ascii="AGaramondPro-Regular" w:hAnsi="AGaramondPro-Regular" w:cs="AGaramondPro-Regular"/>
          <w:spacing w:val="-12"/>
          <w:sz w:val="58"/>
          <w:szCs w:val="58"/>
        </w:rPr>
      </w:pPr>
      <w:r>
        <w:rPr>
          <w:rFonts w:ascii="AGaramondPro-Regular" w:hAnsi="AGaramondPro-Regular" w:cs="AGaramondPro-Regular"/>
          <w:spacing w:val="-12"/>
          <w:sz w:val="58"/>
          <w:szCs w:val="58"/>
        </w:rPr>
        <w:t>långsamma resenärer</w:t>
      </w:r>
    </w:p>
    <w:p w:rsidR="0093743E" w:rsidRDefault="0093743E" w:rsidP="0093743E">
      <w:pPr>
        <w:pStyle w:val="Allmntstyckeformat"/>
        <w:jc w:val="both"/>
        <w:rPr>
          <w:rFonts w:ascii="AGaramondPro-Regular" w:hAnsi="AGaramondPro-Regular" w:cs="AGaramondPro-Regular"/>
          <w:sz w:val="20"/>
          <w:szCs w:val="20"/>
        </w:rPr>
      </w:pPr>
    </w:p>
    <w:p w:rsidR="0093743E" w:rsidRDefault="0093743E" w:rsidP="0093743E">
      <w:pPr>
        <w:pStyle w:val="Allmntstyckeformat"/>
        <w:jc w:val="both"/>
        <w:rPr>
          <w:rFonts w:ascii="AGaramondPro-Regular" w:hAnsi="AGaramondPro-Regular" w:cs="AGaramondPro-Regular"/>
          <w:sz w:val="20"/>
          <w:szCs w:val="20"/>
        </w:rPr>
      </w:pPr>
    </w:p>
    <w:p w:rsidR="0093743E" w:rsidRDefault="0093743E" w:rsidP="0093743E">
      <w:pPr>
        <w:pStyle w:val="Allmntstyckeformat"/>
        <w:jc w:val="both"/>
        <w:rPr>
          <w:rFonts w:ascii="AGaramondPro-Regular" w:hAnsi="AGaramondPro-Regular" w:cs="AGaramondPro-Regular"/>
          <w:sz w:val="20"/>
          <w:szCs w:val="20"/>
        </w:rPr>
      </w:pPr>
    </w:p>
    <w:p w:rsidR="0093743E" w:rsidRDefault="0093743E" w:rsidP="0093743E">
      <w:pPr>
        <w:pStyle w:val="Allmntstyckeformat"/>
        <w:jc w:val="both"/>
        <w:rPr>
          <w:rFonts w:ascii="AGaramondPro-Regular" w:hAnsi="AGaramondPro-Regular" w:cs="AGaramondPro-Regular"/>
        </w:rPr>
      </w:pPr>
      <w:r>
        <w:rPr>
          <w:rFonts w:ascii="AGaramondPro-Regular" w:hAnsi="AGaramondPro-Regular" w:cs="AGaramondPro-Regular"/>
        </w:rPr>
        <w:t xml:space="preserve">Två långsamma resenärer, en flanör och en målare, tar med läsaren på en trivsam och rikt illustrerad resa genom södra England till det vackra Cornwall och de mytomspunna </w:t>
      </w:r>
      <w:proofErr w:type="spellStart"/>
      <w:r>
        <w:rPr>
          <w:rFonts w:ascii="AGaramondPro-Regular" w:hAnsi="AGaramondPro-Regular" w:cs="AGaramondPro-Regular"/>
        </w:rPr>
        <w:t>Scillyöarna</w:t>
      </w:r>
      <w:proofErr w:type="spellEnd"/>
      <w:r>
        <w:rPr>
          <w:rFonts w:ascii="AGaramondPro-Regular" w:hAnsi="AGaramondPro-Regular" w:cs="AGaramondPro-Regular"/>
        </w:rPr>
        <w:t xml:space="preserve">. Behagfullt och med en formidabel förmåga att ta tillvara livets goda, färdas de två genom landskapet. Målet med resan är själva resan och medresenärerna får inte bara njuta av det enastående landskapet, den goda maten, de svala dryckerna, den intressanta historien och det dagliga livet. Berättelsen kryddas ytterligare av ett persongalleri där fiffiga damer, arma amiraler, missförstådda härskare, snåla gengångare och blyga spöken trängs med allt annat än försynta smugglare, en erotiskt sinnad tronarvinge på rymmen och andra egendomliga figurer från alla tider. </w:t>
      </w:r>
    </w:p>
    <w:p w:rsidR="0093743E" w:rsidRDefault="0093743E" w:rsidP="0093743E">
      <w:pPr>
        <w:pStyle w:val="Allmntstyckeformat"/>
        <w:jc w:val="both"/>
        <w:rPr>
          <w:rFonts w:ascii="AGaramondPro-Regular" w:hAnsi="AGaramondPro-Regular" w:cs="AGaramondPro-Regular"/>
        </w:rPr>
      </w:pPr>
    </w:p>
    <w:p w:rsidR="0093743E" w:rsidRDefault="0093743E" w:rsidP="0093743E">
      <w:pPr>
        <w:rPr>
          <w:rFonts w:ascii="AGaramondPro-Regular" w:hAnsi="AGaramondPro-Regular" w:cs="AGaramondPro-Regular"/>
        </w:rPr>
      </w:pPr>
      <w:r>
        <w:rPr>
          <w:rFonts w:ascii="AGaramondPro-Regular" w:hAnsi="AGaramondPro-Regular" w:cs="AGaramondPro-Regular"/>
        </w:rPr>
        <w:t>Robert Hermansson är journalist och författare, tidigare sjöingenjör och fartygsbefäl med många år till sjöss. Stig Fyring är konstnär med erfarenheter både som krögare och tidningstecknare. De har tidigare utgivit ett flertal böcker.</w:t>
      </w:r>
    </w:p>
    <w:p w:rsidR="0093743E" w:rsidRDefault="0093743E" w:rsidP="0093743E">
      <w:pPr>
        <w:rPr>
          <w:rFonts w:ascii="AGaramondPro-Regular" w:hAnsi="AGaramondPro-Regular" w:cs="AGaramondPro-Regular"/>
        </w:rPr>
      </w:pPr>
    </w:p>
    <w:p w:rsidR="0093743E" w:rsidRDefault="0093743E" w:rsidP="0093743E">
      <w:pPr>
        <w:pStyle w:val="Allmntstyckeformat"/>
        <w:rPr>
          <w:rFonts w:ascii="NewsGothic-Bold" w:hAnsi="NewsGothic-Bold" w:cs="NewsGothic-Bold"/>
          <w:b/>
          <w:bCs/>
          <w:spacing w:val="-4"/>
          <w:sz w:val="22"/>
          <w:szCs w:val="22"/>
        </w:rPr>
      </w:pPr>
    </w:p>
    <w:p w:rsidR="0093743E" w:rsidRDefault="0093743E" w:rsidP="0093743E">
      <w:pPr>
        <w:pStyle w:val="Allmntstyckeformat"/>
        <w:rPr>
          <w:rFonts w:ascii="NewsGothic-Bold" w:hAnsi="NewsGothic-Bold" w:cs="NewsGothic-Bold"/>
          <w:b/>
          <w:bCs/>
          <w:spacing w:val="-4"/>
          <w:sz w:val="22"/>
          <w:szCs w:val="22"/>
        </w:rPr>
      </w:pPr>
    </w:p>
    <w:p w:rsidR="0093743E" w:rsidRDefault="0093743E" w:rsidP="0093743E">
      <w:pPr>
        <w:pStyle w:val="Allmntstyckeformat"/>
        <w:rPr>
          <w:rFonts w:ascii="NewsGothic-Bold" w:hAnsi="NewsGothic-Bold" w:cs="NewsGothic-Bold"/>
          <w:b/>
          <w:bCs/>
          <w:spacing w:val="-4"/>
          <w:sz w:val="22"/>
          <w:szCs w:val="22"/>
        </w:rPr>
      </w:pPr>
    </w:p>
    <w:p w:rsidR="0093743E" w:rsidRDefault="0093743E" w:rsidP="0093743E">
      <w:pPr>
        <w:pStyle w:val="Allmntstyckeformat"/>
        <w:rPr>
          <w:rFonts w:ascii="NewsGothic" w:hAnsi="NewsGothic" w:cs="NewsGothic"/>
          <w:spacing w:val="-4"/>
          <w:sz w:val="22"/>
          <w:szCs w:val="22"/>
        </w:rPr>
      </w:pPr>
      <w:r>
        <w:rPr>
          <w:rFonts w:ascii="NewsGothic-Bold" w:hAnsi="NewsGothic-Bold" w:cs="NewsGothic-Bold"/>
          <w:b/>
          <w:bCs/>
          <w:spacing w:val="-4"/>
          <w:sz w:val="22"/>
          <w:szCs w:val="22"/>
        </w:rPr>
        <w:t xml:space="preserve">Titel </w:t>
      </w:r>
      <w:r>
        <w:rPr>
          <w:rFonts w:ascii="NewsGothic-Bold" w:hAnsi="NewsGothic-Bold" w:cs="NewsGothic-Bold"/>
          <w:b/>
          <w:bCs/>
          <w:spacing w:val="-4"/>
          <w:sz w:val="22"/>
          <w:szCs w:val="22"/>
        </w:rPr>
        <w:tab/>
      </w:r>
      <w:r>
        <w:rPr>
          <w:rFonts w:ascii="NewsGothic" w:hAnsi="NewsGothic" w:cs="NewsGothic"/>
          <w:spacing w:val="-4"/>
          <w:sz w:val="22"/>
          <w:szCs w:val="22"/>
        </w:rPr>
        <w:t>Strandhugg och strövtåg i Cornwall med omnejd.</w:t>
      </w:r>
    </w:p>
    <w:p w:rsidR="0093743E" w:rsidRDefault="0093743E" w:rsidP="0093743E">
      <w:pPr>
        <w:pStyle w:val="Allmntstyckeformat"/>
        <w:rPr>
          <w:rFonts w:ascii="NewsGothic" w:hAnsi="NewsGothic" w:cs="NewsGothic"/>
          <w:spacing w:val="-4"/>
          <w:sz w:val="22"/>
          <w:szCs w:val="22"/>
        </w:rPr>
      </w:pPr>
      <w:r>
        <w:rPr>
          <w:rFonts w:ascii="NewsGothic-Bold" w:hAnsi="NewsGothic-Bold" w:cs="NewsGothic-Bold"/>
          <w:b/>
          <w:bCs/>
          <w:spacing w:val="-4"/>
          <w:sz w:val="22"/>
          <w:szCs w:val="22"/>
        </w:rPr>
        <w:t>Förf.</w:t>
      </w:r>
      <w:r>
        <w:rPr>
          <w:rFonts w:ascii="NewsGothic-Bold" w:hAnsi="NewsGothic-Bold" w:cs="NewsGothic-Bold"/>
          <w:b/>
          <w:bCs/>
          <w:spacing w:val="-4"/>
          <w:sz w:val="22"/>
          <w:szCs w:val="22"/>
        </w:rPr>
        <w:tab/>
      </w:r>
      <w:r>
        <w:rPr>
          <w:rFonts w:ascii="NewsGothic" w:hAnsi="NewsGothic" w:cs="NewsGothic"/>
          <w:spacing w:val="-4"/>
          <w:sz w:val="22"/>
          <w:szCs w:val="22"/>
        </w:rPr>
        <w:t xml:space="preserve">Robert Hermansson, </w:t>
      </w:r>
      <w:proofErr w:type="gramStart"/>
      <w:r>
        <w:rPr>
          <w:rFonts w:ascii="NewsGothic" w:hAnsi="NewsGothic" w:cs="NewsGothic"/>
          <w:spacing w:val="-4"/>
          <w:sz w:val="22"/>
          <w:szCs w:val="22"/>
        </w:rPr>
        <w:t>text / Stig</w:t>
      </w:r>
      <w:proofErr w:type="gramEnd"/>
      <w:r>
        <w:rPr>
          <w:rFonts w:ascii="NewsGothic" w:hAnsi="NewsGothic" w:cs="NewsGothic"/>
          <w:spacing w:val="-4"/>
          <w:sz w:val="22"/>
          <w:szCs w:val="22"/>
        </w:rPr>
        <w:t xml:space="preserve"> Fyring, bild. </w:t>
      </w:r>
    </w:p>
    <w:p w:rsidR="0093743E" w:rsidRDefault="0093743E" w:rsidP="0093743E">
      <w:pPr>
        <w:pStyle w:val="Allmntstyckeformat"/>
        <w:rPr>
          <w:rFonts w:ascii="NewsGothic" w:hAnsi="NewsGothic" w:cs="NewsGothic"/>
          <w:spacing w:val="-4"/>
          <w:sz w:val="22"/>
          <w:szCs w:val="22"/>
        </w:rPr>
      </w:pPr>
      <w:proofErr w:type="spellStart"/>
      <w:r>
        <w:rPr>
          <w:rFonts w:ascii="NewsGothic-Bold" w:hAnsi="NewsGothic-Bold" w:cs="NewsGothic-Bold"/>
          <w:b/>
          <w:bCs/>
          <w:spacing w:val="-4"/>
          <w:sz w:val="22"/>
          <w:szCs w:val="22"/>
        </w:rPr>
        <w:t>Bindn</w:t>
      </w:r>
      <w:proofErr w:type="spellEnd"/>
      <w:r>
        <w:rPr>
          <w:rFonts w:ascii="NewsGothic-Bold" w:hAnsi="NewsGothic-Bold" w:cs="NewsGothic-Bold"/>
          <w:b/>
          <w:bCs/>
          <w:spacing w:val="-4"/>
          <w:sz w:val="22"/>
          <w:szCs w:val="22"/>
        </w:rPr>
        <w:t xml:space="preserve">. </w:t>
      </w:r>
      <w:r>
        <w:rPr>
          <w:rFonts w:ascii="NewsGothic-Bold" w:hAnsi="NewsGothic-Bold" w:cs="NewsGothic-Bold"/>
          <w:b/>
          <w:bCs/>
          <w:spacing w:val="-4"/>
          <w:sz w:val="22"/>
          <w:szCs w:val="22"/>
        </w:rPr>
        <w:tab/>
      </w:r>
      <w:r>
        <w:rPr>
          <w:rFonts w:ascii="NewsGothic" w:hAnsi="NewsGothic" w:cs="NewsGothic"/>
          <w:spacing w:val="-4"/>
          <w:sz w:val="22"/>
          <w:szCs w:val="22"/>
        </w:rPr>
        <w:t>Inbunden</w:t>
      </w:r>
    </w:p>
    <w:p w:rsidR="0093743E" w:rsidRDefault="0093743E" w:rsidP="0093743E">
      <w:pPr>
        <w:pStyle w:val="Allmntstyckeformat"/>
        <w:rPr>
          <w:rFonts w:ascii="NewsGothic" w:hAnsi="NewsGothic" w:cs="NewsGothic"/>
          <w:spacing w:val="-4"/>
          <w:sz w:val="22"/>
          <w:szCs w:val="22"/>
        </w:rPr>
      </w:pPr>
      <w:r>
        <w:rPr>
          <w:rFonts w:ascii="NewsGothic-Bold" w:hAnsi="NewsGothic-Bold" w:cs="NewsGothic-Bold"/>
          <w:b/>
          <w:bCs/>
          <w:spacing w:val="-4"/>
          <w:sz w:val="22"/>
          <w:szCs w:val="22"/>
        </w:rPr>
        <w:t>Ill.</w:t>
      </w:r>
      <w:r>
        <w:rPr>
          <w:rFonts w:ascii="NewsGothic" w:hAnsi="NewsGothic" w:cs="NewsGothic"/>
          <w:spacing w:val="-4"/>
          <w:sz w:val="22"/>
          <w:szCs w:val="22"/>
        </w:rPr>
        <w:tab/>
        <w:t>Rikt illustrerad med akvareller och teckningar</w:t>
      </w:r>
    </w:p>
    <w:p w:rsidR="0093743E" w:rsidRDefault="0093743E" w:rsidP="0093743E">
      <w:pPr>
        <w:pStyle w:val="Allmntstyckeformat"/>
        <w:rPr>
          <w:rFonts w:ascii="NewsGothic" w:hAnsi="NewsGothic" w:cs="NewsGothic"/>
          <w:spacing w:val="-4"/>
          <w:sz w:val="22"/>
          <w:szCs w:val="22"/>
        </w:rPr>
      </w:pPr>
      <w:proofErr w:type="spellStart"/>
      <w:r>
        <w:rPr>
          <w:rFonts w:ascii="NewsGothic-Bold" w:hAnsi="NewsGothic-Bold" w:cs="NewsGothic-Bold"/>
          <w:b/>
          <w:bCs/>
          <w:spacing w:val="-13"/>
          <w:sz w:val="22"/>
          <w:szCs w:val="22"/>
        </w:rPr>
        <w:t>Sidant</w:t>
      </w:r>
      <w:proofErr w:type="spellEnd"/>
      <w:r>
        <w:rPr>
          <w:rFonts w:ascii="NewsGothic-Bold" w:hAnsi="NewsGothic-Bold" w:cs="NewsGothic-Bold"/>
          <w:b/>
          <w:bCs/>
          <w:spacing w:val="-13"/>
          <w:sz w:val="22"/>
          <w:szCs w:val="22"/>
        </w:rPr>
        <w:t>.</w:t>
      </w:r>
      <w:r>
        <w:rPr>
          <w:rFonts w:ascii="NewsGothic-Bold" w:hAnsi="NewsGothic-Bold" w:cs="NewsGothic-Bold"/>
          <w:b/>
          <w:bCs/>
          <w:spacing w:val="-13"/>
          <w:sz w:val="22"/>
          <w:szCs w:val="22"/>
        </w:rPr>
        <w:tab/>
      </w:r>
      <w:r>
        <w:rPr>
          <w:rFonts w:ascii="NewsGothic" w:hAnsi="NewsGothic" w:cs="NewsGothic"/>
          <w:spacing w:val="-13"/>
          <w:sz w:val="22"/>
          <w:szCs w:val="22"/>
        </w:rPr>
        <w:t>250</w:t>
      </w:r>
    </w:p>
    <w:p w:rsidR="0093743E" w:rsidRDefault="0093743E" w:rsidP="0093743E">
      <w:pPr>
        <w:pStyle w:val="Allmntstyckeformat"/>
        <w:rPr>
          <w:rFonts w:ascii="NewsGothic" w:hAnsi="NewsGothic" w:cs="NewsGothic"/>
          <w:spacing w:val="-4"/>
          <w:sz w:val="22"/>
          <w:szCs w:val="22"/>
        </w:rPr>
      </w:pPr>
      <w:r>
        <w:rPr>
          <w:rFonts w:ascii="NewsGothic-Bold" w:hAnsi="NewsGothic-Bold" w:cs="NewsGothic-Bold"/>
          <w:b/>
          <w:bCs/>
          <w:smallCaps/>
          <w:spacing w:val="26"/>
          <w:sz w:val="26"/>
          <w:szCs w:val="26"/>
        </w:rPr>
        <w:t>isbn</w:t>
      </w:r>
      <w:r>
        <w:rPr>
          <w:rFonts w:ascii="NewsGothic-Bold" w:hAnsi="NewsGothic-Bold" w:cs="NewsGothic-Bold"/>
          <w:b/>
          <w:bCs/>
          <w:spacing w:val="-5"/>
          <w:sz w:val="26"/>
          <w:szCs w:val="26"/>
        </w:rPr>
        <w:t xml:space="preserve"> </w:t>
      </w:r>
      <w:r>
        <w:rPr>
          <w:rFonts w:ascii="NewsGothic-Bold" w:hAnsi="NewsGothic-Bold" w:cs="NewsGothic-Bold"/>
          <w:b/>
          <w:bCs/>
          <w:spacing w:val="-4"/>
          <w:sz w:val="22"/>
          <w:szCs w:val="22"/>
        </w:rPr>
        <w:tab/>
      </w:r>
      <w:r>
        <w:rPr>
          <w:rFonts w:ascii="NewsGothic" w:hAnsi="NewsGothic" w:cs="NewsGothic"/>
          <w:spacing w:val="-4"/>
          <w:sz w:val="22"/>
          <w:szCs w:val="22"/>
        </w:rPr>
        <w:t>978 91 7331 352 0</w:t>
      </w:r>
    </w:p>
    <w:p w:rsidR="0093743E" w:rsidRDefault="0093743E" w:rsidP="0093743E">
      <w:pPr>
        <w:pStyle w:val="Allmntstyckeformat"/>
        <w:rPr>
          <w:rFonts w:ascii="NewsGothic-Bold" w:hAnsi="NewsGothic-Bold" w:cs="NewsGothic-Bold"/>
          <w:b/>
          <w:bCs/>
          <w:spacing w:val="-5"/>
        </w:rPr>
      </w:pPr>
    </w:p>
    <w:p w:rsidR="0093743E" w:rsidRDefault="0093743E" w:rsidP="0093743E">
      <w:pPr>
        <w:rPr>
          <w:rFonts w:ascii="NewsGothic-Bold" w:hAnsi="NewsGothic-Bold" w:cs="NewsGothic-Bold"/>
          <w:b/>
          <w:bCs/>
          <w:spacing w:val="-5"/>
          <w:sz w:val="26"/>
          <w:szCs w:val="26"/>
        </w:rPr>
      </w:pPr>
      <w:r>
        <w:rPr>
          <w:rFonts w:ascii="NewsGothic-Bold" w:hAnsi="NewsGothic-Bold" w:cs="NewsGothic-Bold"/>
          <w:b/>
          <w:bCs/>
          <w:spacing w:val="-5"/>
          <w:sz w:val="26"/>
          <w:szCs w:val="26"/>
        </w:rPr>
        <w:t>Första recensionsdag omgående</w:t>
      </w:r>
    </w:p>
    <w:p w:rsidR="0093743E" w:rsidRDefault="0093743E" w:rsidP="0093743E">
      <w:pPr>
        <w:rPr>
          <w:rFonts w:ascii="NewsGothic-Bold" w:hAnsi="NewsGothic-Bold" w:cs="NewsGothic-Bold"/>
          <w:b/>
          <w:bCs/>
          <w:spacing w:val="-5"/>
          <w:sz w:val="26"/>
          <w:szCs w:val="26"/>
        </w:rPr>
      </w:pPr>
    </w:p>
    <w:p w:rsidR="0093743E" w:rsidRDefault="0093743E" w:rsidP="0093743E">
      <w:pPr>
        <w:rPr>
          <w:rFonts w:ascii="NewsGothic-Bold" w:hAnsi="NewsGothic-Bold" w:cs="NewsGothic-Bold"/>
          <w:b/>
          <w:bCs/>
          <w:spacing w:val="-5"/>
          <w:sz w:val="26"/>
          <w:szCs w:val="26"/>
        </w:rPr>
      </w:pPr>
    </w:p>
    <w:p w:rsidR="0093743E" w:rsidRDefault="0093743E" w:rsidP="0093743E">
      <w:pPr>
        <w:rPr>
          <w:rFonts w:ascii="NewsGothic-Bold" w:hAnsi="NewsGothic-Bold" w:cs="NewsGothic-Bold"/>
          <w:b/>
          <w:bCs/>
          <w:spacing w:val="-5"/>
          <w:sz w:val="26"/>
          <w:szCs w:val="26"/>
        </w:rPr>
      </w:pPr>
    </w:p>
    <w:p w:rsidR="0093743E" w:rsidRDefault="0093743E" w:rsidP="0093743E">
      <w:pPr>
        <w:rPr>
          <w:rFonts w:ascii="NewsGothic-Bold" w:hAnsi="NewsGothic-Bold" w:cs="NewsGothic-Bold"/>
          <w:b/>
          <w:bCs/>
          <w:spacing w:val="-5"/>
          <w:sz w:val="26"/>
          <w:szCs w:val="26"/>
        </w:rPr>
      </w:pPr>
    </w:p>
    <w:p w:rsidR="0093743E" w:rsidRDefault="0093743E" w:rsidP="0093743E">
      <w:pPr>
        <w:pStyle w:val="Allmntstyckeformat"/>
        <w:jc w:val="both"/>
        <w:rPr>
          <w:rFonts w:ascii="NewsGothic-Bold" w:hAnsi="NewsGothic-Bold" w:cs="NewsGothic-Bold"/>
          <w:b/>
          <w:bCs/>
          <w:spacing w:val="-9"/>
          <w:sz w:val="22"/>
          <w:szCs w:val="22"/>
        </w:rPr>
      </w:pPr>
      <w:r>
        <w:rPr>
          <w:rFonts w:ascii="NewsGothic-Bold" w:hAnsi="NewsGothic-Bold" w:cs="NewsGothic-Bold"/>
          <w:b/>
          <w:bCs/>
          <w:spacing w:val="-9"/>
          <w:sz w:val="22"/>
          <w:szCs w:val="22"/>
        </w:rPr>
        <w:t xml:space="preserve">För </w:t>
      </w:r>
      <w:proofErr w:type="spellStart"/>
      <w:r>
        <w:rPr>
          <w:rFonts w:ascii="NewsGothic-Bold" w:hAnsi="NewsGothic-Bold" w:cs="NewsGothic-Bold"/>
          <w:b/>
          <w:bCs/>
          <w:spacing w:val="-9"/>
          <w:sz w:val="22"/>
          <w:szCs w:val="22"/>
        </w:rPr>
        <w:t>recensionsex</w:t>
      </w:r>
      <w:proofErr w:type="spellEnd"/>
      <w:r>
        <w:rPr>
          <w:rFonts w:ascii="NewsGothic-Bold" w:hAnsi="NewsGothic-Bold" w:cs="NewsGothic-Bold"/>
          <w:b/>
          <w:bCs/>
          <w:spacing w:val="-9"/>
          <w:sz w:val="22"/>
          <w:szCs w:val="22"/>
        </w:rPr>
        <w:t xml:space="preserve">, mer info och bilder, </w:t>
      </w:r>
    </w:p>
    <w:p w:rsidR="0093743E" w:rsidRDefault="0093743E" w:rsidP="0093743E">
      <w:pPr>
        <w:pStyle w:val="Allmntstyckeformat"/>
        <w:jc w:val="both"/>
        <w:rPr>
          <w:rFonts w:ascii="NewsGothic" w:hAnsi="NewsGothic" w:cs="NewsGothic"/>
          <w:spacing w:val="-4"/>
          <w:sz w:val="22"/>
          <w:szCs w:val="22"/>
        </w:rPr>
      </w:pPr>
      <w:r>
        <w:rPr>
          <w:rFonts w:ascii="NewsGothic-Bold" w:hAnsi="NewsGothic-Bold" w:cs="NewsGothic-Bold"/>
          <w:b/>
          <w:bCs/>
          <w:spacing w:val="-9"/>
          <w:sz w:val="22"/>
          <w:szCs w:val="22"/>
        </w:rPr>
        <w:t xml:space="preserve">kontakta </w:t>
      </w:r>
      <w:r>
        <w:rPr>
          <w:rFonts w:ascii="NewsGothic" w:hAnsi="NewsGothic" w:cs="NewsGothic"/>
          <w:spacing w:val="-9"/>
          <w:sz w:val="22"/>
          <w:szCs w:val="22"/>
        </w:rPr>
        <w:t xml:space="preserve">Annika </w:t>
      </w:r>
      <w:proofErr w:type="spellStart"/>
      <w:r>
        <w:rPr>
          <w:rFonts w:ascii="NewsGothic" w:hAnsi="NewsGothic" w:cs="NewsGothic"/>
          <w:spacing w:val="-9"/>
          <w:sz w:val="22"/>
          <w:szCs w:val="22"/>
        </w:rPr>
        <w:t>Lidbeck</w:t>
      </w:r>
      <w:proofErr w:type="spellEnd"/>
      <w:r>
        <w:rPr>
          <w:rFonts w:ascii="NewsGothic" w:hAnsi="NewsGothic" w:cs="NewsGothic"/>
          <w:spacing w:val="-9"/>
          <w:sz w:val="22"/>
          <w:szCs w:val="22"/>
        </w:rPr>
        <w:t xml:space="preserve">, </w:t>
      </w:r>
      <w:proofErr w:type="spellStart"/>
      <w:r>
        <w:rPr>
          <w:rFonts w:ascii="NewsGothic" w:hAnsi="NewsGothic" w:cs="NewsGothic"/>
          <w:spacing w:val="-9"/>
          <w:sz w:val="22"/>
          <w:szCs w:val="22"/>
        </w:rPr>
        <w:t>annika.lidbeck@carlssonbokforlag.se</w:t>
      </w:r>
      <w:proofErr w:type="spellEnd"/>
      <w:r>
        <w:rPr>
          <w:rFonts w:ascii="NewsGothic" w:hAnsi="NewsGothic" w:cs="NewsGothic"/>
          <w:spacing w:val="-9"/>
          <w:sz w:val="22"/>
          <w:szCs w:val="22"/>
        </w:rPr>
        <w:t xml:space="preserve">, 08-545 </w:t>
      </w:r>
      <w:r>
        <w:rPr>
          <w:rFonts w:ascii="NewsGothic" w:hAnsi="NewsGothic" w:cs="NewsGothic"/>
          <w:spacing w:val="-4"/>
          <w:sz w:val="22"/>
          <w:szCs w:val="22"/>
        </w:rPr>
        <w:t>254 82</w:t>
      </w:r>
    </w:p>
    <w:p w:rsidR="001253E7" w:rsidRDefault="0093743E" w:rsidP="0093743E"/>
    <w:sectPr w:rsidR="001253E7" w:rsidSect="00904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3743E"/>
    <w:rsid w:val="0093743E"/>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93743E"/>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1</cp:revision>
  <dcterms:created xsi:type="dcterms:W3CDTF">2010-10-05T11:43:00Z</dcterms:created>
  <dcterms:modified xsi:type="dcterms:W3CDTF">2010-10-05T11:44:00Z</dcterms:modified>
</cp:coreProperties>
</file>