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73" w:rsidRDefault="00FA6297" w:rsidP="00A61D88">
      <w:pPr>
        <w:jc w:val="center"/>
        <w:rPr>
          <w:rFonts w:ascii="Arial" w:eastAsia="MS PMincho" w:hAnsi="Arial" w:cs="Arial"/>
          <w:b/>
          <w:color w:val="FF0000"/>
        </w:rPr>
      </w:pPr>
      <w:r>
        <w:rPr>
          <w:rFonts w:ascii="Arial" w:eastAsia="MS PMincho" w:hAnsi="Arial" w:cs="Arial"/>
          <w:b/>
          <w:color w:val="FF0000"/>
        </w:rPr>
        <w:t xml:space="preserve">Friday </w:t>
      </w:r>
      <w:r w:rsidR="004503C8">
        <w:rPr>
          <w:rFonts w:ascii="Arial" w:eastAsia="MS PMincho" w:hAnsi="Arial" w:cs="Arial"/>
          <w:b/>
          <w:color w:val="FF0000"/>
        </w:rPr>
        <w:t>13</w:t>
      </w:r>
      <w:r>
        <w:rPr>
          <w:rFonts w:ascii="Arial" w:eastAsia="MS PMincho" w:hAnsi="Arial" w:cs="Arial"/>
          <w:b/>
          <w:color w:val="FF0000"/>
        </w:rPr>
        <w:t xml:space="preserve"> </w:t>
      </w:r>
      <w:r w:rsidR="004503C8">
        <w:rPr>
          <w:rFonts w:ascii="Arial" w:eastAsia="MS PMincho" w:hAnsi="Arial" w:cs="Arial"/>
          <w:b/>
          <w:color w:val="FF0000"/>
        </w:rPr>
        <w:t>May</w:t>
      </w:r>
    </w:p>
    <w:p w:rsidR="008F6F53" w:rsidRDefault="002B4D03" w:rsidP="00A61D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Virgin Trains</w:t>
      </w:r>
      <w:r w:rsidR="00701945">
        <w:rPr>
          <w:b/>
          <w:bCs/>
          <w:sz w:val="24"/>
          <w:szCs w:val="24"/>
        </w:rPr>
        <w:t xml:space="preserve"> </w:t>
      </w:r>
      <w:r w:rsidR="004503C8">
        <w:rPr>
          <w:b/>
          <w:bCs/>
          <w:sz w:val="24"/>
          <w:szCs w:val="24"/>
        </w:rPr>
        <w:t>wins at Marketing Week Awards</w:t>
      </w:r>
      <w:r w:rsidR="00AA7B28">
        <w:rPr>
          <w:b/>
          <w:bCs/>
          <w:sz w:val="24"/>
          <w:szCs w:val="24"/>
        </w:rPr>
        <w:t xml:space="preserve"> </w:t>
      </w:r>
    </w:p>
    <w:p w:rsidR="00711446" w:rsidRDefault="0085613A" w:rsidP="00FE1DC3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 xml:space="preserve">Virgin Trains </w:t>
      </w:r>
      <w:r w:rsidR="005B2276">
        <w:rPr>
          <w:rFonts w:eastAsia="Times New Roman" w:cs="Helvetica"/>
          <w:sz w:val="24"/>
          <w:szCs w:val="24"/>
          <w:lang w:eastAsia="en-GB"/>
        </w:rPr>
        <w:t>has scooped</w:t>
      </w:r>
      <w:r w:rsidR="004503C8">
        <w:rPr>
          <w:rFonts w:eastAsia="Times New Roman" w:cs="Helvetica"/>
          <w:sz w:val="24"/>
          <w:szCs w:val="24"/>
          <w:lang w:eastAsia="en-GB"/>
        </w:rPr>
        <w:t xml:space="preserve"> a second award for its </w:t>
      </w:r>
      <w:r w:rsidR="005B2276">
        <w:rPr>
          <w:rFonts w:eastAsia="Times New Roman" w:cs="Helvetica"/>
          <w:sz w:val="24"/>
          <w:szCs w:val="24"/>
          <w:lang w:eastAsia="en-GB"/>
        </w:rPr>
        <w:t xml:space="preserve">partnership with Festival No. 6 – this time at the Marketing Week Awards 2016. </w:t>
      </w:r>
    </w:p>
    <w:p w:rsidR="00510211" w:rsidRDefault="005B2276" w:rsidP="00FE1DC3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>The train operator came top in the ‘</w:t>
      </w:r>
      <w:r w:rsidR="004503C8">
        <w:rPr>
          <w:rFonts w:eastAsia="Times New Roman" w:cs="Helvetica"/>
          <w:sz w:val="24"/>
          <w:szCs w:val="24"/>
          <w:lang w:eastAsia="en-GB"/>
        </w:rPr>
        <w:t>Branded Experiences</w:t>
      </w:r>
      <w:r>
        <w:rPr>
          <w:rFonts w:eastAsia="Times New Roman" w:cs="Helvetica"/>
          <w:sz w:val="24"/>
          <w:szCs w:val="24"/>
          <w:lang w:eastAsia="en-GB"/>
        </w:rPr>
        <w:t>’</w:t>
      </w:r>
      <w:r w:rsidR="0011019A">
        <w:rPr>
          <w:rFonts w:eastAsia="Times New Roman" w:cs="Helvetica"/>
          <w:sz w:val="24"/>
          <w:szCs w:val="24"/>
          <w:lang w:eastAsia="en-GB"/>
        </w:rPr>
        <w:t xml:space="preserve"> category, </w:t>
      </w:r>
      <w:r w:rsidR="007E0719">
        <w:rPr>
          <w:rFonts w:eastAsia="Times New Roman" w:cs="Helvetica"/>
          <w:sz w:val="24"/>
          <w:szCs w:val="24"/>
          <w:lang w:eastAsia="en-GB"/>
        </w:rPr>
        <w:t xml:space="preserve">for creating a brilliant experience </w:t>
      </w:r>
      <w:r w:rsidR="00AF1D8B">
        <w:rPr>
          <w:rFonts w:eastAsia="Times New Roman" w:cs="Helvetica"/>
          <w:sz w:val="24"/>
          <w:szCs w:val="24"/>
          <w:lang w:eastAsia="en-GB"/>
        </w:rPr>
        <w:t xml:space="preserve">with a number of activities </w:t>
      </w:r>
      <w:r w:rsidR="007E0719">
        <w:rPr>
          <w:rFonts w:eastAsia="Times New Roman" w:cs="Helvetica"/>
          <w:sz w:val="24"/>
          <w:szCs w:val="24"/>
          <w:lang w:eastAsia="en-GB"/>
        </w:rPr>
        <w:t xml:space="preserve">that built both the Virgin Trains and Festival No. 6 brands. </w:t>
      </w:r>
    </w:p>
    <w:p w:rsidR="007E0719" w:rsidRDefault="0011019A" w:rsidP="004503C8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 xml:space="preserve">As official travel partner of the festival, Virgin Trains </w:t>
      </w:r>
      <w:r w:rsidR="00AF1D8B">
        <w:rPr>
          <w:rFonts w:eastAsia="Times New Roman" w:cs="Helvetica"/>
          <w:sz w:val="24"/>
          <w:szCs w:val="24"/>
          <w:lang w:eastAsia="en-GB"/>
        </w:rPr>
        <w:t xml:space="preserve">began their activities at </w:t>
      </w:r>
      <w:r w:rsidR="00C83405">
        <w:rPr>
          <w:rFonts w:eastAsia="Times New Roman" w:cs="Helvetica"/>
          <w:sz w:val="24"/>
          <w:szCs w:val="24"/>
          <w:lang w:eastAsia="en-GB"/>
        </w:rPr>
        <w:t>Crewe station</w:t>
      </w:r>
      <w:r w:rsidR="00BA05D9">
        <w:rPr>
          <w:rFonts w:eastAsia="Times New Roman" w:cs="Helvetica"/>
          <w:sz w:val="24"/>
          <w:szCs w:val="24"/>
          <w:lang w:eastAsia="en-GB"/>
        </w:rPr>
        <w:t>, ensuring their personality and that of Festival No. 6 shone through the entire weekend of the festival</w:t>
      </w:r>
      <w:r w:rsidR="00C83405">
        <w:rPr>
          <w:rFonts w:eastAsia="Times New Roman" w:cs="Helvetica"/>
          <w:sz w:val="24"/>
          <w:szCs w:val="24"/>
          <w:lang w:eastAsia="en-GB"/>
        </w:rPr>
        <w:t xml:space="preserve">. </w:t>
      </w:r>
    </w:p>
    <w:p w:rsidR="004503C8" w:rsidRDefault="007E0719" w:rsidP="004503C8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 xml:space="preserve">Virgin Trains’ </w:t>
      </w:r>
      <w:r w:rsidR="004503C8">
        <w:rPr>
          <w:rFonts w:eastAsia="Times New Roman" w:cs="Helvetica"/>
          <w:sz w:val="24"/>
          <w:szCs w:val="24"/>
          <w:lang w:eastAsia="en-GB"/>
        </w:rPr>
        <w:t xml:space="preserve">activity included the No. 6 Express (an exclusive train for festival-goers from Crewe to Bangor with entertainment and accreditation); and the Virgin Trains “Village Limits” area, which featured a floating dance floor with </w:t>
      </w:r>
      <w:r w:rsidR="004503C8" w:rsidRPr="00F1653A">
        <w:rPr>
          <w:rFonts w:eastAsia="Times New Roman" w:cs="Helvetica"/>
          <w:sz w:val="24"/>
          <w:szCs w:val="24"/>
          <w:lang w:eastAsia="en-GB"/>
        </w:rPr>
        <w:t xml:space="preserve">a line-up of acclaimed DJs including </w:t>
      </w:r>
      <w:proofErr w:type="spellStart"/>
      <w:r w:rsidR="004503C8" w:rsidRPr="00F1653A">
        <w:rPr>
          <w:rFonts w:eastAsia="Times New Roman" w:cs="Helvetica"/>
          <w:sz w:val="24"/>
          <w:szCs w:val="24"/>
          <w:lang w:eastAsia="en-GB"/>
        </w:rPr>
        <w:t>Bondax</w:t>
      </w:r>
      <w:proofErr w:type="spellEnd"/>
      <w:r w:rsidR="004503C8" w:rsidRPr="00F1653A">
        <w:rPr>
          <w:rFonts w:eastAsia="Times New Roman" w:cs="Helvetica"/>
          <w:sz w:val="24"/>
          <w:szCs w:val="24"/>
          <w:lang w:eastAsia="en-GB"/>
        </w:rPr>
        <w:t xml:space="preserve"> and Jon </w:t>
      </w:r>
      <w:proofErr w:type="spellStart"/>
      <w:r w:rsidR="004503C8" w:rsidRPr="00F1653A">
        <w:rPr>
          <w:rFonts w:eastAsia="Times New Roman" w:cs="Helvetica"/>
          <w:sz w:val="24"/>
          <w:szCs w:val="24"/>
          <w:lang w:eastAsia="en-GB"/>
        </w:rPr>
        <w:t>Da</w:t>
      </w:r>
      <w:proofErr w:type="spellEnd"/>
      <w:r w:rsidR="004503C8" w:rsidRPr="00F1653A">
        <w:rPr>
          <w:rFonts w:eastAsia="Times New Roman" w:cs="Helvetica"/>
          <w:sz w:val="24"/>
          <w:szCs w:val="24"/>
          <w:lang w:eastAsia="en-GB"/>
        </w:rPr>
        <w:t xml:space="preserve"> Silva arranged in collaboration with the organisers</w:t>
      </w:r>
      <w:r w:rsidR="004503C8">
        <w:rPr>
          <w:rFonts w:eastAsia="Times New Roman" w:cs="Helvetica"/>
          <w:sz w:val="24"/>
          <w:szCs w:val="24"/>
          <w:lang w:eastAsia="en-GB"/>
        </w:rPr>
        <w:t xml:space="preserve"> of Festival No. 6.</w:t>
      </w:r>
    </w:p>
    <w:p w:rsidR="004503C8" w:rsidRDefault="004503C8" w:rsidP="004503C8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 xml:space="preserve">Festival-goers were offered exclusive priority fares on Virgin </w:t>
      </w:r>
      <w:r w:rsidRPr="00F1653A">
        <w:rPr>
          <w:rFonts w:eastAsia="Times New Roman" w:cs="Helvetica"/>
          <w:sz w:val="24"/>
          <w:szCs w:val="24"/>
          <w:lang w:eastAsia="en-GB"/>
        </w:rPr>
        <w:t xml:space="preserve">Trains services up to nine months in advance of travel, which was an industry first. </w:t>
      </w:r>
    </w:p>
    <w:p w:rsidR="000466BC" w:rsidRDefault="004503C8" w:rsidP="004503C8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>Adrian Varma, Head of Regional Marketing at Virgin Trains</w:t>
      </w:r>
      <w:r w:rsidR="00D30D97">
        <w:rPr>
          <w:rFonts w:eastAsia="Times New Roman" w:cs="Helvetica"/>
          <w:sz w:val="24"/>
          <w:szCs w:val="24"/>
          <w:lang w:eastAsia="en-GB"/>
        </w:rPr>
        <w:t xml:space="preserve"> on the west coast</w:t>
      </w:r>
      <w:r>
        <w:rPr>
          <w:rFonts w:eastAsia="Times New Roman" w:cs="Helvetica"/>
          <w:sz w:val="24"/>
          <w:szCs w:val="24"/>
          <w:lang w:eastAsia="en-GB"/>
        </w:rPr>
        <w:t>, said: “</w:t>
      </w:r>
      <w:r w:rsidR="00A81721">
        <w:rPr>
          <w:rFonts w:eastAsia="Times New Roman" w:cs="Helvetica"/>
          <w:sz w:val="24"/>
          <w:szCs w:val="24"/>
          <w:lang w:eastAsia="en-GB"/>
        </w:rPr>
        <w:t>As sponsors of Festival Number Six for the second time, w</w:t>
      </w:r>
      <w:r w:rsidR="00C83405">
        <w:rPr>
          <w:rFonts w:eastAsia="Times New Roman" w:cs="Helvetica"/>
          <w:sz w:val="24"/>
          <w:szCs w:val="24"/>
          <w:lang w:eastAsia="en-GB"/>
        </w:rPr>
        <w:t>e</w:t>
      </w:r>
      <w:r w:rsidR="0082408B">
        <w:rPr>
          <w:rFonts w:eastAsia="Times New Roman" w:cs="Helvetica"/>
          <w:sz w:val="24"/>
          <w:szCs w:val="24"/>
          <w:lang w:eastAsia="en-GB"/>
        </w:rPr>
        <w:t xml:space="preserve"> were keen to deliver something extraordinary </w:t>
      </w:r>
      <w:r w:rsidR="00D45D72">
        <w:rPr>
          <w:rFonts w:eastAsia="Times New Roman" w:cs="Helvetica"/>
          <w:sz w:val="24"/>
          <w:szCs w:val="24"/>
          <w:lang w:eastAsia="en-GB"/>
        </w:rPr>
        <w:t xml:space="preserve">that stood out, yet </w:t>
      </w:r>
      <w:r w:rsidR="006200F8">
        <w:rPr>
          <w:rFonts w:eastAsia="Times New Roman" w:cs="Helvetica"/>
          <w:sz w:val="24"/>
          <w:szCs w:val="24"/>
          <w:lang w:eastAsia="en-GB"/>
        </w:rPr>
        <w:t>reflec</w:t>
      </w:r>
      <w:r w:rsidR="0048307B">
        <w:rPr>
          <w:rFonts w:eastAsia="Times New Roman" w:cs="Helvetica"/>
          <w:sz w:val="24"/>
          <w:szCs w:val="24"/>
          <w:lang w:eastAsia="en-GB"/>
        </w:rPr>
        <w:t>ted</w:t>
      </w:r>
      <w:r w:rsidR="00A81721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B96B64">
        <w:rPr>
          <w:rFonts w:eastAsia="Times New Roman" w:cs="Helvetica"/>
          <w:sz w:val="24"/>
          <w:szCs w:val="24"/>
          <w:lang w:eastAsia="en-GB"/>
        </w:rPr>
        <w:t>Virgin Train</w:t>
      </w:r>
      <w:r w:rsidR="0082408B">
        <w:rPr>
          <w:rFonts w:eastAsia="Times New Roman" w:cs="Helvetica"/>
          <w:sz w:val="24"/>
          <w:szCs w:val="24"/>
          <w:lang w:eastAsia="en-GB"/>
        </w:rPr>
        <w:t>s</w:t>
      </w:r>
      <w:r w:rsidR="00B96B64">
        <w:rPr>
          <w:rFonts w:eastAsia="Times New Roman" w:cs="Helvetica"/>
          <w:sz w:val="24"/>
          <w:szCs w:val="24"/>
          <w:lang w:eastAsia="en-GB"/>
        </w:rPr>
        <w:t>’</w:t>
      </w:r>
      <w:r w:rsidR="0082408B">
        <w:rPr>
          <w:rFonts w:eastAsia="Times New Roman" w:cs="Helvetica"/>
          <w:sz w:val="24"/>
          <w:szCs w:val="24"/>
          <w:lang w:eastAsia="en-GB"/>
        </w:rPr>
        <w:t xml:space="preserve"> personality</w:t>
      </w:r>
      <w:r w:rsidR="00A81721">
        <w:rPr>
          <w:rFonts w:eastAsia="Times New Roman" w:cs="Helvetica"/>
          <w:sz w:val="24"/>
          <w:szCs w:val="24"/>
          <w:lang w:eastAsia="en-GB"/>
        </w:rPr>
        <w:t xml:space="preserve">. Festival-goers enjoyed </w:t>
      </w:r>
      <w:r w:rsidR="00BA05D9">
        <w:rPr>
          <w:rFonts w:eastAsia="Times New Roman" w:cs="Helvetica"/>
          <w:sz w:val="24"/>
          <w:szCs w:val="24"/>
          <w:lang w:eastAsia="en-GB"/>
        </w:rPr>
        <w:t>the unforgettable and unique experience we created and we’re delighted to have been recognised for this once again.”</w:t>
      </w:r>
    </w:p>
    <w:p w:rsidR="00AF1D8B" w:rsidRDefault="00AF1D8B" w:rsidP="00AF1D8B">
      <w:pPr>
        <w:spacing w:after="216" w:line="288" w:lineRule="atLeast"/>
        <w:rPr>
          <w:rFonts w:eastAsia="Times New Roman" w:cs="Helvetica"/>
          <w:sz w:val="24"/>
          <w:szCs w:val="24"/>
          <w:lang w:eastAsia="en-GB"/>
        </w:rPr>
      </w:pPr>
      <w:r>
        <w:rPr>
          <w:rFonts w:eastAsia="Times New Roman" w:cs="Helvetica"/>
          <w:sz w:val="24"/>
          <w:szCs w:val="24"/>
          <w:lang w:eastAsia="en-GB"/>
        </w:rPr>
        <w:t xml:space="preserve">The award comes five months after Virgin Trains received the ‘Best Brand Activation’ award at the UK Festival Awards for its activity that complimented Festival No. 6. </w:t>
      </w:r>
    </w:p>
    <w:p w:rsidR="00FE1DC3" w:rsidRPr="00780ABD" w:rsidRDefault="00A61D88" w:rsidP="00FE1DC3">
      <w:pPr>
        <w:spacing w:after="216" w:line="288" w:lineRule="atLeast"/>
        <w:rPr>
          <w:rFonts w:eastAsia="Times New Roman" w:cs="Helvetica"/>
          <w:color w:val="555555"/>
          <w:lang w:eastAsia="en-GB"/>
        </w:rPr>
      </w:pPr>
      <w:r>
        <w:rPr>
          <w:rFonts w:eastAsia="Times New Roman" w:cs="Helvetica"/>
          <w:color w:val="555555"/>
          <w:lang w:eastAsia="en-GB"/>
        </w:rPr>
        <w:t>ENDS</w:t>
      </w:r>
    </w:p>
    <w:p w:rsidR="0096133D" w:rsidRPr="009B6373" w:rsidRDefault="0096133D" w:rsidP="0096133D">
      <w:pPr>
        <w:spacing w:after="216" w:line="288" w:lineRule="atLeast"/>
        <w:rPr>
          <w:rFonts w:eastAsia="Times New Roman" w:cs="Helvetica"/>
          <w:b/>
          <w:color w:val="555555"/>
          <w:sz w:val="20"/>
          <w:lang w:eastAsia="en-GB"/>
        </w:rPr>
      </w:pPr>
      <w:r w:rsidRPr="00291166">
        <w:rPr>
          <w:rFonts w:eastAsia="Times New Roman" w:cs="Helvetica"/>
          <w:b/>
          <w:color w:val="555555"/>
          <w:sz w:val="20"/>
          <w:lang w:eastAsia="en-GB"/>
        </w:rPr>
        <w:t>About</w:t>
      </w:r>
      <w:r w:rsidRPr="009B6373">
        <w:rPr>
          <w:rFonts w:eastAsia="Times New Roman" w:cs="Helvetica"/>
          <w:b/>
          <w:color w:val="555555"/>
          <w:sz w:val="20"/>
          <w:lang w:eastAsia="en-GB"/>
        </w:rPr>
        <w:t xml:space="preserve"> Virgin Trains</w:t>
      </w:r>
    </w:p>
    <w:p w:rsidR="00ED24AD" w:rsidRDefault="00ED24A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>
        <w:rPr>
          <w:rFonts w:eastAsia="Times New Roman" w:cs="Helvetica"/>
          <w:color w:val="555555"/>
          <w:sz w:val="20"/>
          <w:lang w:eastAsia="en-GB"/>
        </w:rPr>
        <w:t>Stagecoach and Virgin are working in partnership to operate the East Coast and West Coast inter-city routes under the Virgin Trains brand. Together, they are on track to revolutionise rail travel across the UK.</w:t>
      </w:r>
    </w:p>
    <w:p w:rsidR="00ED24AD" w:rsidRDefault="00F1482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>
        <w:rPr>
          <w:rFonts w:eastAsia="Times New Roman" w:cs="Helvetica"/>
          <w:color w:val="555555"/>
          <w:sz w:val="20"/>
          <w:lang w:eastAsia="en-GB"/>
        </w:rPr>
        <w:t xml:space="preserve">The </w:t>
      </w:r>
      <w:r w:rsidR="00ED24AD">
        <w:rPr>
          <w:rFonts w:eastAsia="Times New Roman" w:cs="Helvetica"/>
          <w:color w:val="555555"/>
          <w:sz w:val="20"/>
          <w:lang w:eastAsia="en-GB"/>
        </w:rPr>
        <w:t>combined network connects some of the nation’s most iconic destinations including Glasgow, Liverpool, Birmingham, Manchester, Edinburgh, Newcastle, Leeds, York and London.</w:t>
      </w:r>
      <w:r w:rsidR="00ED24AD" w:rsidRPr="00131241">
        <w:rPr>
          <w:rFonts w:eastAsia="Times New Roman" w:cs="Helvetica"/>
          <w:color w:val="555555"/>
          <w:sz w:val="20"/>
          <w:lang w:eastAsia="en-GB"/>
        </w:rPr>
        <w:t xml:space="preserve"> </w:t>
      </w:r>
    </w:p>
    <w:p w:rsidR="00ED24AD" w:rsidRDefault="00ED24A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>
        <w:rPr>
          <w:rFonts w:eastAsia="Times New Roman" w:cs="Helvetica"/>
          <w:color w:val="555555"/>
          <w:sz w:val="20"/>
          <w:lang w:eastAsia="en-GB"/>
        </w:rPr>
        <w:t xml:space="preserve">Virgin Trains is committed to </w:t>
      </w:r>
      <w:r w:rsidRPr="009B6373">
        <w:rPr>
          <w:rFonts w:eastAsia="Times New Roman" w:cs="Helvetica"/>
          <w:color w:val="555555"/>
          <w:sz w:val="20"/>
          <w:lang w:eastAsia="en-GB"/>
        </w:rPr>
        <w:t>delivering a high speed, high frequency service, offering shorter journey times, more comfortable travel an</w:t>
      </w:r>
      <w:r>
        <w:rPr>
          <w:rFonts w:eastAsia="Times New Roman" w:cs="Helvetica"/>
          <w:color w:val="555555"/>
          <w:sz w:val="20"/>
          <w:lang w:eastAsia="en-GB"/>
        </w:rPr>
        <w:t xml:space="preserve">d excellent customer service. Customers </w:t>
      </w:r>
      <w:r w:rsidRPr="009B6373">
        <w:rPr>
          <w:rFonts w:eastAsia="Times New Roman" w:cs="Helvetica"/>
          <w:color w:val="555555"/>
          <w:sz w:val="20"/>
          <w:lang w:eastAsia="en-GB"/>
        </w:rPr>
        <w:t xml:space="preserve">consistently rate </w:t>
      </w:r>
      <w:r>
        <w:rPr>
          <w:rFonts w:eastAsia="Times New Roman" w:cs="Helvetica"/>
          <w:color w:val="555555"/>
          <w:sz w:val="20"/>
          <w:lang w:eastAsia="en-GB"/>
        </w:rPr>
        <w:t>Virgin Trains</w:t>
      </w:r>
      <w:r w:rsidRPr="009B6373">
        <w:rPr>
          <w:rFonts w:eastAsia="Times New Roman" w:cs="Helvetica"/>
          <w:color w:val="555555"/>
          <w:sz w:val="20"/>
          <w:lang w:eastAsia="en-GB"/>
        </w:rPr>
        <w:t xml:space="preserve"> as one of </w:t>
      </w:r>
      <w:r w:rsidRPr="009B6373">
        <w:rPr>
          <w:rFonts w:eastAsia="Times New Roman" w:cs="Helvetica"/>
          <w:color w:val="555555"/>
          <w:sz w:val="20"/>
          <w:lang w:eastAsia="en-GB"/>
        </w:rPr>
        <w:lastRenderedPageBreak/>
        <w:t xml:space="preserve">the top long-distance rail franchise operators in the National </w:t>
      </w:r>
      <w:r w:rsidR="00F1482D">
        <w:rPr>
          <w:rFonts w:eastAsia="Times New Roman" w:cs="Helvetica"/>
          <w:color w:val="555555"/>
          <w:sz w:val="20"/>
          <w:lang w:eastAsia="en-GB"/>
        </w:rPr>
        <w:t xml:space="preserve">Rail </w:t>
      </w:r>
      <w:r w:rsidRPr="009B6373">
        <w:rPr>
          <w:rFonts w:eastAsia="Times New Roman" w:cs="Helvetica"/>
          <w:color w:val="555555"/>
          <w:sz w:val="20"/>
          <w:lang w:eastAsia="en-GB"/>
        </w:rPr>
        <w:t>Passenger Survey (N</w:t>
      </w:r>
      <w:r w:rsidR="00F1482D">
        <w:rPr>
          <w:rFonts w:eastAsia="Times New Roman" w:cs="Helvetica"/>
          <w:color w:val="555555"/>
          <w:sz w:val="20"/>
          <w:lang w:eastAsia="en-GB"/>
        </w:rPr>
        <w:t>R</w:t>
      </w:r>
      <w:r w:rsidRPr="009B6373">
        <w:rPr>
          <w:rFonts w:eastAsia="Times New Roman" w:cs="Helvetica"/>
          <w:color w:val="555555"/>
          <w:sz w:val="20"/>
          <w:lang w:eastAsia="en-GB"/>
        </w:rPr>
        <w:t>PS) commissioned by industry w</w:t>
      </w:r>
      <w:r>
        <w:rPr>
          <w:rFonts w:eastAsia="Times New Roman" w:cs="Helvetica"/>
          <w:color w:val="555555"/>
          <w:sz w:val="20"/>
          <w:lang w:eastAsia="en-GB"/>
        </w:rPr>
        <w:t>atchdog, Transport Focus</w:t>
      </w:r>
      <w:r w:rsidRPr="009B6373">
        <w:rPr>
          <w:rFonts w:eastAsia="Times New Roman" w:cs="Helvetica"/>
          <w:color w:val="555555"/>
          <w:sz w:val="20"/>
          <w:lang w:eastAsia="en-GB"/>
        </w:rPr>
        <w:t>.</w:t>
      </w:r>
    </w:p>
    <w:p w:rsidR="00ED24AD" w:rsidRPr="0096133D" w:rsidRDefault="00ED24AD" w:rsidP="00ED24AD">
      <w:pPr>
        <w:rPr>
          <w:color w:val="555555"/>
          <w:sz w:val="20"/>
          <w:szCs w:val="20"/>
        </w:rPr>
      </w:pPr>
      <w:r>
        <w:rPr>
          <w:rFonts w:eastAsia="Times New Roman" w:cs="Helvetica"/>
          <w:color w:val="555555"/>
          <w:sz w:val="20"/>
          <w:lang w:eastAsia="en-GB"/>
        </w:rPr>
        <w:t xml:space="preserve">On the East Coast route, £140m is being invested to create a more personalised travel experience. This includes a major fleet revamp, smarter stations and exciting new routes. From May 2016, there will be 42 additional services (22,000 extra seats) per week between Edinburgh and London.  </w:t>
      </w:r>
      <w:r w:rsidDel="00284F8C">
        <w:rPr>
          <w:rFonts w:eastAsia="Times New Roman" w:cs="Helvetica"/>
          <w:color w:val="555555"/>
          <w:sz w:val="20"/>
          <w:lang w:eastAsia="en-GB"/>
        </w:rPr>
        <w:t xml:space="preserve"> </w:t>
      </w:r>
      <w:r>
        <w:rPr>
          <w:color w:val="555555"/>
          <w:sz w:val="20"/>
          <w:szCs w:val="20"/>
        </w:rPr>
        <w:t>2018 will see the introduction of completely new Azuma trains being built in the UK by Hitachi.</w:t>
      </w:r>
    </w:p>
    <w:p w:rsidR="00ED24AD" w:rsidRDefault="00F1482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>
        <w:rPr>
          <w:rFonts w:eastAsia="Times New Roman" w:cs="Helvetica"/>
          <w:color w:val="555555"/>
          <w:sz w:val="20"/>
          <w:lang w:eastAsia="en-GB"/>
        </w:rPr>
        <w:t xml:space="preserve">The West Coast route </w:t>
      </w:r>
      <w:r w:rsidR="00ED24AD">
        <w:rPr>
          <w:rFonts w:eastAsia="Times New Roman" w:cs="Helvetica"/>
          <w:color w:val="555555"/>
          <w:sz w:val="20"/>
          <w:lang w:eastAsia="en-GB"/>
        </w:rPr>
        <w:t xml:space="preserve">has a proud record of challenging the status quo - from introducing tilting </w:t>
      </w:r>
      <w:proofErr w:type="spellStart"/>
      <w:r w:rsidR="00ED24AD">
        <w:rPr>
          <w:rFonts w:eastAsia="Times New Roman" w:cs="Helvetica"/>
          <w:color w:val="555555"/>
          <w:sz w:val="20"/>
          <w:lang w:eastAsia="en-GB"/>
        </w:rPr>
        <w:t>Pendolino</w:t>
      </w:r>
      <w:proofErr w:type="spellEnd"/>
      <w:r w:rsidR="00ED24AD">
        <w:rPr>
          <w:rFonts w:eastAsia="Times New Roman" w:cs="Helvetica"/>
          <w:color w:val="555555"/>
          <w:sz w:val="20"/>
          <w:lang w:eastAsia="en-GB"/>
        </w:rPr>
        <w:t xml:space="preserve"> trains, to a pioneering automated delay repay scheme and becoming the first franchised rail operator to offer m-Tickets for all ticket types.  </w:t>
      </w:r>
    </w:p>
    <w:p w:rsidR="00ED24AD" w:rsidRPr="009B6373" w:rsidRDefault="00ED24A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>Visit the Virgin Trains Media Room - </w:t>
      </w:r>
      <w:hyperlink r:id="rId7" w:history="1">
        <w:r w:rsidRPr="00441FBC">
          <w:rPr>
            <w:rStyle w:val="Hyperlink"/>
            <w:rFonts w:eastAsia="Times New Roman" w:cs="Helvetica"/>
            <w:sz w:val="20"/>
            <w:lang w:eastAsia="en-GB"/>
          </w:rPr>
          <w:t>www.virgintrains.co.uk/mediaroom</w:t>
        </w:r>
      </w:hyperlink>
      <w:r w:rsidRPr="009B6373">
        <w:rPr>
          <w:rFonts w:eastAsia="Times New Roman" w:cs="Helvetica"/>
          <w:color w:val="555555"/>
          <w:sz w:val="20"/>
          <w:lang w:eastAsia="en-GB"/>
        </w:rPr>
        <w:t xml:space="preserve"> - for the latest news, images and videos. </w:t>
      </w:r>
      <w:r w:rsidRPr="003506D4">
        <w:rPr>
          <w:rFonts w:eastAsia="Times New Roman" w:cs="Helvetica"/>
          <w:bCs/>
          <w:color w:val="555555"/>
          <w:sz w:val="20"/>
          <w:lang w:eastAsia="en-GB"/>
        </w:rPr>
        <w:t xml:space="preserve">Subscribe </w:t>
      </w:r>
      <w:hyperlink r:id="rId8" w:history="1">
        <w:r w:rsidRPr="003506D4">
          <w:rPr>
            <w:rStyle w:val="Hyperlink"/>
            <w:rFonts w:eastAsia="Times New Roman" w:cs="Helvetica"/>
            <w:bCs/>
            <w:sz w:val="20"/>
            <w:lang w:eastAsia="en-GB"/>
          </w:rPr>
          <w:t>here</w:t>
        </w:r>
      </w:hyperlink>
      <w:r w:rsidRPr="003506D4">
        <w:rPr>
          <w:rFonts w:eastAsia="Times New Roman" w:cs="Helvetica"/>
          <w:bCs/>
          <w:color w:val="555555"/>
          <w:sz w:val="20"/>
          <w:lang w:eastAsia="en-GB"/>
        </w:rPr>
        <w:t xml:space="preserve"> for regular news from Virgin Trains.</w:t>
      </w:r>
    </w:p>
    <w:p w:rsidR="00ED24AD" w:rsidRPr="009B6373" w:rsidRDefault="00ED24AD" w:rsidP="00ED24AD">
      <w:pPr>
        <w:spacing w:after="216" w:line="288" w:lineRule="atLeast"/>
        <w:rPr>
          <w:rFonts w:eastAsia="Times New Roman" w:cs="Helvetica"/>
          <w:color w:val="555555"/>
          <w:sz w:val="20"/>
          <w:lang w:eastAsia="en-GB"/>
        </w:rPr>
      </w:pPr>
      <w:r w:rsidRPr="009B6373">
        <w:rPr>
          <w:rFonts w:eastAsia="Times New Roman" w:cs="Helvetica"/>
          <w:color w:val="555555"/>
          <w:sz w:val="20"/>
          <w:lang w:eastAsia="en-GB"/>
        </w:rPr>
        <w:t xml:space="preserve">Press Office: 0845 000 3333. </w:t>
      </w:r>
    </w:p>
    <w:p w:rsidR="0096133D" w:rsidRPr="009E1BE3" w:rsidRDefault="0096133D" w:rsidP="00ED24AD">
      <w:pPr>
        <w:spacing w:after="216" w:line="288" w:lineRule="atLeast"/>
        <w:rPr>
          <w:color w:val="555555"/>
          <w:sz w:val="20"/>
          <w:szCs w:val="20"/>
        </w:rPr>
      </w:pPr>
    </w:p>
    <w:p w:rsidR="00DB570F" w:rsidRPr="00780ABD" w:rsidRDefault="00DB570F" w:rsidP="0096133D">
      <w:pPr>
        <w:spacing w:after="216" w:line="288" w:lineRule="atLeast"/>
        <w:rPr>
          <w:b/>
        </w:rPr>
      </w:pPr>
    </w:p>
    <w:sectPr w:rsidR="00DB570F" w:rsidRPr="00780ABD" w:rsidSect="00715E3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F0" w:rsidRDefault="00A246F0" w:rsidP="00DB570F">
      <w:pPr>
        <w:spacing w:after="0" w:line="240" w:lineRule="auto"/>
      </w:pPr>
      <w:r>
        <w:separator/>
      </w:r>
    </w:p>
  </w:endnote>
  <w:endnote w:type="continuationSeparator" w:id="0">
    <w:p w:rsidR="00A246F0" w:rsidRDefault="00A246F0" w:rsidP="00DB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F0" w:rsidRDefault="00A246F0" w:rsidP="00DB570F">
      <w:pPr>
        <w:spacing w:after="0" w:line="240" w:lineRule="auto"/>
      </w:pPr>
      <w:r>
        <w:separator/>
      </w:r>
    </w:p>
  </w:footnote>
  <w:footnote w:type="continuationSeparator" w:id="0">
    <w:p w:rsidR="00A246F0" w:rsidRDefault="00A246F0" w:rsidP="00DB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D4" w:rsidRDefault="003506D4" w:rsidP="00DB570F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085975" cy="799370"/>
          <wp:effectExtent l="19050" t="0" r="9525" b="0"/>
          <wp:docPr id="1" name="Picture 0" descr="VT Logo - EXTERNAL USE - Feb 0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T Logo - EXTERNAL USE - Feb 09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79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6D4" w:rsidRPr="001D5FA4" w:rsidRDefault="003506D4" w:rsidP="00DB570F">
    <w:pPr>
      <w:rPr>
        <w:rFonts w:ascii="Arial" w:eastAsia="Calibri" w:hAnsi="Arial" w:cs="Arial"/>
        <w:b/>
        <w:snapToGrid w:val="0"/>
        <w:color w:val="000000"/>
        <w:sz w:val="76"/>
      </w:rPr>
    </w:pPr>
    <w:r>
      <w:rPr>
        <w:rFonts w:ascii="Arial" w:eastAsia="Calibri" w:hAnsi="Arial" w:cs="Arial"/>
        <w:b/>
        <w:snapToGrid w:val="0"/>
        <w:color w:val="000000"/>
        <w:sz w:val="76"/>
      </w:rPr>
      <w:t>Press Release</w:t>
    </w:r>
  </w:p>
  <w:p w:rsidR="003506D4" w:rsidRDefault="003506D4" w:rsidP="00DB570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235A"/>
    <w:multiLevelType w:val="hybridMultilevel"/>
    <w:tmpl w:val="E0A0F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F050C"/>
    <w:multiLevelType w:val="multilevel"/>
    <w:tmpl w:val="68C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E3590"/>
    <w:multiLevelType w:val="hybridMultilevel"/>
    <w:tmpl w:val="28B8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B570F"/>
    <w:rsid w:val="00015D48"/>
    <w:rsid w:val="00026872"/>
    <w:rsid w:val="00042868"/>
    <w:rsid w:val="000466BC"/>
    <w:rsid w:val="000572C1"/>
    <w:rsid w:val="0006134A"/>
    <w:rsid w:val="000A4C1A"/>
    <w:rsid w:val="000D718C"/>
    <w:rsid w:val="000E51C8"/>
    <w:rsid w:val="000F2E3E"/>
    <w:rsid w:val="000F4259"/>
    <w:rsid w:val="0011019A"/>
    <w:rsid w:val="00160724"/>
    <w:rsid w:val="00171B45"/>
    <w:rsid w:val="001A51B0"/>
    <w:rsid w:val="001C348D"/>
    <w:rsid w:val="00200BC4"/>
    <w:rsid w:val="0020725A"/>
    <w:rsid w:val="00221E29"/>
    <w:rsid w:val="00225E29"/>
    <w:rsid w:val="00291166"/>
    <w:rsid w:val="002B4D03"/>
    <w:rsid w:val="002E06D5"/>
    <w:rsid w:val="002E1389"/>
    <w:rsid w:val="003438E2"/>
    <w:rsid w:val="003506D4"/>
    <w:rsid w:val="0038595F"/>
    <w:rsid w:val="003A44DB"/>
    <w:rsid w:val="003B111D"/>
    <w:rsid w:val="003D3DD5"/>
    <w:rsid w:val="003F5FCD"/>
    <w:rsid w:val="00431D96"/>
    <w:rsid w:val="004503C8"/>
    <w:rsid w:val="0048307B"/>
    <w:rsid w:val="004A2895"/>
    <w:rsid w:val="004B6B27"/>
    <w:rsid w:val="004C7976"/>
    <w:rsid w:val="004E2489"/>
    <w:rsid w:val="004E2CD5"/>
    <w:rsid w:val="00510211"/>
    <w:rsid w:val="005111A2"/>
    <w:rsid w:val="00512C1D"/>
    <w:rsid w:val="00526785"/>
    <w:rsid w:val="00534A28"/>
    <w:rsid w:val="00556CB9"/>
    <w:rsid w:val="0056689C"/>
    <w:rsid w:val="00567927"/>
    <w:rsid w:val="005843DE"/>
    <w:rsid w:val="005B2276"/>
    <w:rsid w:val="005C1023"/>
    <w:rsid w:val="005F0375"/>
    <w:rsid w:val="00611286"/>
    <w:rsid w:val="006200F8"/>
    <w:rsid w:val="00627EDD"/>
    <w:rsid w:val="006411C2"/>
    <w:rsid w:val="00653F71"/>
    <w:rsid w:val="00690847"/>
    <w:rsid w:val="006A3992"/>
    <w:rsid w:val="006B4652"/>
    <w:rsid w:val="006D5111"/>
    <w:rsid w:val="006D5CFB"/>
    <w:rsid w:val="00701945"/>
    <w:rsid w:val="00711446"/>
    <w:rsid w:val="00715E3A"/>
    <w:rsid w:val="00764D30"/>
    <w:rsid w:val="00771A38"/>
    <w:rsid w:val="00780ABD"/>
    <w:rsid w:val="00782AF4"/>
    <w:rsid w:val="007C0DE8"/>
    <w:rsid w:val="007C3FEF"/>
    <w:rsid w:val="007C60E8"/>
    <w:rsid w:val="007D0EB2"/>
    <w:rsid w:val="007D319A"/>
    <w:rsid w:val="007E0719"/>
    <w:rsid w:val="007E2440"/>
    <w:rsid w:val="008164B2"/>
    <w:rsid w:val="0082408B"/>
    <w:rsid w:val="00837947"/>
    <w:rsid w:val="008501E2"/>
    <w:rsid w:val="00855997"/>
    <w:rsid w:val="0085613A"/>
    <w:rsid w:val="00862D18"/>
    <w:rsid w:val="00871C54"/>
    <w:rsid w:val="00874856"/>
    <w:rsid w:val="00884D40"/>
    <w:rsid w:val="00890966"/>
    <w:rsid w:val="008C10A4"/>
    <w:rsid w:val="008C188E"/>
    <w:rsid w:val="008C4712"/>
    <w:rsid w:val="008F574E"/>
    <w:rsid w:val="008F6F53"/>
    <w:rsid w:val="00900513"/>
    <w:rsid w:val="00917B98"/>
    <w:rsid w:val="00951140"/>
    <w:rsid w:val="0096133D"/>
    <w:rsid w:val="00977D96"/>
    <w:rsid w:val="00993424"/>
    <w:rsid w:val="009B6373"/>
    <w:rsid w:val="009D1C2D"/>
    <w:rsid w:val="009D7EB7"/>
    <w:rsid w:val="00A134AB"/>
    <w:rsid w:val="00A215BD"/>
    <w:rsid w:val="00A246F0"/>
    <w:rsid w:val="00A25DBF"/>
    <w:rsid w:val="00A61D88"/>
    <w:rsid w:val="00A81721"/>
    <w:rsid w:val="00AA7B28"/>
    <w:rsid w:val="00AC1136"/>
    <w:rsid w:val="00AD71FB"/>
    <w:rsid w:val="00AF1D8B"/>
    <w:rsid w:val="00AF59BF"/>
    <w:rsid w:val="00B30419"/>
    <w:rsid w:val="00B50276"/>
    <w:rsid w:val="00B72735"/>
    <w:rsid w:val="00B80785"/>
    <w:rsid w:val="00B8092B"/>
    <w:rsid w:val="00B95E66"/>
    <w:rsid w:val="00B96B64"/>
    <w:rsid w:val="00BA0372"/>
    <w:rsid w:val="00BA05D9"/>
    <w:rsid w:val="00BB2740"/>
    <w:rsid w:val="00BD1712"/>
    <w:rsid w:val="00BD1779"/>
    <w:rsid w:val="00C00387"/>
    <w:rsid w:val="00C02DE9"/>
    <w:rsid w:val="00C2075D"/>
    <w:rsid w:val="00C31F52"/>
    <w:rsid w:val="00C73DC3"/>
    <w:rsid w:val="00C7485A"/>
    <w:rsid w:val="00C819B7"/>
    <w:rsid w:val="00C83405"/>
    <w:rsid w:val="00CA0299"/>
    <w:rsid w:val="00CC32BA"/>
    <w:rsid w:val="00CE19BC"/>
    <w:rsid w:val="00D30D97"/>
    <w:rsid w:val="00D42417"/>
    <w:rsid w:val="00D445DC"/>
    <w:rsid w:val="00D45D72"/>
    <w:rsid w:val="00D82236"/>
    <w:rsid w:val="00D839C6"/>
    <w:rsid w:val="00D97A0C"/>
    <w:rsid w:val="00DA3B71"/>
    <w:rsid w:val="00DB570F"/>
    <w:rsid w:val="00DC4D59"/>
    <w:rsid w:val="00E02DC4"/>
    <w:rsid w:val="00E052D9"/>
    <w:rsid w:val="00E61B6C"/>
    <w:rsid w:val="00E753F8"/>
    <w:rsid w:val="00E81584"/>
    <w:rsid w:val="00EC598F"/>
    <w:rsid w:val="00EC6B77"/>
    <w:rsid w:val="00ED24AD"/>
    <w:rsid w:val="00F077EC"/>
    <w:rsid w:val="00F11AB6"/>
    <w:rsid w:val="00F1482D"/>
    <w:rsid w:val="00F32A83"/>
    <w:rsid w:val="00F37A28"/>
    <w:rsid w:val="00F40EDE"/>
    <w:rsid w:val="00F43D92"/>
    <w:rsid w:val="00F44C6F"/>
    <w:rsid w:val="00F96FC2"/>
    <w:rsid w:val="00FA6297"/>
    <w:rsid w:val="00FB6743"/>
    <w:rsid w:val="00FC474E"/>
    <w:rsid w:val="00FC7888"/>
    <w:rsid w:val="00FD02FB"/>
    <w:rsid w:val="00FD4DE8"/>
    <w:rsid w:val="00FE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5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70F"/>
  </w:style>
  <w:style w:type="paragraph" w:styleId="Footer">
    <w:name w:val="footer"/>
    <w:basedOn w:val="Normal"/>
    <w:link w:val="FooterChar"/>
    <w:uiPriority w:val="99"/>
    <w:semiHidden/>
    <w:unhideWhenUsed/>
    <w:rsid w:val="00DB5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70F"/>
  </w:style>
  <w:style w:type="paragraph" w:styleId="BalloonText">
    <w:name w:val="Balloon Text"/>
    <w:basedOn w:val="Normal"/>
    <w:link w:val="BalloonTextChar"/>
    <w:uiPriority w:val="99"/>
    <w:semiHidden/>
    <w:unhideWhenUsed/>
    <w:rsid w:val="00DB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D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1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follow/479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rgintrains.co.uk/mediaro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Trains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vikki.hood</dc:creator>
  <cp:lastModifiedBy>laura.normansell</cp:lastModifiedBy>
  <cp:revision>5</cp:revision>
  <dcterms:created xsi:type="dcterms:W3CDTF">2016-05-12T22:15:00Z</dcterms:created>
  <dcterms:modified xsi:type="dcterms:W3CDTF">2016-05-17T12:09:00Z</dcterms:modified>
</cp:coreProperties>
</file>