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48C91" w14:textId="77777777" w:rsidR="00C42723" w:rsidRDefault="00C42723" w:rsidP="00C42723">
      <w:pPr>
        <w:spacing w:line="360" w:lineRule="auto"/>
        <w:ind w:left="5760" w:firstLine="720"/>
        <w:rPr>
          <w:rFonts w:ascii="Arial" w:eastAsia="Times New Roman" w:hAnsi="Arial" w:cs="Arial"/>
          <w:bCs/>
        </w:rPr>
      </w:pPr>
    </w:p>
    <w:p w14:paraId="15520931" w14:textId="7B102D99" w:rsidR="00ED448A" w:rsidRPr="00FB1A79" w:rsidRDefault="00D726E9" w:rsidP="00D726E9">
      <w:pPr>
        <w:spacing w:line="360" w:lineRule="auto"/>
        <w:ind w:left="57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</w:t>
      </w:r>
    </w:p>
    <w:p w14:paraId="04C83F70" w14:textId="77777777" w:rsidR="00B80B2C" w:rsidRDefault="00B80B2C" w:rsidP="00FB1A79">
      <w:pPr>
        <w:spacing w:line="360" w:lineRule="auto"/>
        <w:rPr>
          <w:rFonts w:ascii="Arial" w:eastAsia="Times New Roman" w:hAnsi="Arial" w:cs="Arial"/>
          <w:bCs/>
        </w:rPr>
      </w:pPr>
    </w:p>
    <w:p w14:paraId="702F65EF" w14:textId="77777777" w:rsidR="00B80B2C" w:rsidRDefault="00B80B2C" w:rsidP="00FB1A79">
      <w:pPr>
        <w:spacing w:line="360" w:lineRule="auto"/>
        <w:rPr>
          <w:rFonts w:ascii="Arial" w:eastAsia="Times New Roman" w:hAnsi="Arial" w:cs="Arial"/>
          <w:bCs/>
        </w:rPr>
      </w:pPr>
    </w:p>
    <w:p w14:paraId="56AD19C8" w14:textId="4DDE4C34" w:rsidR="00FB1A79" w:rsidRDefault="009B71F0" w:rsidP="00FB1A79">
      <w:pPr>
        <w:spacing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25</w:t>
      </w:r>
      <w:r w:rsidR="005C5884">
        <w:rPr>
          <w:rFonts w:ascii="Arial" w:eastAsia="Times New Roman" w:hAnsi="Arial" w:cs="Arial"/>
          <w:bCs/>
        </w:rPr>
        <w:t xml:space="preserve"> November 2019</w:t>
      </w:r>
    </w:p>
    <w:p w14:paraId="62A6B0FC" w14:textId="77777777" w:rsidR="004A2DBB" w:rsidRPr="00FB1A79" w:rsidRDefault="004A2DBB" w:rsidP="00FB1A79">
      <w:pPr>
        <w:spacing w:line="360" w:lineRule="auto"/>
        <w:rPr>
          <w:rFonts w:ascii="Arial" w:eastAsia="Times New Roman" w:hAnsi="Arial" w:cs="Arial"/>
          <w:bCs/>
        </w:rPr>
      </w:pPr>
    </w:p>
    <w:p w14:paraId="4805884F" w14:textId="61AEBE76" w:rsidR="00A80026" w:rsidRPr="009B71F0" w:rsidRDefault="00FF189C" w:rsidP="005C5884">
      <w:pPr>
        <w:spacing w:line="36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bookmarkStart w:id="0" w:name="_Hlk529283227"/>
      <w:r w:rsidRPr="009B71F0">
        <w:rPr>
          <w:rFonts w:ascii="Arial" w:eastAsia="Times New Roman" w:hAnsi="Arial" w:cs="Arial"/>
          <w:b/>
          <w:caps/>
          <w:sz w:val="32"/>
          <w:szCs w:val="32"/>
        </w:rPr>
        <w:t xml:space="preserve">ETIHAD ENGINEERING </w:t>
      </w:r>
      <w:r w:rsidR="002C4A41" w:rsidRPr="009B71F0">
        <w:rPr>
          <w:rFonts w:ascii="Arial" w:eastAsia="Times New Roman" w:hAnsi="Arial" w:cs="Arial"/>
          <w:b/>
          <w:caps/>
          <w:sz w:val="32"/>
          <w:szCs w:val="32"/>
        </w:rPr>
        <w:t xml:space="preserve">AND SATAIR </w:t>
      </w:r>
      <w:r w:rsidRPr="009B71F0">
        <w:rPr>
          <w:rFonts w:ascii="Arial" w:eastAsia="Times New Roman" w:hAnsi="Arial" w:cs="Arial"/>
          <w:b/>
          <w:caps/>
          <w:sz w:val="32"/>
          <w:szCs w:val="32"/>
        </w:rPr>
        <w:t xml:space="preserve">SIGN </w:t>
      </w:r>
      <w:r w:rsidR="00985937" w:rsidRPr="009B71F0">
        <w:rPr>
          <w:rFonts w:ascii="Arial" w:eastAsia="Times New Roman" w:hAnsi="Arial" w:cs="Arial"/>
          <w:b/>
          <w:caps/>
          <w:sz w:val="32"/>
          <w:szCs w:val="32"/>
        </w:rPr>
        <w:t>Supply Agreement at Dubai Airshow 2019</w:t>
      </w:r>
    </w:p>
    <w:p w14:paraId="34A17086" w14:textId="77777777" w:rsidR="00FF189C" w:rsidRPr="00FB1A79" w:rsidRDefault="00FF189C" w:rsidP="00FF189C">
      <w:pPr>
        <w:spacing w:line="360" w:lineRule="auto"/>
        <w:rPr>
          <w:rFonts w:ascii="Arial" w:hAnsi="Arial" w:cs="Arial"/>
          <w:sz w:val="22"/>
          <w:szCs w:val="22"/>
        </w:rPr>
      </w:pPr>
    </w:p>
    <w:p w14:paraId="48F7AC30" w14:textId="77777777" w:rsidR="000606A5" w:rsidRDefault="000606A5" w:rsidP="000606A5">
      <w:pPr>
        <w:spacing w:line="360" w:lineRule="auto"/>
        <w:rPr>
          <w:rFonts w:ascii="Arial" w:hAnsi="Arial" w:cs="Arial"/>
          <w:sz w:val="22"/>
          <w:szCs w:val="22"/>
        </w:rPr>
      </w:pPr>
    </w:p>
    <w:p w14:paraId="74B3D630" w14:textId="00BA0076" w:rsidR="00FF189C" w:rsidRPr="00FB1A79" w:rsidRDefault="005C5884" w:rsidP="000606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BA4">
        <w:rPr>
          <w:rFonts w:ascii="Arial" w:hAnsi="Arial" w:cs="Arial"/>
          <w:b/>
          <w:sz w:val="22"/>
          <w:szCs w:val="22"/>
        </w:rPr>
        <w:t>Abu Dhabi, United Arab Emirates</w:t>
      </w:r>
      <w:r w:rsidR="005A0A6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92F4E">
        <w:rPr>
          <w:rFonts w:ascii="Arial" w:hAnsi="Arial" w:cs="Arial"/>
          <w:sz w:val="22"/>
          <w:szCs w:val="22"/>
        </w:rPr>
        <w:t xml:space="preserve">Etihad </w:t>
      </w:r>
      <w:r w:rsidR="00A80026" w:rsidRPr="00FB1A79">
        <w:rPr>
          <w:rFonts w:ascii="Arial" w:hAnsi="Arial" w:cs="Arial"/>
          <w:sz w:val="22"/>
          <w:szCs w:val="22"/>
        </w:rPr>
        <w:t>Engineering</w:t>
      </w:r>
      <w:r w:rsidR="002D3887" w:rsidRPr="00FB1A79">
        <w:rPr>
          <w:rFonts w:ascii="Arial" w:hAnsi="Arial" w:cs="Arial"/>
          <w:sz w:val="22"/>
          <w:szCs w:val="22"/>
        </w:rPr>
        <w:t>, the largest commercial aircraft maintenance, repair and overhaul (MRO) services provider in the Middle East,</w:t>
      </w:r>
      <w:r w:rsidR="00692F4E">
        <w:rPr>
          <w:rFonts w:ascii="Arial" w:hAnsi="Arial" w:cs="Arial"/>
          <w:sz w:val="22"/>
          <w:szCs w:val="22"/>
        </w:rPr>
        <w:t xml:space="preserve"> </w:t>
      </w:r>
      <w:r w:rsidR="00A80026" w:rsidRPr="00FB1A79">
        <w:rPr>
          <w:rFonts w:ascii="Arial" w:hAnsi="Arial" w:cs="Arial"/>
          <w:sz w:val="22"/>
          <w:szCs w:val="22"/>
        </w:rPr>
        <w:t xml:space="preserve">signed a </w:t>
      </w:r>
      <w:r w:rsidR="00ED408A" w:rsidRPr="00FB1A79">
        <w:rPr>
          <w:rFonts w:ascii="Arial" w:hAnsi="Arial" w:cs="Arial"/>
          <w:sz w:val="22"/>
          <w:szCs w:val="22"/>
        </w:rPr>
        <w:t xml:space="preserve">supply agreement </w:t>
      </w:r>
      <w:r w:rsidR="00A80026" w:rsidRPr="00FB1A79">
        <w:rPr>
          <w:rFonts w:ascii="Arial" w:hAnsi="Arial" w:cs="Arial"/>
          <w:sz w:val="22"/>
          <w:szCs w:val="22"/>
        </w:rPr>
        <w:t xml:space="preserve">with </w:t>
      </w:r>
      <w:proofErr w:type="spellStart"/>
      <w:r w:rsidR="00FF189C" w:rsidRPr="00FB1A79">
        <w:rPr>
          <w:rFonts w:ascii="Arial" w:hAnsi="Arial" w:cs="Arial"/>
          <w:sz w:val="22"/>
          <w:szCs w:val="22"/>
        </w:rPr>
        <w:t>Satair</w:t>
      </w:r>
      <w:proofErr w:type="spellEnd"/>
      <w:r w:rsidR="00850902" w:rsidRPr="00FB1A79">
        <w:rPr>
          <w:rFonts w:ascii="Arial" w:hAnsi="Arial" w:cs="Arial"/>
          <w:sz w:val="22"/>
          <w:szCs w:val="22"/>
        </w:rPr>
        <w:t>, one of the world’s largest aviation spares and solution providers</w:t>
      </w:r>
      <w:r w:rsidR="00FF189C" w:rsidRPr="00FB1A79">
        <w:rPr>
          <w:rFonts w:ascii="Arial" w:hAnsi="Arial" w:cs="Arial"/>
          <w:sz w:val="22"/>
          <w:szCs w:val="22"/>
        </w:rPr>
        <w:t>. Th</w:t>
      </w:r>
      <w:r w:rsidR="00850902" w:rsidRPr="00FB1A79">
        <w:rPr>
          <w:rFonts w:ascii="Arial" w:hAnsi="Arial" w:cs="Arial"/>
          <w:sz w:val="22"/>
          <w:szCs w:val="22"/>
        </w:rPr>
        <w:t xml:space="preserve">e signing ceremony took place at </w:t>
      </w:r>
      <w:r w:rsidR="00ED408A" w:rsidRPr="00FB1A79">
        <w:rPr>
          <w:rFonts w:ascii="Arial" w:hAnsi="Arial" w:cs="Arial"/>
          <w:sz w:val="22"/>
          <w:szCs w:val="22"/>
        </w:rPr>
        <w:t xml:space="preserve">Dubai </w:t>
      </w:r>
      <w:proofErr w:type="spellStart"/>
      <w:r w:rsidR="00ED408A" w:rsidRPr="00FB1A79">
        <w:rPr>
          <w:rFonts w:ascii="Arial" w:hAnsi="Arial" w:cs="Arial"/>
          <w:sz w:val="22"/>
          <w:szCs w:val="22"/>
        </w:rPr>
        <w:t>Airshow</w:t>
      </w:r>
      <w:proofErr w:type="spellEnd"/>
      <w:r w:rsidR="00850902" w:rsidRPr="00FB1A79">
        <w:rPr>
          <w:rFonts w:ascii="Arial" w:hAnsi="Arial" w:cs="Arial"/>
          <w:sz w:val="22"/>
          <w:szCs w:val="22"/>
        </w:rPr>
        <w:t xml:space="preserve"> 2019 </w:t>
      </w:r>
      <w:r w:rsidR="00E672CF">
        <w:rPr>
          <w:rFonts w:ascii="Arial" w:hAnsi="Arial" w:cs="Arial"/>
          <w:sz w:val="22"/>
          <w:szCs w:val="22"/>
        </w:rPr>
        <w:t>between</w:t>
      </w:r>
      <w:r w:rsidR="00FF189C" w:rsidRPr="00FB1A79">
        <w:rPr>
          <w:rFonts w:ascii="Arial" w:hAnsi="Arial" w:cs="Arial"/>
          <w:sz w:val="22"/>
          <w:szCs w:val="22"/>
        </w:rPr>
        <w:t xml:space="preserve"> Abdul Khaliq Saeed, Chief Executive Officer</w:t>
      </w:r>
      <w:r w:rsidR="00461E1B" w:rsidRPr="00FB1A79">
        <w:rPr>
          <w:rFonts w:ascii="Arial" w:hAnsi="Arial" w:cs="Arial"/>
          <w:sz w:val="22"/>
          <w:szCs w:val="22"/>
        </w:rPr>
        <w:t>,</w:t>
      </w:r>
      <w:r w:rsidR="00692F4E">
        <w:rPr>
          <w:rFonts w:ascii="Arial" w:hAnsi="Arial" w:cs="Arial"/>
          <w:sz w:val="22"/>
          <w:szCs w:val="22"/>
        </w:rPr>
        <w:t xml:space="preserve"> Etihad </w:t>
      </w:r>
      <w:r w:rsidR="00FF189C" w:rsidRPr="00FB1A79">
        <w:rPr>
          <w:rFonts w:ascii="Arial" w:hAnsi="Arial" w:cs="Arial"/>
          <w:sz w:val="22"/>
          <w:szCs w:val="22"/>
        </w:rPr>
        <w:t>Engineering and</w:t>
      </w:r>
      <w:r w:rsidR="00FC76DE">
        <w:rPr>
          <w:rFonts w:ascii="Arial" w:hAnsi="Arial" w:cs="Arial"/>
          <w:sz w:val="22"/>
          <w:szCs w:val="22"/>
        </w:rPr>
        <w:t xml:space="preserve"> Bart </w:t>
      </w:r>
      <w:proofErr w:type="spellStart"/>
      <w:r w:rsidR="00FC76DE">
        <w:rPr>
          <w:rFonts w:ascii="Arial" w:hAnsi="Arial" w:cs="Arial"/>
          <w:sz w:val="22"/>
          <w:szCs w:val="22"/>
        </w:rPr>
        <w:t>Reijnen</w:t>
      </w:r>
      <w:proofErr w:type="spellEnd"/>
      <w:r w:rsidR="00FF189C" w:rsidRPr="00FB1A79">
        <w:rPr>
          <w:rFonts w:ascii="Arial" w:hAnsi="Arial" w:cs="Arial"/>
          <w:sz w:val="22"/>
          <w:szCs w:val="22"/>
        </w:rPr>
        <w:t>,</w:t>
      </w:r>
      <w:r w:rsidR="00FC76DE">
        <w:rPr>
          <w:rFonts w:ascii="Arial" w:hAnsi="Arial" w:cs="Arial"/>
          <w:sz w:val="22"/>
          <w:szCs w:val="22"/>
        </w:rPr>
        <w:t xml:space="preserve"> Chief Executive Officer, </w:t>
      </w:r>
      <w:proofErr w:type="spellStart"/>
      <w:r w:rsidR="00FC76DE">
        <w:rPr>
          <w:rFonts w:ascii="Arial" w:hAnsi="Arial" w:cs="Arial"/>
          <w:sz w:val="22"/>
          <w:szCs w:val="22"/>
        </w:rPr>
        <w:t>Satair</w:t>
      </w:r>
      <w:proofErr w:type="spellEnd"/>
      <w:r w:rsidR="00FC76DE">
        <w:rPr>
          <w:rFonts w:ascii="Arial" w:hAnsi="Arial" w:cs="Arial"/>
          <w:sz w:val="22"/>
          <w:szCs w:val="22"/>
        </w:rPr>
        <w:t xml:space="preserve">. </w:t>
      </w:r>
    </w:p>
    <w:p w14:paraId="630F9497" w14:textId="77777777" w:rsidR="00A80026" w:rsidRPr="00FB1A79" w:rsidRDefault="00A80026" w:rsidP="00461E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6F66CA" w14:textId="557F5CAA" w:rsidR="00A80026" w:rsidRPr="00FB1A79" w:rsidRDefault="0022625F" w:rsidP="00461E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A79">
        <w:rPr>
          <w:rFonts w:ascii="Arial" w:hAnsi="Arial" w:cs="Arial"/>
          <w:sz w:val="22"/>
          <w:szCs w:val="22"/>
        </w:rPr>
        <w:t>Abdul Khaliq Saeed</w:t>
      </w:r>
      <w:r w:rsidR="00692F4E">
        <w:rPr>
          <w:rFonts w:ascii="Arial" w:hAnsi="Arial" w:cs="Arial"/>
          <w:sz w:val="22"/>
          <w:szCs w:val="22"/>
        </w:rPr>
        <w:t>, Chief Executive Officer, Etihad</w:t>
      </w:r>
      <w:r w:rsidR="00461E1B" w:rsidRPr="00FB1A79">
        <w:rPr>
          <w:rFonts w:ascii="Arial" w:hAnsi="Arial" w:cs="Arial"/>
          <w:sz w:val="22"/>
          <w:szCs w:val="22"/>
        </w:rPr>
        <w:t xml:space="preserve"> Engineering</w:t>
      </w:r>
      <w:r w:rsidRPr="00FB1A79">
        <w:rPr>
          <w:rFonts w:ascii="Arial" w:hAnsi="Arial" w:cs="Arial"/>
          <w:sz w:val="22"/>
          <w:szCs w:val="22"/>
        </w:rPr>
        <w:t xml:space="preserve"> </w:t>
      </w:r>
      <w:r w:rsidR="00914C9D" w:rsidRPr="00FB1A79">
        <w:rPr>
          <w:rFonts w:ascii="Arial" w:hAnsi="Arial" w:cs="Arial"/>
          <w:sz w:val="22"/>
          <w:szCs w:val="22"/>
        </w:rPr>
        <w:t xml:space="preserve">said: </w:t>
      </w:r>
      <w:r w:rsidR="005C5884" w:rsidRPr="005C5884">
        <w:rPr>
          <w:rFonts w:ascii="Arial" w:hAnsi="Arial" w:cs="Arial"/>
          <w:sz w:val="22"/>
          <w:szCs w:val="22"/>
        </w:rPr>
        <w:t xml:space="preserve">“We are happy to continue </w:t>
      </w:r>
      <w:r w:rsidR="005C5884">
        <w:rPr>
          <w:rFonts w:ascii="Arial" w:hAnsi="Arial" w:cs="Arial"/>
          <w:sz w:val="22"/>
          <w:szCs w:val="22"/>
        </w:rPr>
        <w:t>to</w:t>
      </w:r>
      <w:r w:rsidR="005C5884" w:rsidRPr="005C5884">
        <w:rPr>
          <w:rFonts w:ascii="Arial" w:hAnsi="Arial" w:cs="Arial"/>
          <w:sz w:val="22"/>
          <w:szCs w:val="22"/>
        </w:rPr>
        <w:t xml:space="preserve"> build on our</w:t>
      </w:r>
      <w:r w:rsidR="005C5884">
        <w:rPr>
          <w:rFonts w:ascii="Arial" w:hAnsi="Arial" w:cs="Arial"/>
          <w:sz w:val="22"/>
          <w:szCs w:val="22"/>
        </w:rPr>
        <w:t xml:space="preserve"> existing</w:t>
      </w:r>
      <w:r w:rsidR="005C5884" w:rsidRPr="005C5884">
        <w:rPr>
          <w:rFonts w:ascii="Arial" w:hAnsi="Arial" w:cs="Arial"/>
          <w:sz w:val="22"/>
          <w:szCs w:val="22"/>
        </w:rPr>
        <w:t xml:space="preserve"> collaboration with </w:t>
      </w:r>
      <w:proofErr w:type="spellStart"/>
      <w:r w:rsidR="005C5884" w:rsidRPr="005C5884">
        <w:rPr>
          <w:rFonts w:ascii="Arial" w:hAnsi="Arial" w:cs="Arial"/>
          <w:sz w:val="22"/>
          <w:szCs w:val="22"/>
        </w:rPr>
        <w:t>Satair</w:t>
      </w:r>
      <w:proofErr w:type="spellEnd"/>
      <w:r w:rsidR="005C5884" w:rsidRPr="005C5884">
        <w:rPr>
          <w:rFonts w:ascii="Arial" w:hAnsi="Arial" w:cs="Arial"/>
          <w:sz w:val="22"/>
          <w:szCs w:val="22"/>
        </w:rPr>
        <w:t xml:space="preserve"> to </w:t>
      </w:r>
      <w:r w:rsidR="005C5884">
        <w:rPr>
          <w:rFonts w:ascii="Arial" w:hAnsi="Arial" w:cs="Arial"/>
          <w:sz w:val="22"/>
          <w:szCs w:val="22"/>
        </w:rPr>
        <w:t xml:space="preserve">better </w:t>
      </w:r>
      <w:r w:rsidR="005C5884" w:rsidRPr="005C5884">
        <w:rPr>
          <w:rFonts w:ascii="Arial" w:hAnsi="Arial" w:cs="Arial"/>
          <w:sz w:val="22"/>
          <w:szCs w:val="22"/>
        </w:rPr>
        <w:t xml:space="preserve">serve our customers. This </w:t>
      </w:r>
      <w:r w:rsidR="009B71F0">
        <w:rPr>
          <w:rFonts w:ascii="Arial" w:hAnsi="Arial" w:cs="Arial"/>
          <w:sz w:val="22"/>
          <w:szCs w:val="22"/>
        </w:rPr>
        <w:t>a</w:t>
      </w:r>
      <w:r w:rsidR="005C5884" w:rsidRPr="005C5884">
        <w:rPr>
          <w:rFonts w:ascii="Arial" w:hAnsi="Arial" w:cs="Arial"/>
          <w:sz w:val="22"/>
          <w:szCs w:val="22"/>
        </w:rPr>
        <w:t>greement will help us enhance our supply chain function and facilitate parts availability for our customers from around the world.”</w:t>
      </w:r>
    </w:p>
    <w:p w14:paraId="275C8CE7" w14:textId="77777777" w:rsidR="007D12E1" w:rsidRDefault="007D12E1" w:rsidP="00461E1B">
      <w:pPr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</w:p>
    <w:p w14:paraId="3A364BE0" w14:textId="07F379A1" w:rsidR="0022625F" w:rsidRPr="00FB1A79" w:rsidRDefault="00FC76DE" w:rsidP="00461E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Bart </w:t>
      </w:r>
      <w:proofErr w:type="spellStart"/>
      <w:r>
        <w:rPr>
          <w:rFonts w:ascii="Arial" w:hAnsi="Arial" w:cs="Arial"/>
          <w:sz w:val="22"/>
          <w:szCs w:val="22"/>
        </w:rPr>
        <w:t>Reijnen</w:t>
      </w:r>
      <w:proofErr w:type="spellEnd"/>
      <w:r w:rsidR="007D12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Chief Executive Officer,</w:t>
      </w:r>
      <w:r w:rsidR="007D12E1" w:rsidRPr="00FB1A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2E1" w:rsidRPr="00FB1A79">
        <w:rPr>
          <w:rFonts w:ascii="Arial" w:hAnsi="Arial" w:cs="Arial"/>
          <w:sz w:val="22"/>
          <w:szCs w:val="22"/>
        </w:rPr>
        <w:t>Satair</w:t>
      </w:r>
      <w:proofErr w:type="spellEnd"/>
      <w:r w:rsidR="007D12E1" w:rsidRPr="00FB1A7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2625F" w:rsidRPr="00FB1A79">
        <w:rPr>
          <w:rFonts w:ascii="Arial" w:hAnsi="Arial" w:cs="Arial"/>
          <w:sz w:val="22"/>
          <w:szCs w:val="22"/>
          <w:lang w:bidi="en-US"/>
        </w:rPr>
        <w:t>s</w:t>
      </w:r>
      <w:r w:rsidR="009B71F0">
        <w:rPr>
          <w:rFonts w:ascii="Arial" w:hAnsi="Arial" w:cs="Arial"/>
          <w:sz w:val="22"/>
          <w:szCs w:val="22"/>
          <w:lang w:bidi="en-US"/>
        </w:rPr>
        <w:t>ai</w:t>
      </w:r>
      <w:r w:rsidR="0022625F" w:rsidRPr="00FB1A79">
        <w:rPr>
          <w:rFonts w:ascii="Arial" w:hAnsi="Arial" w:cs="Arial"/>
          <w:sz w:val="22"/>
          <w:szCs w:val="22"/>
          <w:lang w:bidi="en-US"/>
        </w:rPr>
        <w:t>d:</w:t>
      </w:r>
      <w:proofErr w:type="gramEnd"/>
      <w:r w:rsidR="0022625F" w:rsidRPr="00FB1A79">
        <w:rPr>
          <w:rFonts w:ascii="Arial" w:hAnsi="Arial" w:cs="Arial"/>
          <w:sz w:val="22"/>
          <w:szCs w:val="22"/>
          <w:lang w:bidi="en-US"/>
        </w:rPr>
        <w:t xml:space="preserve"> “We are </w:t>
      </w:r>
      <w:r w:rsidR="00ED408A" w:rsidRPr="00FB1A79">
        <w:rPr>
          <w:rFonts w:ascii="Arial" w:hAnsi="Arial" w:cs="Arial"/>
          <w:sz w:val="22"/>
          <w:szCs w:val="22"/>
          <w:lang w:bidi="en-US"/>
        </w:rPr>
        <w:t>thrilled</w:t>
      </w:r>
      <w:r w:rsidR="0022625F" w:rsidRPr="00FB1A79">
        <w:rPr>
          <w:rFonts w:ascii="Arial" w:hAnsi="Arial" w:cs="Arial"/>
          <w:sz w:val="22"/>
          <w:szCs w:val="22"/>
          <w:lang w:bidi="en-US"/>
        </w:rPr>
        <w:t xml:space="preserve"> to </w:t>
      </w:r>
      <w:r w:rsidR="00ED408A" w:rsidRPr="00FB1A79">
        <w:rPr>
          <w:rFonts w:ascii="Arial" w:hAnsi="Arial" w:cs="Arial"/>
          <w:sz w:val="22"/>
          <w:szCs w:val="22"/>
          <w:lang w:bidi="en-US"/>
        </w:rPr>
        <w:t>open this new chapter</w:t>
      </w:r>
      <w:r w:rsidR="0022625F" w:rsidRPr="00FB1A79">
        <w:rPr>
          <w:rFonts w:ascii="Arial" w:hAnsi="Arial" w:cs="Arial"/>
          <w:sz w:val="22"/>
          <w:szCs w:val="22"/>
          <w:lang w:bidi="en-US"/>
        </w:rPr>
        <w:t xml:space="preserve"> with Etihad Engineering and </w:t>
      </w:r>
      <w:r w:rsidR="00ED408A" w:rsidRPr="00FB1A79">
        <w:rPr>
          <w:rFonts w:ascii="Arial" w:hAnsi="Arial" w:cs="Arial"/>
          <w:sz w:val="22"/>
          <w:szCs w:val="22"/>
          <w:lang w:bidi="en-US"/>
        </w:rPr>
        <w:t xml:space="preserve">to support with a </w:t>
      </w:r>
      <w:r w:rsidR="005C5884" w:rsidRPr="00FB1A79">
        <w:rPr>
          <w:rFonts w:ascii="Arial" w:hAnsi="Arial" w:cs="Arial"/>
          <w:sz w:val="22"/>
          <w:szCs w:val="22"/>
          <w:lang w:bidi="en-US"/>
        </w:rPr>
        <w:t>custom-tailored</w:t>
      </w:r>
      <w:r w:rsidR="00ED408A" w:rsidRPr="00FB1A79">
        <w:rPr>
          <w:rFonts w:ascii="Arial" w:hAnsi="Arial" w:cs="Arial"/>
          <w:sz w:val="22"/>
          <w:szCs w:val="22"/>
          <w:lang w:bidi="en-US"/>
        </w:rPr>
        <w:t xml:space="preserve"> supply solution</w:t>
      </w:r>
      <w:r w:rsidR="0022625F" w:rsidRPr="00FB1A79">
        <w:rPr>
          <w:rFonts w:ascii="Arial" w:hAnsi="Arial" w:cs="Arial"/>
          <w:sz w:val="22"/>
          <w:szCs w:val="22"/>
          <w:lang w:bidi="en-US"/>
        </w:rPr>
        <w:t>.</w:t>
      </w:r>
      <w:r w:rsidR="00ED408A" w:rsidRPr="00FB1A79">
        <w:rPr>
          <w:rFonts w:ascii="Arial" w:hAnsi="Arial" w:cs="Arial"/>
          <w:sz w:val="22"/>
          <w:szCs w:val="22"/>
          <w:lang w:bidi="en-US"/>
        </w:rPr>
        <w:t xml:space="preserve"> With this </w:t>
      </w:r>
      <w:r w:rsidR="008129D5" w:rsidRPr="00FB1A79">
        <w:rPr>
          <w:rFonts w:ascii="Arial" w:hAnsi="Arial" w:cs="Arial"/>
          <w:sz w:val="22"/>
          <w:szCs w:val="22"/>
          <w:lang w:bidi="en-US"/>
        </w:rPr>
        <w:t xml:space="preserve">new </w:t>
      </w:r>
      <w:r w:rsidR="00ED408A" w:rsidRPr="00FB1A79">
        <w:rPr>
          <w:rFonts w:ascii="Arial" w:hAnsi="Arial" w:cs="Arial"/>
          <w:sz w:val="22"/>
          <w:szCs w:val="22"/>
          <w:lang w:bidi="en-US"/>
        </w:rPr>
        <w:t xml:space="preserve">approach we </w:t>
      </w:r>
      <w:r w:rsidR="008129D5" w:rsidRPr="00FB1A79">
        <w:rPr>
          <w:rFonts w:ascii="Arial" w:hAnsi="Arial" w:cs="Arial"/>
          <w:sz w:val="22"/>
          <w:szCs w:val="22"/>
          <w:lang w:bidi="en-US"/>
        </w:rPr>
        <w:t xml:space="preserve">further </w:t>
      </w:r>
      <w:r w:rsidR="00ED408A" w:rsidRPr="00FB1A79">
        <w:rPr>
          <w:rFonts w:ascii="Arial" w:hAnsi="Arial" w:cs="Arial"/>
          <w:sz w:val="22"/>
          <w:szCs w:val="22"/>
          <w:lang w:bidi="en-US"/>
        </w:rPr>
        <w:t xml:space="preserve">expand our footprint in the region and directly help our customers </w:t>
      </w:r>
      <w:r w:rsidR="000606A5">
        <w:rPr>
          <w:rFonts w:ascii="Arial" w:hAnsi="Arial" w:cs="Arial"/>
          <w:sz w:val="22"/>
          <w:szCs w:val="22"/>
          <w:lang w:bidi="en-US"/>
        </w:rPr>
        <w:t>on site</w:t>
      </w:r>
      <w:r w:rsidR="00ED408A" w:rsidRPr="00FB1A79">
        <w:rPr>
          <w:rFonts w:ascii="Arial" w:hAnsi="Arial" w:cs="Arial"/>
          <w:sz w:val="22"/>
          <w:szCs w:val="22"/>
          <w:lang w:bidi="en-US"/>
        </w:rPr>
        <w:t xml:space="preserve"> to keep spares availabilit</w:t>
      </w:r>
      <w:r w:rsidR="000606A5">
        <w:rPr>
          <w:rFonts w:ascii="Arial" w:hAnsi="Arial" w:cs="Arial"/>
          <w:sz w:val="22"/>
          <w:szCs w:val="22"/>
          <w:lang w:bidi="en-US"/>
        </w:rPr>
        <w:t>y</w:t>
      </w:r>
      <w:r w:rsidR="00ED408A" w:rsidRPr="00FB1A79">
        <w:rPr>
          <w:rFonts w:ascii="Arial" w:hAnsi="Arial" w:cs="Arial"/>
          <w:sz w:val="22"/>
          <w:szCs w:val="22"/>
          <w:lang w:bidi="en-US"/>
        </w:rPr>
        <w:t xml:space="preserve"> at a maximum.</w:t>
      </w:r>
      <w:r w:rsidR="0022625F" w:rsidRPr="00FB1A79">
        <w:rPr>
          <w:rFonts w:ascii="Arial" w:hAnsi="Arial" w:cs="Arial"/>
          <w:sz w:val="22"/>
          <w:szCs w:val="22"/>
          <w:lang w:bidi="en-US"/>
        </w:rPr>
        <w:t>”</w:t>
      </w:r>
    </w:p>
    <w:p w14:paraId="50099828" w14:textId="77777777" w:rsidR="0022625F" w:rsidRPr="00FB1A79" w:rsidRDefault="0022625F" w:rsidP="00461E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0DBA9D" w14:textId="3CD3D284" w:rsidR="000606A5" w:rsidRDefault="000606A5" w:rsidP="000606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189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agreement</w:t>
      </w:r>
      <w:r w:rsidRPr="00FF189C">
        <w:rPr>
          <w:rFonts w:ascii="Arial" w:hAnsi="Arial" w:cs="Arial"/>
          <w:sz w:val="22"/>
          <w:szCs w:val="22"/>
        </w:rPr>
        <w:t xml:space="preserve"> covers supply chain s</w:t>
      </w:r>
      <w:r>
        <w:rPr>
          <w:rFonts w:ascii="Arial" w:hAnsi="Arial" w:cs="Arial"/>
          <w:sz w:val="22"/>
          <w:szCs w:val="22"/>
        </w:rPr>
        <w:t>olutions that will ensure world</w:t>
      </w:r>
      <w:r w:rsidR="00692F4E">
        <w:rPr>
          <w:rFonts w:ascii="Arial" w:hAnsi="Arial" w:cs="Arial"/>
          <w:sz w:val="22"/>
          <w:szCs w:val="22"/>
        </w:rPr>
        <w:t xml:space="preserve">wide </w:t>
      </w:r>
      <w:r w:rsidRPr="00FF189C">
        <w:rPr>
          <w:rFonts w:ascii="Arial" w:hAnsi="Arial" w:cs="Arial"/>
          <w:sz w:val="22"/>
          <w:szCs w:val="22"/>
        </w:rPr>
        <w:t xml:space="preserve">availability for selected </w:t>
      </w:r>
      <w:r>
        <w:rPr>
          <w:rFonts w:ascii="Arial" w:hAnsi="Arial" w:cs="Arial"/>
          <w:sz w:val="22"/>
          <w:szCs w:val="22"/>
        </w:rPr>
        <w:t xml:space="preserve">aircraft </w:t>
      </w:r>
      <w:r w:rsidRPr="00FF189C">
        <w:rPr>
          <w:rFonts w:ascii="Arial" w:hAnsi="Arial" w:cs="Arial"/>
          <w:sz w:val="22"/>
          <w:szCs w:val="22"/>
        </w:rPr>
        <w:t xml:space="preserve">parts. </w:t>
      </w:r>
      <w:r>
        <w:rPr>
          <w:rFonts w:ascii="Arial" w:hAnsi="Arial" w:cs="Arial"/>
          <w:sz w:val="22"/>
          <w:szCs w:val="22"/>
        </w:rPr>
        <w:t xml:space="preserve">While this </w:t>
      </w:r>
      <w:r w:rsidRPr="00FF189C">
        <w:rPr>
          <w:rFonts w:ascii="Arial" w:hAnsi="Arial" w:cs="Arial"/>
          <w:sz w:val="22"/>
          <w:szCs w:val="22"/>
        </w:rPr>
        <w:t>signing marks the official agreement b</w:t>
      </w:r>
      <w:r w:rsidR="00692F4E">
        <w:rPr>
          <w:rFonts w:ascii="Arial" w:hAnsi="Arial" w:cs="Arial"/>
          <w:sz w:val="22"/>
          <w:szCs w:val="22"/>
        </w:rPr>
        <w:t xml:space="preserve">etween </w:t>
      </w:r>
      <w:proofErr w:type="spellStart"/>
      <w:r w:rsidR="00692F4E">
        <w:rPr>
          <w:rFonts w:ascii="Arial" w:hAnsi="Arial" w:cs="Arial"/>
          <w:sz w:val="22"/>
          <w:szCs w:val="22"/>
        </w:rPr>
        <w:t>Satair</w:t>
      </w:r>
      <w:proofErr w:type="spellEnd"/>
      <w:r w:rsidR="00692F4E">
        <w:rPr>
          <w:rFonts w:ascii="Arial" w:hAnsi="Arial" w:cs="Arial"/>
          <w:sz w:val="22"/>
          <w:szCs w:val="22"/>
        </w:rPr>
        <w:t xml:space="preserve"> and Etihad</w:t>
      </w:r>
      <w:r w:rsidRPr="00FF189C">
        <w:rPr>
          <w:rFonts w:ascii="Arial" w:hAnsi="Arial" w:cs="Arial"/>
          <w:sz w:val="22"/>
          <w:szCs w:val="22"/>
        </w:rPr>
        <w:t xml:space="preserve"> Engineering, the business relationship between the two dates back more th</w:t>
      </w:r>
      <w:r>
        <w:rPr>
          <w:rFonts w:ascii="Arial" w:hAnsi="Arial" w:cs="Arial"/>
          <w:sz w:val="22"/>
          <w:szCs w:val="22"/>
        </w:rPr>
        <w:t>an</w:t>
      </w:r>
      <w:r w:rsidRPr="00FF189C">
        <w:rPr>
          <w:rFonts w:ascii="Arial" w:hAnsi="Arial" w:cs="Arial"/>
          <w:sz w:val="22"/>
          <w:szCs w:val="22"/>
        </w:rPr>
        <w:t xml:space="preserve"> 25 years.</w:t>
      </w:r>
    </w:p>
    <w:p w14:paraId="253FDD8F" w14:textId="77777777" w:rsidR="00D0233A" w:rsidRDefault="00D0233A" w:rsidP="000606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4DAE05" w14:textId="77777777" w:rsidR="000A413C" w:rsidRPr="005C5884" w:rsidRDefault="000A413C" w:rsidP="00461E1B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C5884">
        <w:rPr>
          <w:rFonts w:ascii="Arial" w:eastAsia="Times New Roman" w:hAnsi="Arial" w:cs="Arial"/>
          <w:b/>
          <w:bCs/>
          <w:sz w:val="22"/>
          <w:szCs w:val="22"/>
        </w:rPr>
        <w:t>- ENDS -</w:t>
      </w:r>
    </w:p>
    <w:p w14:paraId="6F685256" w14:textId="77777777" w:rsidR="00302BA4" w:rsidRPr="00FB1A79" w:rsidRDefault="00302BA4" w:rsidP="00461E1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9FA9DC3" w14:textId="77777777" w:rsidR="00421090" w:rsidRPr="005C5884" w:rsidRDefault="00421090" w:rsidP="00461E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E3D98B" w14:textId="77777777" w:rsidR="00075358" w:rsidRPr="005C5884" w:rsidRDefault="00075358" w:rsidP="005C58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130D85" w14:textId="77777777" w:rsidR="009B71F0" w:rsidRDefault="009B71F0" w:rsidP="005C588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EBB9D3" w14:textId="77777777" w:rsidR="009B71F0" w:rsidRDefault="009B71F0" w:rsidP="005C588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9069694" w14:textId="78BC551E" w:rsidR="00755618" w:rsidRPr="005C5884" w:rsidRDefault="00755618" w:rsidP="005C588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C5884">
        <w:rPr>
          <w:rFonts w:ascii="Arial" w:hAnsi="Arial" w:cs="Arial"/>
          <w:b/>
          <w:bCs/>
          <w:sz w:val="22"/>
          <w:szCs w:val="22"/>
        </w:rPr>
        <w:t xml:space="preserve">About Etihad </w:t>
      </w:r>
      <w:r w:rsidR="003213CA" w:rsidRPr="005C5884">
        <w:rPr>
          <w:rFonts w:ascii="Arial" w:hAnsi="Arial" w:cs="Arial"/>
          <w:b/>
          <w:bCs/>
          <w:sz w:val="22"/>
          <w:szCs w:val="22"/>
        </w:rPr>
        <w:t>Engineering</w:t>
      </w:r>
    </w:p>
    <w:p w14:paraId="0CA06AF5" w14:textId="779819BC" w:rsidR="00B7069C" w:rsidRPr="005C5884" w:rsidRDefault="00D70B78" w:rsidP="00D0233A">
      <w:pPr>
        <w:spacing w:line="276" w:lineRule="auto"/>
        <w:jc w:val="both"/>
        <w:rPr>
          <w:sz w:val="22"/>
          <w:szCs w:val="22"/>
        </w:rPr>
      </w:pPr>
      <w:r w:rsidRPr="005C5884">
        <w:rPr>
          <w:rFonts w:ascii="Arial" w:hAnsi="Arial" w:cs="Arial"/>
          <w:sz w:val="22"/>
          <w:szCs w:val="22"/>
        </w:rPr>
        <w:t>Etihad Engineering is the largest commercial aircraft maintenance, repair and overhaul (MRO) services provider in the Middle East.</w:t>
      </w:r>
      <w:r w:rsidR="004E3004" w:rsidRPr="005C5884">
        <w:rPr>
          <w:rFonts w:ascii="Arial" w:hAnsi="Arial" w:cs="Arial"/>
          <w:sz w:val="22"/>
          <w:szCs w:val="22"/>
        </w:rPr>
        <w:t xml:space="preserve"> </w:t>
      </w:r>
      <w:r w:rsidRPr="005C5884">
        <w:rPr>
          <w:rFonts w:ascii="Arial" w:hAnsi="Arial" w:cs="Arial"/>
          <w:sz w:val="22"/>
          <w:szCs w:val="22"/>
        </w:rPr>
        <w:t>As a subsidiary of the Etihad Aviation Group, the company offers maintenan</w:t>
      </w:r>
      <w:bookmarkStart w:id="1" w:name="_GoBack"/>
      <w:bookmarkEnd w:id="1"/>
      <w:r w:rsidRPr="005C5884">
        <w:rPr>
          <w:rFonts w:ascii="Arial" w:hAnsi="Arial" w:cs="Arial"/>
          <w:sz w:val="22"/>
          <w:szCs w:val="22"/>
        </w:rPr>
        <w:t>ce services around the clock, including design, advanced composite repair, cabin refurbishment and component services, from its state-of-the-art facility adjacent to Abu Dhabi International Airport.</w:t>
      </w:r>
      <w:r w:rsidR="00850902" w:rsidRPr="005C5884">
        <w:rPr>
          <w:rFonts w:ascii="Arial" w:hAnsi="Arial" w:cs="Arial"/>
          <w:sz w:val="22"/>
          <w:szCs w:val="22"/>
        </w:rPr>
        <w:t xml:space="preserve"> Aircraft hangars at the facility cover approximately 66,000 </w:t>
      </w:r>
      <w:proofErr w:type="spellStart"/>
      <w:r w:rsidR="00850902" w:rsidRPr="005C5884">
        <w:rPr>
          <w:rFonts w:ascii="Arial" w:hAnsi="Arial" w:cs="Arial"/>
          <w:sz w:val="22"/>
          <w:szCs w:val="22"/>
        </w:rPr>
        <w:t>sq</w:t>
      </w:r>
      <w:proofErr w:type="spellEnd"/>
      <w:r w:rsidR="00850902" w:rsidRPr="005C5884">
        <w:rPr>
          <w:rFonts w:ascii="Arial" w:hAnsi="Arial" w:cs="Arial"/>
          <w:sz w:val="22"/>
          <w:szCs w:val="22"/>
        </w:rPr>
        <w:t xml:space="preserve"> metres, including 10,000 </w:t>
      </w:r>
      <w:proofErr w:type="spellStart"/>
      <w:r w:rsidR="00850902" w:rsidRPr="005C5884">
        <w:rPr>
          <w:rFonts w:ascii="Arial" w:hAnsi="Arial" w:cs="Arial"/>
          <w:sz w:val="22"/>
          <w:szCs w:val="22"/>
        </w:rPr>
        <w:t>sq</w:t>
      </w:r>
      <w:proofErr w:type="spellEnd"/>
      <w:r w:rsidR="00850902" w:rsidRPr="005C5884">
        <w:rPr>
          <w:rFonts w:ascii="Arial" w:hAnsi="Arial" w:cs="Arial"/>
          <w:sz w:val="22"/>
          <w:szCs w:val="22"/>
        </w:rPr>
        <w:t xml:space="preserve"> metres of aircraft painting facilities and a custom-designed hangar that can accommodate up to three Airbus A380 aircraft simultaneously. The company has successfully completed maintenance projects over the years for airlines across the world.</w:t>
      </w:r>
      <w:r w:rsidR="00B7069C" w:rsidRPr="005C5884">
        <w:rPr>
          <w:rFonts w:ascii="Arial" w:hAnsi="Arial" w:cs="Arial"/>
          <w:sz w:val="22"/>
          <w:szCs w:val="22"/>
        </w:rPr>
        <w:t xml:space="preserve"> The company’s services and capabilities are available in detail at </w:t>
      </w:r>
      <w:hyperlink r:id="rId7" w:history="1">
        <w:r w:rsidR="00B7069C" w:rsidRPr="005C5884">
          <w:rPr>
            <w:sz w:val="22"/>
            <w:szCs w:val="22"/>
          </w:rPr>
          <w:t>www.etihadengineering.com</w:t>
        </w:r>
      </w:hyperlink>
      <w:r w:rsidR="00B7069C" w:rsidRPr="005C5884">
        <w:rPr>
          <w:rFonts w:ascii="Arial" w:hAnsi="Arial" w:cs="Arial"/>
          <w:sz w:val="22"/>
          <w:szCs w:val="22"/>
        </w:rPr>
        <w:t xml:space="preserve"> and its news and updates </w:t>
      </w:r>
      <w:proofErr w:type="gramStart"/>
      <w:r w:rsidR="00B7069C" w:rsidRPr="005C5884">
        <w:rPr>
          <w:rFonts w:ascii="Arial" w:hAnsi="Arial" w:cs="Arial"/>
          <w:sz w:val="22"/>
          <w:szCs w:val="22"/>
        </w:rPr>
        <w:t>are posted</w:t>
      </w:r>
      <w:proofErr w:type="gramEnd"/>
      <w:r w:rsidR="00B7069C" w:rsidRPr="005C5884">
        <w:rPr>
          <w:rFonts w:ascii="Arial" w:hAnsi="Arial" w:cs="Arial"/>
          <w:sz w:val="22"/>
          <w:szCs w:val="22"/>
        </w:rPr>
        <w:t xml:space="preserve"> regularly online on LinkedIn at </w:t>
      </w:r>
      <w:hyperlink r:id="rId8" w:tgtFrame="_blank" w:history="1">
        <w:r w:rsidR="00B7069C" w:rsidRPr="005C5884">
          <w:rPr>
            <w:sz w:val="22"/>
            <w:szCs w:val="22"/>
          </w:rPr>
          <w:t>http://bit.ly/EYEngLinkedIn</w:t>
        </w:r>
      </w:hyperlink>
    </w:p>
    <w:p w14:paraId="170FE05E" w14:textId="64A9C7A4" w:rsidR="00B7069C" w:rsidRPr="005C5884" w:rsidRDefault="00B7069C" w:rsidP="005C58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32612B" w14:textId="34C69AD2" w:rsidR="006A3068" w:rsidRPr="005C5884" w:rsidRDefault="006A3068" w:rsidP="005C588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F3204C" w14:textId="77777777" w:rsidR="00B7069C" w:rsidRPr="005C5884" w:rsidRDefault="00B7069C" w:rsidP="00D726E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C5884">
        <w:rPr>
          <w:rFonts w:ascii="Arial" w:hAnsi="Arial" w:cs="Arial"/>
          <w:b/>
          <w:bCs/>
          <w:sz w:val="22"/>
          <w:szCs w:val="22"/>
        </w:rPr>
        <w:t xml:space="preserve">About </w:t>
      </w:r>
      <w:proofErr w:type="spellStart"/>
      <w:r w:rsidRPr="005C5884">
        <w:rPr>
          <w:rFonts w:ascii="Arial" w:hAnsi="Arial" w:cs="Arial"/>
          <w:b/>
          <w:bCs/>
          <w:sz w:val="22"/>
          <w:szCs w:val="22"/>
        </w:rPr>
        <w:t>Satair</w:t>
      </w:r>
      <w:proofErr w:type="spellEnd"/>
      <w:r w:rsidRPr="005C5884"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0"/>
    <w:p w14:paraId="6CFCDA4A" w14:textId="3501E09B" w:rsidR="00D726E9" w:rsidRPr="005C5884" w:rsidRDefault="00D726E9" w:rsidP="00D023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C5884">
        <w:rPr>
          <w:rFonts w:ascii="Arial" w:hAnsi="Arial" w:cs="Arial"/>
          <w:sz w:val="22"/>
          <w:szCs w:val="22"/>
        </w:rPr>
        <w:t>Satair</w:t>
      </w:r>
      <w:proofErr w:type="spellEnd"/>
      <w:r w:rsidRPr="005C5884">
        <w:rPr>
          <w:rFonts w:ascii="Arial" w:hAnsi="Arial" w:cs="Arial"/>
          <w:sz w:val="22"/>
          <w:szCs w:val="22"/>
        </w:rPr>
        <w:t xml:space="preserve"> is a global company and world leader in the commercial aerospace aftermarket. The company supports the complete life cycle of the aircraft with a full and integrated portfolio of flexible, value adding material management products, services and tailored support modules across all platforms. As a key part of Airbus customer services, </w:t>
      </w:r>
      <w:proofErr w:type="spellStart"/>
      <w:r w:rsidRPr="005C5884">
        <w:rPr>
          <w:rFonts w:ascii="Arial" w:hAnsi="Arial" w:cs="Arial"/>
          <w:sz w:val="22"/>
          <w:szCs w:val="22"/>
        </w:rPr>
        <w:t>Satair</w:t>
      </w:r>
      <w:proofErr w:type="spellEnd"/>
      <w:r w:rsidRPr="005C5884">
        <w:rPr>
          <w:rFonts w:ascii="Arial" w:hAnsi="Arial" w:cs="Arial"/>
          <w:sz w:val="22"/>
          <w:szCs w:val="22"/>
        </w:rPr>
        <w:t xml:space="preserve"> has exclusive or primary distribution arrangements for aerospace component manufacturers, and supplies parts to multi-fleet customer airlines and MRO companies. It also fulfils the material service support obligation for the </w:t>
      </w:r>
      <w:r w:rsidR="00A07907" w:rsidRPr="005C5884">
        <w:rPr>
          <w:rFonts w:ascii="Arial" w:hAnsi="Arial" w:cs="Arial"/>
          <w:sz w:val="22"/>
          <w:szCs w:val="22"/>
        </w:rPr>
        <w:t>in-service fleet of more than 11</w:t>
      </w:r>
      <w:r w:rsidRPr="005C5884">
        <w:rPr>
          <w:rFonts w:ascii="Arial" w:hAnsi="Arial" w:cs="Arial"/>
          <w:sz w:val="22"/>
          <w:szCs w:val="22"/>
        </w:rPr>
        <w:t>000 Airbus aircraft. Visit www.satair.com.</w:t>
      </w:r>
    </w:p>
    <w:p w14:paraId="54195C63" w14:textId="77777777" w:rsidR="00B7069C" w:rsidRPr="00D726E9" w:rsidRDefault="00B7069C" w:rsidP="00461E1B">
      <w:pPr>
        <w:pStyle w:val="NoSpacing"/>
        <w:jc w:val="both"/>
        <w:rPr>
          <w:rFonts w:ascii="Arial" w:hAnsi="Arial"/>
          <w:b/>
          <w:sz w:val="18"/>
          <w:szCs w:val="18"/>
        </w:rPr>
      </w:pPr>
    </w:p>
    <w:p w14:paraId="1DFD9F70" w14:textId="77777777" w:rsidR="00D726E9" w:rsidRDefault="00D726E9" w:rsidP="00421090">
      <w:pPr>
        <w:pStyle w:val="NoSpacing"/>
        <w:jc w:val="both"/>
        <w:rPr>
          <w:rFonts w:ascii="Arial" w:hAnsi="Arial"/>
          <w:b/>
          <w:sz w:val="18"/>
          <w:szCs w:val="18"/>
        </w:rPr>
      </w:pPr>
    </w:p>
    <w:p w14:paraId="430EC4E7" w14:textId="77777777" w:rsidR="00D726E9" w:rsidRDefault="00D726E9" w:rsidP="00421090">
      <w:pPr>
        <w:pStyle w:val="NoSpacing"/>
        <w:jc w:val="both"/>
        <w:rPr>
          <w:rFonts w:ascii="Arial" w:hAnsi="Arial"/>
          <w:b/>
          <w:sz w:val="18"/>
          <w:szCs w:val="18"/>
        </w:rPr>
      </w:pPr>
    </w:p>
    <w:p w14:paraId="6F908E0B" w14:textId="25DA4ED3" w:rsidR="00421090" w:rsidRPr="00D0233A" w:rsidRDefault="00421090" w:rsidP="00421090">
      <w:pPr>
        <w:pStyle w:val="NoSpacing"/>
        <w:jc w:val="both"/>
        <w:rPr>
          <w:rFonts w:ascii="Arial" w:hAnsi="Arial"/>
          <w:b/>
          <w:bCs/>
          <w:lang w:val="en-GB"/>
        </w:rPr>
      </w:pPr>
      <w:r w:rsidRPr="00D0233A">
        <w:rPr>
          <w:rFonts w:ascii="Arial" w:hAnsi="Arial"/>
          <w:b/>
          <w:bCs/>
          <w:lang w:val="en-GB"/>
        </w:rPr>
        <w:t>For more information, please contact:</w:t>
      </w:r>
    </w:p>
    <w:p w14:paraId="0E17F450" w14:textId="77777777" w:rsidR="00421090" w:rsidRPr="005C5884" w:rsidRDefault="00421090" w:rsidP="00421090">
      <w:pPr>
        <w:pStyle w:val="NoSpacing"/>
        <w:jc w:val="both"/>
        <w:rPr>
          <w:rFonts w:ascii="Arial" w:hAnsi="Arial"/>
          <w:lang w:val="en-GB"/>
        </w:rPr>
      </w:pPr>
    </w:p>
    <w:p w14:paraId="0DA2408B" w14:textId="77777777" w:rsidR="00692F4E" w:rsidRPr="005C5884" w:rsidRDefault="00692F4E" w:rsidP="00692F4E">
      <w:pPr>
        <w:pStyle w:val="NoSpacing"/>
        <w:jc w:val="both"/>
        <w:rPr>
          <w:rFonts w:ascii="Arial" w:hAnsi="Arial"/>
          <w:lang w:val="en-GB"/>
        </w:rPr>
      </w:pPr>
      <w:r w:rsidRPr="005C5884">
        <w:rPr>
          <w:rFonts w:ascii="Arial" w:hAnsi="Arial"/>
          <w:lang w:val="en-GB"/>
        </w:rPr>
        <w:t>Etihad Engineering</w:t>
      </w:r>
    </w:p>
    <w:p w14:paraId="2492D3D0" w14:textId="77777777" w:rsidR="00692F4E" w:rsidRPr="00FC76DE" w:rsidRDefault="00692F4E" w:rsidP="00692F4E">
      <w:pPr>
        <w:pStyle w:val="NoSpacing"/>
        <w:jc w:val="both"/>
        <w:rPr>
          <w:rFonts w:ascii="Arial" w:hAnsi="Arial"/>
          <w:lang w:val="fr-FR"/>
        </w:rPr>
      </w:pPr>
      <w:r w:rsidRPr="00FC76DE">
        <w:rPr>
          <w:rFonts w:ascii="Arial" w:hAnsi="Arial"/>
          <w:lang w:val="fr-FR"/>
        </w:rPr>
        <w:t>Laura Dunn, Manager Communications</w:t>
      </w:r>
    </w:p>
    <w:p w14:paraId="08FAE826" w14:textId="2708D249" w:rsidR="00421090" w:rsidRPr="00FC76DE" w:rsidRDefault="00692F4E" w:rsidP="00692F4E">
      <w:pPr>
        <w:pStyle w:val="NoSpacing"/>
        <w:jc w:val="both"/>
        <w:rPr>
          <w:rFonts w:ascii="Arial" w:hAnsi="Arial"/>
          <w:lang w:val="fr-FR"/>
        </w:rPr>
      </w:pPr>
      <w:r w:rsidRPr="00FC76DE">
        <w:rPr>
          <w:rFonts w:ascii="Arial" w:hAnsi="Arial"/>
          <w:lang w:val="fr-FR"/>
        </w:rPr>
        <w:t xml:space="preserve">Tel: +971 50673 0211, email: </w:t>
      </w:r>
      <w:r w:rsidR="001B7EA0">
        <w:fldChar w:fldCharType="begin"/>
      </w:r>
      <w:r w:rsidR="001B7EA0" w:rsidRPr="001B7EA0">
        <w:rPr>
          <w:lang w:val="fr-FR"/>
        </w:rPr>
        <w:instrText xml:space="preserve"> HYPERLINK "mailto:ledunn@etihad.ae" </w:instrText>
      </w:r>
      <w:r w:rsidR="001B7EA0">
        <w:fldChar w:fldCharType="separate"/>
      </w:r>
      <w:r w:rsidRPr="00FC76DE">
        <w:rPr>
          <w:rFonts w:ascii="Arial" w:hAnsi="Arial"/>
          <w:lang w:val="fr-FR"/>
        </w:rPr>
        <w:t>ledunn@etihad.ae</w:t>
      </w:r>
      <w:r w:rsidR="001B7EA0">
        <w:rPr>
          <w:rFonts w:ascii="Arial" w:hAnsi="Arial"/>
          <w:lang w:val="fr-FR"/>
        </w:rPr>
        <w:fldChar w:fldCharType="end"/>
      </w:r>
      <w:r w:rsidR="00D0233A" w:rsidRPr="00FC76DE">
        <w:rPr>
          <w:rFonts w:ascii="Arial" w:hAnsi="Arial"/>
          <w:lang w:val="fr-FR"/>
        </w:rPr>
        <w:t xml:space="preserve"> </w:t>
      </w:r>
    </w:p>
    <w:p w14:paraId="409A2B80" w14:textId="29AEDF66" w:rsidR="00692F4E" w:rsidRPr="00FC76DE" w:rsidRDefault="00692F4E" w:rsidP="00692F4E">
      <w:pPr>
        <w:pStyle w:val="NoSpacing"/>
        <w:jc w:val="both"/>
        <w:rPr>
          <w:rFonts w:ascii="Arial" w:hAnsi="Arial"/>
          <w:lang w:val="fr-FR"/>
        </w:rPr>
      </w:pPr>
    </w:p>
    <w:p w14:paraId="10BEB907" w14:textId="115446C6" w:rsidR="00B7069C" w:rsidRPr="00FC76DE" w:rsidRDefault="00421090" w:rsidP="00421090">
      <w:pPr>
        <w:pStyle w:val="NoSpacing"/>
        <w:jc w:val="both"/>
        <w:rPr>
          <w:rFonts w:ascii="Arial" w:hAnsi="Arial"/>
          <w:lang w:val="fr-FR"/>
        </w:rPr>
      </w:pPr>
      <w:r w:rsidRPr="00FC76DE">
        <w:rPr>
          <w:rFonts w:ascii="Arial" w:hAnsi="Arial"/>
          <w:lang w:val="fr-FR"/>
        </w:rPr>
        <w:t xml:space="preserve">Kathrine Louise Kahle, </w:t>
      </w:r>
      <w:r w:rsidR="007C256C" w:rsidRPr="00FC76DE">
        <w:rPr>
          <w:rFonts w:ascii="Arial" w:hAnsi="Arial"/>
          <w:lang w:val="fr-FR"/>
        </w:rPr>
        <w:t xml:space="preserve">Communication Manager, </w:t>
      </w:r>
      <w:proofErr w:type="spellStart"/>
      <w:r w:rsidR="00B7069C" w:rsidRPr="00FC76DE">
        <w:rPr>
          <w:rFonts w:ascii="Arial" w:hAnsi="Arial"/>
          <w:lang w:val="fr-FR"/>
        </w:rPr>
        <w:t>Satair</w:t>
      </w:r>
      <w:proofErr w:type="spellEnd"/>
      <w:r w:rsidR="00B7069C" w:rsidRPr="00FC76DE">
        <w:rPr>
          <w:rFonts w:ascii="Arial" w:hAnsi="Arial"/>
          <w:lang w:val="fr-FR"/>
        </w:rPr>
        <w:tab/>
      </w:r>
    </w:p>
    <w:p w14:paraId="772DD7F9" w14:textId="1A1E62A0" w:rsidR="00B7069C" w:rsidRPr="005C5884" w:rsidRDefault="00421090" w:rsidP="00421090">
      <w:pPr>
        <w:pStyle w:val="NoSpacing"/>
        <w:jc w:val="both"/>
        <w:rPr>
          <w:rFonts w:ascii="Arial" w:hAnsi="Arial"/>
          <w:lang w:val="en-GB"/>
        </w:rPr>
      </w:pPr>
      <w:r w:rsidRPr="005C5884">
        <w:rPr>
          <w:rFonts w:ascii="Arial" w:hAnsi="Arial"/>
          <w:lang w:val="en-GB"/>
        </w:rPr>
        <w:t>Tel</w:t>
      </w:r>
      <w:r w:rsidR="00B7069C" w:rsidRPr="005C5884">
        <w:rPr>
          <w:rFonts w:ascii="Arial" w:hAnsi="Arial"/>
          <w:lang w:val="en-GB"/>
        </w:rPr>
        <w:t>: +45 32470257</w:t>
      </w:r>
      <w:r w:rsidRPr="005C5884">
        <w:rPr>
          <w:rFonts w:ascii="Arial" w:hAnsi="Arial"/>
          <w:lang w:val="en-GB"/>
        </w:rPr>
        <w:t xml:space="preserve"> Mobile</w:t>
      </w:r>
      <w:r w:rsidR="00B7069C" w:rsidRPr="005C5884">
        <w:rPr>
          <w:rFonts w:ascii="Arial" w:hAnsi="Arial"/>
          <w:lang w:val="en-GB"/>
        </w:rPr>
        <w:t>: +45 25184945</w:t>
      </w:r>
    </w:p>
    <w:p w14:paraId="2EE03BE4" w14:textId="0715E512" w:rsidR="00AC1BBB" w:rsidRPr="005C5884" w:rsidRDefault="00421090" w:rsidP="00D0233A">
      <w:pPr>
        <w:pStyle w:val="NoSpacing"/>
        <w:jc w:val="both"/>
        <w:rPr>
          <w:rFonts w:ascii="Arial" w:hAnsi="Arial"/>
          <w:lang w:val="en-GB"/>
        </w:rPr>
      </w:pPr>
      <w:r w:rsidRPr="005C5884">
        <w:rPr>
          <w:rFonts w:ascii="Arial" w:hAnsi="Arial"/>
          <w:lang w:val="en-GB"/>
        </w:rPr>
        <w:t>E-mail</w:t>
      </w:r>
      <w:r w:rsidR="00B7069C" w:rsidRPr="005C5884">
        <w:rPr>
          <w:rFonts w:ascii="Arial" w:hAnsi="Arial"/>
          <w:lang w:val="en-GB"/>
        </w:rPr>
        <w:t>: kak@satair.com</w:t>
      </w:r>
    </w:p>
    <w:sectPr w:rsidR="00AC1BBB" w:rsidRPr="005C5884" w:rsidSect="00347AF0">
      <w:headerReference w:type="default" r:id="rId9"/>
      <w:footerReference w:type="default" r:id="rId10"/>
      <w:pgSz w:w="11906" w:h="16838"/>
      <w:pgMar w:top="1980" w:right="1440" w:bottom="720" w:left="1701" w:header="44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F6E6A" w14:textId="77777777" w:rsidR="00C529B6" w:rsidRDefault="00C529B6" w:rsidP="00351500">
      <w:r>
        <w:separator/>
      </w:r>
    </w:p>
  </w:endnote>
  <w:endnote w:type="continuationSeparator" w:id="0">
    <w:p w14:paraId="473A5ED3" w14:textId="77777777" w:rsidR="00C529B6" w:rsidRDefault="00C529B6" w:rsidP="0035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CC60" w14:textId="77777777" w:rsidR="009E007C" w:rsidRDefault="009E007C">
    <w:pPr>
      <w:pStyle w:val="Footer"/>
    </w:pPr>
  </w:p>
  <w:p w14:paraId="3FFC60CE" w14:textId="77777777" w:rsidR="009E007C" w:rsidRDefault="009E0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D2AB" w14:textId="77777777" w:rsidR="00C529B6" w:rsidRDefault="00C529B6" w:rsidP="00351500">
      <w:r>
        <w:separator/>
      </w:r>
    </w:p>
  </w:footnote>
  <w:footnote w:type="continuationSeparator" w:id="0">
    <w:p w14:paraId="622C3C78" w14:textId="77777777" w:rsidR="00C529B6" w:rsidRDefault="00C529B6" w:rsidP="0035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8C55" w14:textId="4246AC58" w:rsidR="004E3004" w:rsidRDefault="004E3004" w:rsidP="00CF58C1">
    <w:pPr>
      <w:pStyle w:val="Header"/>
      <w:ind w:left="6480"/>
      <w:rPr>
        <w:noProof/>
        <w:lang w:eastAsia="en-GB"/>
      </w:rPr>
    </w:pPr>
  </w:p>
  <w:p w14:paraId="43FD57F8" w14:textId="6C980113" w:rsidR="009E007C" w:rsidRDefault="00B80B2C" w:rsidP="00CF58C1">
    <w:pPr>
      <w:pStyle w:val="Header"/>
      <w:ind w:left="6480"/>
      <w:rPr>
        <w:noProof/>
        <w:lang w:eastAsia="en-GB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0C513" wp14:editId="64326F93">
              <wp:simplePos x="0" y="0"/>
              <wp:positionH relativeFrom="column">
                <wp:posOffset>-72390</wp:posOffset>
              </wp:positionH>
              <wp:positionV relativeFrom="page">
                <wp:posOffset>1619250</wp:posOffset>
              </wp:positionV>
              <wp:extent cx="2063115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0E11D" w14:textId="77777777" w:rsidR="009E007C" w:rsidRPr="00D030FD" w:rsidRDefault="009E007C" w:rsidP="00DB7FE5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Media r</w:t>
                          </w:r>
                          <w:r w:rsidRPr="00D030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270C5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7pt;margin-top:127.5pt;width:162.4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5YtwIAALk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" filled="f" stroked="f">
              <v:textbox>
                <w:txbxContent>
                  <w:p w14:paraId="4E20E11D" w14:textId="77777777" w:rsidR="009E007C" w:rsidRPr="00D030FD" w:rsidRDefault="009E007C" w:rsidP="00DB7FE5">
                    <w:pPr>
                      <w:pStyle w:val="Head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Media r</w:t>
                    </w:r>
                    <w:r w:rsidRPr="00D030FD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elease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25050F54" wp14:editId="20E17657">
          <wp:simplePos x="0" y="0"/>
          <wp:positionH relativeFrom="column">
            <wp:posOffset>-299085</wp:posOffset>
          </wp:positionH>
          <wp:positionV relativeFrom="paragraph">
            <wp:posOffset>541655</wp:posOffset>
          </wp:positionV>
          <wp:extent cx="1495425" cy="3048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ADBBBEF" wp14:editId="6950B821">
          <wp:simplePos x="0" y="0"/>
          <wp:positionH relativeFrom="column">
            <wp:posOffset>4253865</wp:posOffset>
          </wp:positionH>
          <wp:positionV relativeFrom="paragraph">
            <wp:posOffset>65405</wp:posOffset>
          </wp:positionV>
          <wp:extent cx="1658573" cy="11887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YENGINEERING_1019_CMYK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573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05AE"/>
    <w:multiLevelType w:val="hybridMultilevel"/>
    <w:tmpl w:val="1BC6F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7121F"/>
    <w:multiLevelType w:val="hybridMultilevel"/>
    <w:tmpl w:val="9816FAC4"/>
    <w:lvl w:ilvl="0" w:tplc="800A74F0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D7B"/>
    <w:multiLevelType w:val="hybridMultilevel"/>
    <w:tmpl w:val="FE48DC3A"/>
    <w:lvl w:ilvl="0" w:tplc="3E1AE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37D7"/>
    <w:multiLevelType w:val="hybridMultilevel"/>
    <w:tmpl w:val="D6225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4E30"/>
    <w:multiLevelType w:val="hybridMultilevel"/>
    <w:tmpl w:val="95EE6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075B7"/>
    <w:multiLevelType w:val="hybridMultilevel"/>
    <w:tmpl w:val="72BAC962"/>
    <w:lvl w:ilvl="0" w:tplc="FB3A89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7397"/>
    <w:multiLevelType w:val="multilevel"/>
    <w:tmpl w:val="515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8A7683"/>
    <w:multiLevelType w:val="hybridMultilevel"/>
    <w:tmpl w:val="AAD4223C"/>
    <w:lvl w:ilvl="0" w:tplc="ABA2D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88B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CABC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DB40A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6B08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F094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FAC65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DE8D9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BC5C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91811A6"/>
    <w:multiLevelType w:val="hybridMultilevel"/>
    <w:tmpl w:val="E59EA480"/>
    <w:lvl w:ilvl="0" w:tplc="5F54A6A0">
      <w:start w:val="1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921605"/>
    <w:multiLevelType w:val="hybridMultilevel"/>
    <w:tmpl w:val="D31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00"/>
    <w:rsid w:val="0000163C"/>
    <w:rsid w:val="00001D29"/>
    <w:rsid w:val="000030FA"/>
    <w:rsid w:val="00010593"/>
    <w:rsid w:val="00010C48"/>
    <w:rsid w:val="0001124B"/>
    <w:rsid w:val="00011B01"/>
    <w:rsid w:val="00016F03"/>
    <w:rsid w:val="000231C7"/>
    <w:rsid w:val="00026217"/>
    <w:rsid w:val="000271F5"/>
    <w:rsid w:val="00034CAF"/>
    <w:rsid w:val="00037F59"/>
    <w:rsid w:val="0004272E"/>
    <w:rsid w:val="0004342A"/>
    <w:rsid w:val="00046E33"/>
    <w:rsid w:val="000508CE"/>
    <w:rsid w:val="00051827"/>
    <w:rsid w:val="000535EB"/>
    <w:rsid w:val="00053B92"/>
    <w:rsid w:val="00054A3E"/>
    <w:rsid w:val="00054B32"/>
    <w:rsid w:val="00055914"/>
    <w:rsid w:val="00057C19"/>
    <w:rsid w:val="000606A5"/>
    <w:rsid w:val="000626A8"/>
    <w:rsid w:val="000659D1"/>
    <w:rsid w:val="000668F7"/>
    <w:rsid w:val="00070324"/>
    <w:rsid w:val="000709BA"/>
    <w:rsid w:val="0007199F"/>
    <w:rsid w:val="0007250E"/>
    <w:rsid w:val="000730E1"/>
    <w:rsid w:val="00073B77"/>
    <w:rsid w:val="00075358"/>
    <w:rsid w:val="00075839"/>
    <w:rsid w:val="000804BA"/>
    <w:rsid w:val="00081FD0"/>
    <w:rsid w:val="00083F86"/>
    <w:rsid w:val="00084EAA"/>
    <w:rsid w:val="00085ED6"/>
    <w:rsid w:val="00090A4C"/>
    <w:rsid w:val="00090DEE"/>
    <w:rsid w:val="0009163E"/>
    <w:rsid w:val="00097813"/>
    <w:rsid w:val="000A14B9"/>
    <w:rsid w:val="000A1730"/>
    <w:rsid w:val="000A1DDE"/>
    <w:rsid w:val="000A2186"/>
    <w:rsid w:val="000A413C"/>
    <w:rsid w:val="000A757F"/>
    <w:rsid w:val="000B082D"/>
    <w:rsid w:val="000B0FC4"/>
    <w:rsid w:val="000B3788"/>
    <w:rsid w:val="000B6839"/>
    <w:rsid w:val="000C197A"/>
    <w:rsid w:val="000C1B85"/>
    <w:rsid w:val="000C1E2E"/>
    <w:rsid w:val="000C37FE"/>
    <w:rsid w:val="000C7327"/>
    <w:rsid w:val="000D0268"/>
    <w:rsid w:val="000D08D3"/>
    <w:rsid w:val="000D2DA3"/>
    <w:rsid w:val="000D491F"/>
    <w:rsid w:val="000D6F1C"/>
    <w:rsid w:val="000E04C0"/>
    <w:rsid w:val="000E3951"/>
    <w:rsid w:val="000E47A2"/>
    <w:rsid w:val="000E5B42"/>
    <w:rsid w:val="000E6B52"/>
    <w:rsid w:val="000E7CCA"/>
    <w:rsid w:val="000F286A"/>
    <w:rsid w:val="000F6300"/>
    <w:rsid w:val="000F69A7"/>
    <w:rsid w:val="000F73FD"/>
    <w:rsid w:val="00100EC8"/>
    <w:rsid w:val="00102939"/>
    <w:rsid w:val="001033A7"/>
    <w:rsid w:val="00105272"/>
    <w:rsid w:val="001068F2"/>
    <w:rsid w:val="00106C62"/>
    <w:rsid w:val="001102A4"/>
    <w:rsid w:val="00111C5A"/>
    <w:rsid w:val="00112F4C"/>
    <w:rsid w:val="0011374F"/>
    <w:rsid w:val="001137C0"/>
    <w:rsid w:val="00114CE5"/>
    <w:rsid w:val="0011711B"/>
    <w:rsid w:val="001208F5"/>
    <w:rsid w:val="00121FBA"/>
    <w:rsid w:val="00123761"/>
    <w:rsid w:val="00123DAE"/>
    <w:rsid w:val="0012451B"/>
    <w:rsid w:val="00124EF9"/>
    <w:rsid w:val="00127B4F"/>
    <w:rsid w:val="00131509"/>
    <w:rsid w:val="00133597"/>
    <w:rsid w:val="00133C1E"/>
    <w:rsid w:val="00134E0D"/>
    <w:rsid w:val="00140D4A"/>
    <w:rsid w:val="00145CA4"/>
    <w:rsid w:val="00146118"/>
    <w:rsid w:val="001475BC"/>
    <w:rsid w:val="0014761B"/>
    <w:rsid w:val="00154810"/>
    <w:rsid w:val="001560D8"/>
    <w:rsid w:val="00156B34"/>
    <w:rsid w:val="0016204B"/>
    <w:rsid w:val="00162B06"/>
    <w:rsid w:val="00165EBA"/>
    <w:rsid w:val="00167BA3"/>
    <w:rsid w:val="001748E7"/>
    <w:rsid w:val="001757BF"/>
    <w:rsid w:val="0018176F"/>
    <w:rsid w:val="001847A9"/>
    <w:rsid w:val="001874B0"/>
    <w:rsid w:val="00187D02"/>
    <w:rsid w:val="001A1226"/>
    <w:rsid w:val="001A17CF"/>
    <w:rsid w:val="001A5932"/>
    <w:rsid w:val="001A724F"/>
    <w:rsid w:val="001A7B9A"/>
    <w:rsid w:val="001B04EB"/>
    <w:rsid w:val="001B07FD"/>
    <w:rsid w:val="001B3DB2"/>
    <w:rsid w:val="001B6C35"/>
    <w:rsid w:val="001B70F7"/>
    <w:rsid w:val="001B7EA0"/>
    <w:rsid w:val="001C1BE5"/>
    <w:rsid w:val="001D0462"/>
    <w:rsid w:val="001D4E50"/>
    <w:rsid w:val="001E042C"/>
    <w:rsid w:val="001E0798"/>
    <w:rsid w:val="001E1386"/>
    <w:rsid w:val="001E6024"/>
    <w:rsid w:val="001F0749"/>
    <w:rsid w:val="001F109F"/>
    <w:rsid w:val="001F6AEE"/>
    <w:rsid w:val="00201505"/>
    <w:rsid w:val="00201A7D"/>
    <w:rsid w:val="0020398C"/>
    <w:rsid w:val="00203A46"/>
    <w:rsid w:val="00203EDC"/>
    <w:rsid w:val="00206649"/>
    <w:rsid w:val="0021422E"/>
    <w:rsid w:val="0022063C"/>
    <w:rsid w:val="00220BFC"/>
    <w:rsid w:val="00222DF7"/>
    <w:rsid w:val="00224DCA"/>
    <w:rsid w:val="002258E9"/>
    <w:rsid w:val="0022625F"/>
    <w:rsid w:val="002308D3"/>
    <w:rsid w:val="00231D6B"/>
    <w:rsid w:val="002331A2"/>
    <w:rsid w:val="00236732"/>
    <w:rsid w:val="0024110F"/>
    <w:rsid w:val="00242014"/>
    <w:rsid w:val="002422B1"/>
    <w:rsid w:val="00245977"/>
    <w:rsid w:val="002517B1"/>
    <w:rsid w:val="0025740E"/>
    <w:rsid w:val="0026217A"/>
    <w:rsid w:val="002628B7"/>
    <w:rsid w:val="00262DE5"/>
    <w:rsid w:val="00264642"/>
    <w:rsid w:val="00264E10"/>
    <w:rsid w:val="00272F50"/>
    <w:rsid w:val="00275716"/>
    <w:rsid w:val="00276CD5"/>
    <w:rsid w:val="00280888"/>
    <w:rsid w:val="0028166B"/>
    <w:rsid w:val="00281A26"/>
    <w:rsid w:val="00282A21"/>
    <w:rsid w:val="00283484"/>
    <w:rsid w:val="002839A8"/>
    <w:rsid w:val="00285039"/>
    <w:rsid w:val="00287D28"/>
    <w:rsid w:val="0029415D"/>
    <w:rsid w:val="00296345"/>
    <w:rsid w:val="002A15E4"/>
    <w:rsid w:val="002A28B3"/>
    <w:rsid w:val="002A3603"/>
    <w:rsid w:val="002A3991"/>
    <w:rsid w:val="002A7561"/>
    <w:rsid w:val="002B2DA1"/>
    <w:rsid w:val="002B3CB2"/>
    <w:rsid w:val="002B780D"/>
    <w:rsid w:val="002B7F54"/>
    <w:rsid w:val="002C0D72"/>
    <w:rsid w:val="002C44F8"/>
    <w:rsid w:val="002C4A41"/>
    <w:rsid w:val="002C6A00"/>
    <w:rsid w:val="002C6CA7"/>
    <w:rsid w:val="002D3887"/>
    <w:rsid w:val="002D3F5E"/>
    <w:rsid w:val="002D66D8"/>
    <w:rsid w:val="002D75D8"/>
    <w:rsid w:val="002E0577"/>
    <w:rsid w:val="002E1A47"/>
    <w:rsid w:val="002E1BEC"/>
    <w:rsid w:val="002E3FAE"/>
    <w:rsid w:val="002F0139"/>
    <w:rsid w:val="002F4904"/>
    <w:rsid w:val="00300364"/>
    <w:rsid w:val="0030050C"/>
    <w:rsid w:val="00300D5C"/>
    <w:rsid w:val="003014A0"/>
    <w:rsid w:val="00301928"/>
    <w:rsid w:val="00302BA4"/>
    <w:rsid w:val="00303EB3"/>
    <w:rsid w:val="00306B2C"/>
    <w:rsid w:val="00307220"/>
    <w:rsid w:val="0031088F"/>
    <w:rsid w:val="00310F1C"/>
    <w:rsid w:val="00311942"/>
    <w:rsid w:val="003119BC"/>
    <w:rsid w:val="003213CA"/>
    <w:rsid w:val="00324685"/>
    <w:rsid w:val="00326794"/>
    <w:rsid w:val="00327F72"/>
    <w:rsid w:val="00336AD9"/>
    <w:rsid w:val="003377E4"/>
    <w:rsid w:val="003434E2"/>
    <w:rsid w:val="00343801"/>
    <w:rsid w:val="00344C92"/>
    <w:rsid w:val="003450EC"/>
    <w:rsid w:val="00345954"/>
    <w:rsid w:val="00347AF0"/>
    <w:rsid w:val="00351250"/>
    <w:rsid w:val="00351500"/>
    <w:rsid w:val="00353F75"/>
    <w:rsid w:val="00356BB7"/>
    <w:rsid w:val="003572EE"/>
    <w:rsid w:val="003603B4"/>
    <w:rsid w:val="0036052D"/>
    <w:rsid w:val="00363DB5"/>
    <w:rsid w:val="00363EF7"/>
    <w:rsid w:val="003708CD"/>
    <w:rsid w:val="0037607F"/>
    <w:rsid w:val="00377F01"/>
    <w:rsid w:val="0038138B"/>
    <w:rsid w:val="00384CCC"/>
    <w:rsid w:val="003850E6"/>
    <w:rsid w:val="003857E3"/>
    <w:rsid w:val="0039060B"/>
    <w:rsid w:val="003940EF"/>
    <w:rsid w:val="003978EB"/>
    <w:rsid w:val="003A0AA7"/>
    <w:rsid w:val="003A0E06"/>
    <w:rsid w:val="003A1A08"/>
    <w:rsid w:val="003A330F"/>
    <w:rsid w:val="003A3B6A"/>
    <w:rsid w:val="003A492C"/>
    <w:rsid w:val="003A7514"/>
    <w:rsid w:val="003B160F"/>
    <w:rsid w:val="003B2BE5"/>
    <w:rsid w:val="003B39F0"/>
    <w:rsid w:val="003B4547"/>
    <w:rsid w:val="003B4924"/>
    <w:rsid w:val="003B5EF3"/>
    <w:rsid w:val="003B62DB"/>
    <w:rsid w:val="003C53A6"/>
    <w:rsid w:val="003C5BDC"/>
    <w:rsid w:val="003C6B51"/>
    <w:rsid w:val="003D1958"/>
    <w:rsid w:val="003D1C59"/>
    <w:rsid w:val="003D4190"/>
    <w:rsid w:val="003D4465"/>
    <w:rsid w:val="003E00CC"/>
    <w:rsid w:val="003E2FCE"/>
    <w:rsid w:val="003E33D3"/>
    <w:rsid w:val="003E4780"/>
    <w:rsid w:val="003E4E8C"/>
    <w:rsid w:val="003E4F02"/>
    <w:rsid w:val="003E59DD"/>
    <w:rsid w:val="003E622E"/>
    <w:rsid w:val="003E6502"/>
    <w:rsid w:val="003E6D2E"/>
    <w:rsid w:val="003F0148"/>
    <w:rsid w:val="003F1A67"/>
    <w:rsid w:val="003F20C0"/>
    <w:rsid w:val="003F26E7"/>
    <w:rsid w:val="003F2CCD"/>
    <w:rsid w:val="00404F25"/>
    <w:rsid w:val="004059CE"/>
    <w:rsid w:val="00406464"/>
    <w:rsid w:val="004070E5"/>
    <w:rsid w:val="00407C09"/>
    <w:rsid w:val="00410E1A"/>
    <w:rsid w:val="0041141C"/>
    <w:rsid w:val="00412626"/>
    <w:rsid w:val="0041514C"/>
    <w:rsid w:val="00421090"/>
    <w:rsid w:val="004260BB"/>
    <w:rsid w:val="004269DB"/>
    <w:rsid w:val="00431EB4"/>
    <w:rsid w:val="00433589"/>
    <w:rsid w:val="00434132"/>
    <w:rsid w:val="004353D4"/>
    <w:rsid w:val="004367CB"/>
    <w:rsid w:val="004371F0"/>
    <w:rsid w:val="00440E8F"/>
    <w:rsid w:val="0044111F"/>
    <w:rsid w:val="0044654E"/>
    <w:rsid w:val="0044770A"/>
    <w:rsid w:val="004534EF"/>
    <w:rsid w:val="004541BB"/>
    <w:rsid w:val="004558F6"/>
    <w:rsid w:val="00457C70"/>
    <w:rsid w:val="00457CB2"/>
    <w:rsid w:val="00460D34"/>
    <w:rsid w:val="00461E1B"/>
    <w:rsid w:val="00462A8C"/>
    <w:rsid w:val="00462DA5"/>
    <w:rsid w:val="00470A68"/>
    <w:rsid w:val="00471FC4"/>
    <w:rsid w:val="0047434A"/>
    <w:rsid w:val="0047483A"/>
    <w:rsid w:val="00474977"/>
    <w:rsid w:val="004814DD"/>
    <w:rsid w:val="00493986"/>
    <w:rsid w:val="004941D9"/>
    <w:rsid w:val="00496457"/>
    <w:rsid w:val="004A0743"/>
    <w:rsid w:val="004A253E"/>
    <w:rsid w:val="004A2DBB"/>
    <w:rsid w:val="004A2FC9"/>
    <w:rsid w:val="004A3134"/>
    <w:rsid w:val="004B0ECF"/>
    <w:rsid w:val="004B2816"/>
    <w:rsid w:val="004B4F50"/>
    <w:rsid w:val="004B6967"/>
    <w:rsid w:val="004C112B"/>
    <w:rsid w:val="004C31D7"/>
    <w:rsid w:val="004C3B83"/>
    <w:rsid w:val="004C4132"/>
    <w:rsid w:val="004C47D6"/>
    <w:rsid w:val="004C58CA"/>
    <w:rsid w:val="004D121A"/>
    <w:rsid w:val="004D2132"/>
    <w:rsid w:val="004D676E"/>
    <w:rsid w:val="004D6BFD"/>
    <w:rsid w:val="004E1CA2"/>
    <w:rsid w:val="004E3004"/>
    <w:rsid w:val="004E35AF"/>
    <w:rsid w:val="004F34A5"/>
    <w:rsid w:val="004F4233"/>
    <w:rsid w:val="004F56A3"/>
    <w:rsid w:val="004F6678"/>
    <w:rsid w:val="0050582A"/>
    <w:rsid w:val="00505848"/>
    <w:rsid w:val="0050765B"/>
    <w:rsid w:val="005140DC"/>
    <w:rsid w:val="005146BD"/>
    <w:rsid w:val="00517EFF"/>
    <w:rsid w:val="00521622"/>
    <w:rsid w:val="005220DA"/>
    <w:rsid w:val="00523F6C"/>
    <w:rsid w:val="00524BB9"/>
    <w:rsid w:val="00525BD9"/>
    <w:rsid w:val="005262D5"/>
    <w:rsid w:val="0052682B"/>
    <w:rsid w:val="005353EC"/>
    <w:rsid w:val="005371F7"/>
    <w:rsid w:val="005400D1"/>
    <w:rsid w:val="00543B02"/>
    <w:rsid w:val="00546519"/>
    <w:rsid w:val="00546DE5"/>
    <w:rsid w:val="0055390E"/>
    <w:rsid w:val="00562644"/>
    <w:rsid w:val="00562D16"/>
    <w:rsid w:val="00562ED7"/>
    <w:rsid w:val="00566229"/>
    <w:rsid w:val="00566325"/>
    <w:rsid w:val="00583443"/>
    <w:rsid w:val="00585709"/>
    <w:rsid w:val="005862D1"/>
    <w:rsid w:val="0058755B"/>
    <w:rsid w:val="0059320D"/>
    <w:rsid w:val="00593C78"/>
    <w:rsid w:val="00594EB0"/>
    <w:rsid w:val="005A0A6C"/>
    <w:rsid w:val="005A2210"/>
    <w:rsid w:val="005A2261"/>
    <w:rsid w:val="005A567D"/>
    <w:rsid w:val="005A7584"/>
    <w:rsid w:val="005B0F10"/>
    <w:rsid w:val="005B2C73"/>
    <w:rsid w:val="005B4505"/>
    <w:rsid w:val="005B5F07"/>
    <w:rsid w:val="005B7665"/>
    <w:rsid w:val="005C1817"/>
    <w:rsid w:val="005C1902"/>
    <w:rsid w:val="005C5452"/>
    <w:rsid w:val="005C5884"/>
    <w:rsid w:val="005C7F0A"/>
    <w:rsid w:val="005D1612"/>
    <w:rsid w:val="005D3E30"/>
    <w:rsid w:val="005D4EEE"/>
    <w:rsid w:val="005D6968"/>
    <w:rsid w:val="005D72A8"/>
    <w:rsid w:val="005E038B"/>
    <w:rsid w:val="005E082E"/>
    <w:rsid w:val="005E2361"/>
    <w:rsid w:val="005E7C77"/>
    <w:rsid w:val="005E7F8F"/>
    <w:rsid w:val="005F327E"/>
    <w:rsid w:val="005F4585"/>
    <w:rsid w:val="005F7CCE"/>
    <w:rsid w:val="005F7E60"/>
    <w:rsid w:val="006024EB"/>
    <w:rsid w:val="00602CE0"/>
    <w:rsid w:val="00604E3B"/>
    <w:rsid w:val="006104C6"/>
    <w:rsid w:val="006150AE"/>
    <w:rsid w:val="00616535"/>
    <w:rsid w:val="006165C8"/>
    <w:rsid w:val="00616CFE"/>
    <w:rsid w:val="0062027D"/>
    <w:rsid w:val="00620E45"/>
    <w:rsid w:val="00621FB6"/>
    <w:rsid w:val="006269E1"/>
    <w:rsid w:val="00626C1D"/>
    <w:rsid w:val="00630143"/>
    <w:rsid w:val="006318CB"/>
    <w:rsid w:val="00631ED7"/>
    <w:rsid w:val="006340E1"/>
    <w:rsid w:val="006347C9"/>
    <w:rsid w:val="00634995"/>
    <w:rsid w:val="006374CC"/>
    <w:rsid w:val="00637D8B"/>
    <w:rsid w:val="0064082C"/>
    <w:rsid w:val="006429F8"/>
    <w:rsid w:val="00645C00"/>
    <w:rsid w:val="00646298"/>
    <w:rsid w:val="00647CA3"/>
    <w:rsid w:val="00651C22"/>
    <w:rsid w:val="00653508"/>
    <w:rsid w:val="00657DD7"/>
    <w:rsid w:val="00657EF5"/>
    <w:rsid w:val="00661DDA"/>
    <w:rsid w:val="006635F1"/>
    <w:rsid w:val="00666C1D"/>
    <w:rsid w:val="006676ED"/>
    <w:rsid w:val="00667D4D"/>
    <w:rsid w:val="0067326E"/>
    <w:rsid w:val="00675E75"/>
    <w:rsid w:val="00677638"/>
    <w:rsid w:val="0068004A"/>
    <w:rsid w:val="00680C1D"/>
    <w:rsid w:val="006826F4"/>
    <w:rsid w:val="00683728"/>
    <w:rsid w:val="00683796"/>
    <w:rsid w:val="006845C6"/>
    <w:rsid w:val="00685F39"/>
    <w:rsid w:val="00690035"/>
    <w:rsid w:val="00690233"/>
    <w:rsid w:val="00690521"/>
    <w:rsid w:val="0069082B"/>
    <w:rsid w:val="006913E7"/>
    <w:rsid w:val="00692F4E"/>
    <w:rsid w:val="00693B61"/>
    <w:rsid w:val="00694E96"/>
    <w:rsid w:val="00694FFD"/>
    <w:rsid w:val="00695330"/>
    <w:rsid w:val="006975DD"/>
    <w:rsid w:val="006A2E07"/>
    <w:rsid w:val="006A3068"/>
    <w:rsid w:val="006A3B63"/>
    <w:rsid w:val="006A44D9"/>
    <w:rsid w:val="006B0646"/>
    <w:rsid w:val="006B3DE9"/>
    <w:rsid w:val="006B527B"/>
    <w:rsid w:val="006C2148"/>
    <w:rsid w:val="006C2644"/>
    <w:rsid w:val="006C3538"/>
    <w:rsid w:val="006C3C2D"/>
    <w:rsid w:val="006C42DA"/>
    <w:rsid w:val="006C65F7"/>
    <w:rsid w:val="006C7160"/>
    <w:rsid w:val="006D0E42"/>
    <w:rsid w:val="006D3814"/>
    <w:rsid w:val="006D4309"/>
    <w:rsid w:val="006D4D1C"/>
    <w:rsid w:val="006D51DD"/>
    <w:rsid w:val="006D5897"/>
    <w:rsid w:val="006D5DE2"/>
    <w:rsid w:val="006D63C5"/>
    <w:rsid w:val="006D7466"/>
    <w:rsid w:val="006E50AB"/>
    <w:rsid w:val="006E68D8"/>
    <w:rsid w:val="006E730C"/>
    <w:rsid w:val="006F0314"/>
    <w:rsid w:val="006F0888"/>
    <w:rsid w:val="006F1A2E"/>
    <w:rsid w:val="006F1BB4"/>
    <w:rsid w:val="006F1E84"/>
    <w:rsid w:val="006F2FB7"/>
    <w:rsid w:val="006F5E37"/>
    <w:rsid w:val="006F5F5D"/>
    <w:rsid w:val="006F6859"/>
    <w:rsid w:val="00701618"/>
    <w:rsid w:val="007044A7"/>
    <w:rsid w:val="007049FB"/>
    <w:rsid w:val="007067EB"/>
    <w:rsid w:val="00707F9D"/>
    <w:rsid w:val="00711DF3"/>
    <w:rsid w:val="00714C35"/>
    <w:rsid w:val="0071665B"/>
    <w:rsid w:val="007223F2"/>
    <w:rsid w:val="0073591E"/>
    <w:rsid w:val="00736476"/>
    <w:rsid w:val="007379D5"/>
    <w:rsid w:val="00740C9B"/>
    <w:rsid w:val="007434F9"/>
    <w:rsid w:val="00745656"/>
    <w:rsid w:val="00745795"/>
    <w:rsid w:val="007469E0"/>
    <w:rsid w:val="00751A94"/>
    <w:rsid w:val="00754064"/>
    <w:rsid w:val="00754564"/>
    <w:rsid w:val="00755618"/>
    <w:rsid w:val="00755DC6"/>
    <w:rsid w:val="00757E76"/>
    <w:rsid w:val="00761A2D"/>
    <w:rsid w:val="00761FCD"/>
    <w:rsid w:val="00770644"/>
    <w:rsid w:val="00771092"/>
    <w:rsid w:val="007713F9"/>
    <w:rsid w:val="007725BC"/>
    <w:rsid w:val="00773501"/>
    <w:rsid w:val="007744A6"/>
    <w:rsid w:val="0077790B"/>
    <w:rsid w:val="0077798A"/>
    <w:rsid w:val="00777EE3"/>
    <w:rsid w:val="00784A77"/>
    <w:rsid w:val="0078589D"/>
    <w:rsid w:val="00785F35"/>
    <w:rsid w:val="00790C42"/>
    <w:rsid w:val="007922E0"/>
    <w:rsid w:val="007941CF"/>
    <w:rsid w:val="007973B7"/>
    <w:rsid w:val="007A19F5"/>
    <w:rsid w:val="007A3571"/>
    <w:rsid w:val="007A3942"/>
    <w:rsid w:val="007A764A"/>
    <w:rsid w:val="007C1C82"/>
    <w:rsid w:val="007C256C"/>
    <w:rsid w:val="007C2621"/>
    <w:rsid w:val="007C572E"/>
    <w:rsid w:val="007D12E1"/>
    <w:rsid w:val="007D21AE"/>
    <w:rsid w:val="007D4632"/>
    <w:rsid w:val="007D6747"/>
    <w:rsid w:val="007E18C7"/>
    <w:rsid w:val="007E5996"/>
    <w:rsid w:val="007F003D"/>
    <w:rsid w:val="007F00B7"/>
    <w:rsid w:val="007F021D"/>
    <w:rsid w:val="007F2222"/>
    <w:rsid w:val="007F2949"/>
    <w:rsid w:val="007F4D9E"/>
    <w:rsid w:val="007F50D1"/>
    <w:rsid w:val="0080005C"/>
    <w:rsid w:val="00806255"/>
    <w:rsid w:val="00810C0A"/>
    <w:rsid w:val="008129D5"/>
    <w:rsid w:val="00812EAB"/>
    <w:rsid w:val="00825DB9"/>
    <w:rsid w:val="008318D5"/>
    <w:rsid w:val="00831C69"/>
    <w:rsid w:val="00834067"/>
    <w:rsid w:val="00840A16"/>
    <w:rsid w:val="00840A85"/>
    <w:rsid w:val="00840FBE"/>
    <w:rsid w:val="00842191"/>
    <w:rsid w:val="008424CA"/>
    <w:rsid w:val="00845FEC"/>
    <w:rsid w:val="00846738"/>
    <w:rsid w:val="008508D4"/>
    <w:rsid w:val="00850902"/>
    <w:rsid w:val="00853912"/>
    <w:rsid w:val="00853B5C"/>
    <w:rsid w:val="00855169"/>
    <w:rsid w:val="008558FB"/>
    <w:rsid w:val="008561BF"/>
    <w:rsid w:val="008568E9"/>
    <w:rsid w:val="008568F8"/>
    <w:rsid w:val="008605CB"/>
    <w:rsid w:val="008618E3"/>
    <w:rsid w:val="00863A65"/>
    <w:rsid w:val="0086688B"/>
    <w:rsid w:val="00866DD2"/>
    <w:rsid w:val="00870563"/>
    <w:rsid w:val="00870A62"/>
    <w:rsid w:val="008732F6"/>
    <w:rsid w:val="00874AE0"/>
    <w:rsid w:val="00875A88"/>
    <w:rsid w:val="00880FA1"/>
    <w:rsid w:val="00881FE1"/>
    <w:rsid w:val="0088502C"/>
    <w:rsid w:val="00891F01"/>
    <w:rsid w:val="00891FC2"/>
    <w:rsid w:val="008970AB"/>
    <w:rsid w:val="008A07C3"/>
    <w:rsid w:val="008A0CD1"/>
    <w:rsid w:val="008A538C"/>
    <w:rsid w:val="008B136E"/>
    <w:rsid w:val="008B5188"/>
    <w:rsid w:val="008B51E5"/>
    <w:rsid w:val="008C2248"/>
    <w:rsid w:val="008C27A3"/>
    <w:rsid w:val="008C757E"/>
    <w:rsid w:val="008D0ACA"/>
    <w:rsid w:val="008D1896"/>
    <w:rsid w:val="008D1932"/>
    <w:rsid w:val="008D29FC"/>
    <w:rsid w:val="008D32DD"/>
    <w:rsid w:val="008D6D34"/>
    <w:rsid w:val="008E2078"/>
    <w:rsid w:val="008E2804"/>
    <w:rsid w:val="008E749F"/>
    <w:rsid w:val="008F00D4"/>
    <w:rsid w:val="008F02BB"/>
    <w:rsid w:val="008F45A2"/>
    <w:rsid w:val="00903274"/>
    <w:rsid w:val="00903551"/>
    <w:rsid w:val="00907834"/>
    <w:rsid w:val="00911EBA"/>
    <w:rsid w:val="009134F0"/>
    <w:rsid w:val="00913650"/>
    <w:rsid w:val="00914C9D"/>
    <w:rsid w:val="00917C3A"/>
    <w:rsid w:val="009236C0"/>
    <w:rsid w:val="00924BB5"/>
    <w:rsid w:val="00930A06"/>
    <w:rsid w:val="00930E00"/>
    <w:rsid w:val="00932DB4"/>
    <w:rsid w:val="009368BD"/>
    <w:rsid w:val="009378B2"/>
    <w:rsid w:val="009425C0"/>
    <w:rsid w:val="00945F99"/>
    <w:rsid w:val="009473BA"/>
    <w:rsid w:val="009516AA"/>
    <w:rsid w:val="009538D9"/>
    <w:rsid w:val="009539D7"/>
    <w:rsid w:val="009579A9"/>
    <w:rsid w:val="0096012B"/>
    <w:rsid w:val="009630E5"/>
    <w:rsid w:val="009635D7"/>
    <w:rsid w:val="00963BA4"/>
    <w:rsid w:val="00973543"/>
    <w:rsid w:val="0097419D"/>
    <w:rsid w:val="00974869"/>
    <w:rsid w:val="00977241"/>
    <w:rsid w:val="009778C6"/>
    <w:rsid w:val="00980B42"/>
    <w:rsid w:val="00982153"/>
    <w:rsid w:val="00985937"/>
    <w:rsid w:val="0099099E"/>
    <w:rsid w:val="00997AC1"/>
    <w:rsid w:val="009A01F0"/>
    <w:rsid w:val="009A0468"/>
    <w:rsid w:val="009A190F"/>
    <w:rsid w:val="009A2A5F"/>
    <w:rsid w:val="009A33D5"/>
    <w:rsid w:val="009A421A"/>
    <w:rsid w:val="009A5401"/>
    <w:rsid w:val="009A732A"/>
    <w:rsid w:val="009B18DC"/>
    <w:rsid w:val="009B2D97"/>
    <w:rsid w:val="009B2F20"/>
    <w:rsid w:val="009B4131"/>
    <w:rsid w:val="009B4157"/>
    <w:rsid w:val="009B676E"/>
    <w:rsid w:val="009B71F0"/>
    <w:rsid w:val="009B73E0"/>
    <w:rsid w:val="009C1E74"/>
    <w:rsid w:val="009C7EE7"/>
    <w:rsid w:val="009D1FF4"/>
    <w:rsid w:val="009D202A"/>
    <w:rsid w:val="009D20BC"/>
    <w:rsid w:val="009D72E2"/>
    <w:rsid w:val="009D766F"/>
    <w:rsid w:val="009D7A14"/>
    <w:rsid w:val="009D7D41"/>
    <w:rsid w:val="009E007C"/>
    <w:rsid w:val="009E20C9"/>
    <w:rsid w:val="009E75E9"/>
    <w:rsid w:val="009F615C"/>
    <w:rsid w:val="009F6EB1"/>
    <w:rsid w:val="009F73EB"/>
    <w:rsid w:val="00A00A55"/>
    <w:rsid w:val="00A0224C"/>
    <w:rsid w:val="00A06503"/>
    <w:rsid w:val="00A06B3F"/>
    <w:rsid w:val="00A072D1"/>
    <w:rsid w:val="00A07907"/>
    <w:rsid w:val="00A11DCE"/>
    <w:rsid w:val="00A13F7E"/>
    <w:rsid w:val="00A16441"/>
    <w:rsid w:val="00A23E4B"/>
    <w:rsid w:val="00A258EB"/>
    <w:rsid w:val="00A30A39"/>
    <w:rsid w:val="00A3227F"/>
    <w:rsid w:val="00A32BEA"/>
    <w:rsid w:val="00A372E0"/>
    <w:rsid w:val="00A3741E"/>
    <w:rsid w:val="00A4025A"/>
    <w:rsid w:val="00A41B29"/>
    <w:rsid w:val="00A4216E"/>
    <w:rsid w:val="00A424D0"/>
    <w:rsid w:val="00A42836"/>
    <w:rsid w:val="00A4283C"/>
    <w:rsid w:val="00A42DBC"/>
    <w:rsid w:val="00A43BA8"/>
    <w:rsid w:val="00A47521"/>
    <w:rsid w:val="00A52BCE"/>
    <w:rsid w:val="00A5306D"/>
    <w:rsid w:val="00A5614C"/>
    <w:rsid w:val="00A56B40"/>
    <w:rsid w:val="00A70495"/>
    <w:rsid w:val="00A7101F"/>
    <w:rsid w:val="00A7300F"/>
    <w:rsid w:val="00A80026"/>
    <w:rsid w:val="00A8080E"/>
    <w:rsid w:val="00A8311F"/>
    <w:rsid w:val="00A83B8E"/>
    <w:rsid w:val="00A858E8"/>
    <w:rsid w:val="00A8677B"/>
    <w:rsid w:val="00A91AA2"/>
    <w:rsid w:val="00A91B6E"/>
    <w:rsid w:val="00A91DF1"/>
    <w:rsid w:val="00A940BA"/>
    <w:rsid w:val="00A94AE0"/>
    <w:rsid w:val="00A95F5B"/>
    <w:rsid w:val="00AA163C"/>
    <w:rsid w:val="00AA1D44"/>
    <w:rsid w:val="00AA5008"/>
    <w:rsid w:val="00AA63E7"/>
    <w:rsid w:val="00AA6920"/>
    <w:rsid w:val="00AA7438"/>
    <w:rsid w:val="00AB143F"/>
    <w:rsid w:val="00AB2A3A"/>
    <w:rsid w:val="00AB3228"/>
    <w:rsid w:val="00AC1BBB"/>
    <w:rsid w:val="00AC1DB7"/>
    <w:rsid w:val="00AC2C18"/>
    <w:rsid w:val="00AC38D3"/>
    <w:rsid w:val="00AC585F"/>
    <w:rsid w:val="00AC5F2A"/>
    <w:rsid w:val="00AC60D0"/>
    <w:rsid w:val="00AC6DD9"/>
    <w:rsid w:val="00AC6F05"/>
    <w:rsid w:val="00AD010A"/>
    <w:rsid w:val="00AD12F0"/>
    <w:rsid w:val="00AD1572"/>
    <w:rsid w:val="00AD2A74"/>
    <w:rsid w:val="00AD34D7"/>
    <w:rsid w:val="00AD5B59"/>
    <w:rsid w:val="00AE18BC"/>
    <w:rsid w:val="00AE3C33"/>
    <w:rsid w:val="00AE5E46"/>
    <w:rsid w:val="00AF48CC"/>
    <w:rsid w:val="00B002BD"/>
    <w:rsid w:val="00B0039D"/>
    <w:rsid w:val="00B012E7"/>
    <w:rsid w:val="00B02AA1"/>
    <w:rsid w:val="00B02B39"/>
    <w:rsid w:val="00B03955"/>
    <w:rsid w:val="00B03EE6"/>
    <w:rsid w:val="00B11479"/>
    <w:rsid w:val="00B12CDD"/>
    <w:rsid w:val="00B20198"/>
    <w:rsid w:val="00B20498"/>
    <w:rsid w:val="00B270AB"/>
    <w:rsid w:val="00B3060F"/>
    <w:rsid w:val="00B30F65"/>
    <w:rsid w:val="00B325C7"/>
    <w:rsid w:val="00B33238"/>
    <w:rsid w:val="00B33D18"/>
    <w:rsid w:val="00B3659E"/>
    <w:rsid w:val="00B3706E"/>
    <w:rsid w:val="00B40359"/>
    <w:rsid w:val="00B40DF3"/>
    <w:rsid w:val="00B42FEC"/>
    <w:rsid w:val="00B47370"/>
    <w:rsid w:val="00B50FD7"/>
    <w:rsid w:val="00B5433C"/>
    <w:rsid w:val="00B54CEB"/>
    <w:rsid w:val="00B57206"/>
    <w:rsid w:val="00B629B7"/>
    <w:rsid w:val="00B63216"/>
    <w:rsid w:val="00B64250"/>
    <w:rsid w:val="00B64463"/>
    <w:rsid w:val="00B7069C"/>
    <w:rsid w:val="00B708B0"/>
    <w:rsid w:val="00B71C29"/>
    <w:rsid w:val="00B72391"/>
    <w:rsid w:val="00B72CFD"/>
    <w:rsid w:val="00B72EEB"/>
    <w:rsid w:val="00B74ACD"/>
    <w:rsid w:val="00B76113"/>
    <w:rsid w:val="00B80B2C"/>
    <w:rsid w:val="00B81585"/>
    <w:rsid w:val="00B84A44"/>
    <w:rsid w:val="00B85DEB"/>
    <w:rsid w:val="00B87286"/>
    <w:rsid w:val="00B8765D"/>
    <w:rsid w:val="00B87D46"/>
    <w:rsid w:val="00B950F4"/>
    <w:rsid w:val="00B97F48"/>
    <w:rsid w:val="00BA0CFD"/>
    <w:rsid w:val="00BA2BE6"/>
    <w:rsid w:val="00BB1AC2"/>
    <w:rsid w:val="00BB219D"/>
    <w:rsid w:val="00BB260B"/>
    <w:rsid w:val="00BB3119"/>
    <w:rsid w:val="00BB6A62"/>
    <w:rsid w:val="00BC125B"/>
    <w:rsid w:val="00BC1996"/>
    <w:rsid w:val="00BC1B94"/>
    <w:rsid w:val="00BC2552"/>
    <w:rsid w:val="00BD09CE"/>
    <w:rsid w:val="00BD0FA8"/>
    <w:rsid w:val="00BD6868"/>
    <w:rsid w:val="00BE22F7"/>
    <w:rsid w:val="00BE27F2"/>
    <w:rsid w:val="00BE4A4B"/>
    <w:rsid w:val="00BF0B3F"/>
    <w:rsid w:val="00BF2FE8"/>
    <w:rsid w:val="00BF577D"/>
    <w:rsid w:val="00C00F65"/>
    <w:rsid w:val="00C013A1"/>
    <w:rsid w:val="00C017BA"/>
    <w:rsid w:val="00C0186D"/>
    <w:rsid w:val="00C01A43"/>
    <w:rsid w:val="00C02B60"/>
    <w:rsid w:val="00C02ECA"/>
    <w:rsid w:val="00C03723"/>
    <w:rsid w:val="00C05740"/>
    <w:rsid w:val="00C07C0E"/>
    <w:rsid w:val="00C1005F"/>
    <w:rsid w:val="00C11A4E"/>
    <w:rsid w:val="00C13C6D"/>
    <w:rsid w:val="00C13D57"/>
    <w:rsid w:val="00C14199"/>
    <w:rsid w:val="00C15136"/>
    <w:rsid w:val="00C15AAE"/>
    <w:rsid w:val="00C2363B"/>
    <w:rsid w:val="00C2421B"/>
    <w:rsid w:val="00C27C2A"/>
    <w:rsid w:val="00C31579"/>
    <w:rsid w:val="00C33652"/>
    <w:rsid w:val="00C33A91"/>
    <w:rsid w:val="00C36628"/>
    <w:rsid w:val="00C36AED"/>
    <w:rsid w:val="00C403F8"/>
    <w:rsid w:val="00C4070F"/>
    <w:rsid w:val="00C40ACA"/>
    <w:rsid w:val="00C42723"/>
    <w:rsid w:val="00C46A1D"/>
    <w:rsid w:val="00C47450"/>
    <w:rsid w:val="00C529B6"/>
    <w:rsid w:val="00C53BF9"/>
    <w:rsid w:val="00C54224"/>
    <w:rsid w:val="00C544F3"/>
    <w:rsid w:val="00C56769"/>
    <w:rsid w:val="00C601FC"/>
    <w:rsid w:val="00C62525"/>
    <w:rsid w:val="00C62F30"/>
    <w:rsid w:val="00C702C4"/>
    <w:rsid w:val="00C71AE4"/>
    <w:rsid w:val="00C71F19"/>
    <w:rsid w:val="00C8091A"/>
    <w:rsid w:val="00C83C0F"/>
    <w:rsid w:val="00C85587"/>
    <w:rsid w:val="00C8650B"/>
    <w:rsid w:val="00C86934"/>
    <w:rsid w:val="00C87A20"/>
    <w:rsid w:val="00C90118"/>
    <w:rsid w:val="00C979F1"/>
    <w:rsid w:val="00C97A14"/>
    <w:rsid w:val="00CA0382"/>
    <w:rsid w:val="00CA131A"/>
    <w:rsid w:val="00CA3319"/>
    <w:rsid w:val="00CA3B27"/>
    <w:rsid w:val="00CA65B2"/>
    <w:rsid w:val="00CA6844"/>
    <w:rsid w:val="00CA7605"/>
    <w:rsid w:val="00CB24C8"/>
    <w:rsid w:val="00CC1861"/>
    <w:rsid w:val="00CC2182"/>
    <w:rsid w:val="00CC541B"/>
    <w:rsid w:val="00CC5713"/>
    <w:rsid w:val="00CC7663"/>
    <w:rsid w:val="00CC798B"/>
    <w:rsid w:val="00CD34DD"/>
    <w:rsid w:val="00CD629D"/>
    <w:rsid w:val="00CE037B"/>
    <w:rsid w:val="00CE46C1"/>
    <w:rsid w:val="00CF0BBD"/>
    <w:rsid w:val="00CF4821"/>
    <w:rsid w:val="00CF4DB5"/>
    <w:rsid w:val="00CF58C1"/>
    <w:rsid w:val="00D00866"/>
    <w:rsid w:val="00D0233A"/>
    <w:rsid w:val="00D030FD"/>
    <w:rsid w:val="00D044BC"/>
    <w:rsid w:val="00D06D10"/>
    <w:rsid w:val="00D07C35"/>
    <w:rsid w:val="00D14DC4"/>
    <w:rsid w:val="00D15B62"/>
    <w:rsid w:val="00D15ED2"/>
    <w:rsid w:val="00D15F9D"/>
    <w:rsid w:val="00D17A4C"/>
    <w:rsid w:val="00D20497"/>
    <w:rsid w:val="00D20ADD"/>
    <w:rsid w:val="00D21A7D"/>
    <w:rsid w:val="00D226D5"/>
    <w:rsid w:val="00D22C0A"/>
    <w:rsid w:val="00D23311"/>
    <w:rsid w:val="00D2337A"/>
    <w:rsid w:val="00D27D4D"/>
    <w:rsid w:val="00D31B66"/>
    <w:rsid w:val="00D31DB4"/>
    <w:rsid w:val="00D32A3B"/>
    <w:rsid w:val="00D32ED0"/>
    <w:rsid w:val="00D36E4F"/>
    <w:rsid w:val="00D37EE4"/>
    <w:rsid w:val="00D415C7"/>
    <w:rsid w:val="00D51297"/>
    <w:rsid w:val="00D518DA"/>
    <w:rsid w:val="00D61979"/>
    <w:rsid w:val="00D632B6"/>
    <w:rsid w:val="00D63304"/>
    <w:rsid w:val="00D65B30"/>
    <w:rsid w:val="00D661A4"/>
    <w:rsid w:val="00D66557"/>
    <w:rsid w:val="00D66E80"/>
    <w:rsid w:val="00D6756E"/>
    <w:rsid w:val="00D70B78"/>
    <w:rsid w:val="00D72675"/>
    <w:rsid w:val="00D726E9"/>
    <w:rsid w:val="00D77F2D"/>
    <w:rsid w:val="00D81D5A"/>
    <w:rsid w:val="00D832D5"/>
    <w:rsid w:val="00D84B59"/>
    <w:rsid w:val="00D87BCD"/>
    <w:rsid w:val="00D91067"/>
    <w:rsid w:val="00D91692"/>
    <w:rsid w:val="00D92678"/>
    <w:rsid w:val="00D93BDD"/>
    <w:rsid w:val="00D94F20"/>
    <w:rsid w:val="00DA1033"/>
    <w:rsid w:val="00DA28E2"/>
    <w:rsid w:val="00DA2E1A"/>
    <w:rsid w:val="00DA537B"/>
    <w:rsid w:val="00DA7E2B"/>
    <w:rsid w:val="00DB0956"/>
    <w:rsid w:val="00DB128A"/>
    <w:rsid w:val="00DB3979"/>
    <w:rsid w:val="00DB6AEA"/>
    <w:rsid w:val="00DB7FE5"/>
    <w:rsid w:val="00DC20DA"/>
    <w:rsid w:val="00DC28BA"/>
    <w:rsid w:val="00DC374A"/>
    <w:rsid w:val="00DC3C21"/>
    <w:rsid w:val="00DC5CCF"/>
    <w:rsid w:val="00DC74E9"/>
    <w:rsid w:val="00DD003C"/>
    <w:rsid w:val="00DD276E"/>
    <w:rsid w:val="00DD3446"/>
    <w:rsid w:val="00DD4891"/>
    <w:rsid w:val="00DD5054"/>
    <w:rsid w:val="00DD6349"/>
    <w:rsid w:val="00DE0CF7"/>
    <w:rsid w:val="00DE4681"/>
    <w:rsid w:val="00DE5E10"/>
    <w:rsid w:val="00DE5FB0"/>
    <w:rsid w:val="00DE60AC"/>
    <w:rsid w:val="00DE62A1"/>
    <w:rsid w:val="00DF32F4"/>
    <w:rsid w:val="00DF3F65"/>
    <w:rsid w:val="00DF5266"/>
    <w:rsid w:val="00DF560A"/>
    <w:rsid w:val="00DF57F1"/>
    <w:rsid w:val="00DF71F1"/>
    <w:rsid w:val="00DF7B27"/>
    <w:rsid w:val="00E00EBA"/>
    <w:rsid w:val="00E018E5"/>
    <w:rsid w:val="00E02572"/>
    <w:rsid w:val="00E038C7"/>
    <w:rsid w:val="00E03C98"/>
    <w:rsid w:val="00E041D6"/>
    <w:rsid w:val="00E069A2"/>
    <w:rsid w:val="00E1308B"/>
    <w:rsid w:val="00E152AE"/>
    <w:rsid w:val="00E2314F"/>
    <w:rsid w:val="00E26C99"/>
    <w:rsid w:val="00E27466"/>
    <w:rsid w:val="00E32B0B"/>
    <w:rsid w:val="00E3304D"/>
    <w:rsid w:val="00E36FE1"/>
    <w:rsid w:val="00E40B5A"/>
    <w:rsid w:val="00E41C53"/>
    <w:rsid w:val="00E43629"/>
    <w:rsid w:val="00E44E63"/>
    <w:rsid w:val="00E44F39"/>
    <w:rsid w:val="00E45B7D"/>
    <w:rsid w:val="00E502E8"/>
    <w:rsid w:val="00E54783"/>
    <w:rsid w:val="00E54D7A"/>
    <w:rsid w:val="00E5746F"/>
    <w:rsid w:val="00E57ED5"/>
    <w:rsid w:val="00E60266"/>
    <w:rsid w:val="00E62D44"/>
    <w:rsid w:val="00E62FA8"/>
    <w:rsid w:val="00E63552"/>
    <w:rsid w:val="00E65387"/>
    <w:rsid w:val="00E672CF"/>
    <w:rsid w:val="00E73783"/>
    <w:rsid w:val="00E73EF6"/>
    <w:rsid w:val="00E7432F"/>
    <w:rsid w:val="00E745EC"/>
    <w:rsid w:val="00E74F1D"/>
    <w:rsid w:val="00E76066"/>
    <w:rsid w:val="00E764E9"/>
    <w:rsid w:val="00E80CB2"/>
    <w:rsid w:val="00E82356"/>
    <w:rsid w:val="00E860FF"/>
    <w:rsid w:val="00E873C1"/>
    <w:rsid w:val="00E87E0C"/>
    <w:rsid w:val="00E905EF"/>
    <w:rsid w:val="00E917D2"/>
    <w:rsid w:val="00E92A95"/>
    <w:rsid w:val="00E94C9D"/>
    <w:rsid w:val="00E94F0A"/>
    <w:rsid w:val="00E952C3"/>
    <w:rsid w:val="00E9542A"/>
    <w:rsid w:val="00E96CC9"/>
    <w:rsid w:val="00EA19E9"/>
    <w:rsid w:val="00EA599E"/>
    <w:rsid w:val="00EA5A46"/>
    <w:rsid w:val="00EA73D9"/>
    <w:rsid w:val="00EB0FE4"/>
    <w:rsid w:val="00EB1565"/>
    <w:rsid w:val="00EB1EDE"/>
    <w:rsid w:val="00EB7D24"/>
    <w:rsid w:val="00EC6B03"/>
    <w:rsid w:val="00EC764D"/>
    <w:rsid w:val="00ED408A"/>
    <w:rsid w:val="00ED448A"/>
    <w:rsid w:val="00ED64DC"/>
    <w:rsid w:val="00ED719D"/>
    <w:rsid w:val="00EE1918"/>
    <w:rsid w:val="00EE3AA3"/>
    <w:rsid w:val="00EE5E0D"/>
    <w:rsid w:val="00EE5F1D"/>
    <w:rsid w:val="00EE5F20"/>
    <w:rsid w:val="00EE799C"/>
    <w:rsid w:val="00EF0E99"/>
    <w:rsid w:val="00EF32F3"/>
    <w:rsid w:val="00EF4B47"/>
    <w:rsid w:val="00EF587C"/>
    <w:rsid w:val="00EF6542"/>
    <w:rsid w:val="00EF7A34"/>
    <w:rsid w:val="00F02238"/>
    <w:rsid w:val="00F04CF2"/>
    <w:rsid w:val="00F05217"/>
    <w:rsid w:val="00F1182F"/>
    <w:rsid w:val="00F11EB2"/>
    <w:rsid w:val="00F141BE"/>
    <w:rsid w:val="00F14E63"/>
    <w:rsid w:val="00F169BB"/>
    <w:rsid w:val="00F17C76"/>
    <w:rsid w:val="00F22805"/>
    <w:rsid w:val="00F267EA"/>
    <w:rsid w:val="00F30E0C"/>
    <w:rsid w:val="00F31B7B"/>
    <w:rsid w:val="00F3500D"/>
    <w:rsid w:val="00F36672"/>
    <w:rsid w:val="00F41CE7"/>
    <w:rsid w:val="00F434E3"/>
    <w:rsid w:val="00F438D7"/>
    <w:rsid w:val="00F51D90"/>
    <w:rsid w:val="00F56AF8"/>
    <w:rsid w:val="00F6623F"/>
    <w:rsid w:val="00F73128"/>
    <w:rsid w:val="00F76901"/>
    <w:rsid w:val="00F81203"/>
    <w:rsid w:val="00F8135B"/>
    <w:rsid w:val="00F825C6"/>
    <w:rsid w:val="00F84455"/>
    <w:rsid w:val="00F86E00"/>
    <w:rsid w:val="00F92A41"/>
    <w:rsid w:val="00F958FC"/>
    <w:rsid w:val="00F96498"/>
    <w:rsid w:val="00FA0785"/>
    <w:rsid w:val="00FA17B9"/>
    <w:rsid w:val="00FA37B5"/>
    <w:rsid w:val="00FA3A09"/>
    <w:rsid w:val="00FB009A"/>
    <w:rsid w:val="00FB15A8"/>
    <w:rsid w:val="00FB1A79"/>
    <w:rsid w:val="00FB3303"/>
    <w:rsid w:val="00FB55B7"/>
    <w:rsid w:val="00FB6E1F"/>
    <w:rsid w:val="00FC1F7A"/>
    <w:rsid w:val="00FC76DE"/>
    <w:rsid w:val="00FD5B11"/>
    <w:rsid w:val="00FD5D30"/>
    <w:rsid w:val="00FD5FE3"/>
    <w:rsid w:val="00FD6EEC"/>
    <w:rsid w:val="00FE5260"/>
    <w:rsid w:val="00FE52A0"/>
    <w:rsid w:val="00FE5890"/>
    <w:rsid w:val="00FF189C"/>
    <w:rsid w:val="00FF1C86"/>
    <w:rsid w:val="00FF2910"/>
    <w:rsid w:val="00FF2BE4"/>
    <w:rsid w:val="00FF3CD0"/>
    <w:rsid w:val="00FF6269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AB51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00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15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1500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rsid w:val="003515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3515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515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35150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35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515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DD276E"/>
    <w:rPr>
      <w:rFonts w:ascii="Consolas" w:eastAsia="Times New Roman" w:hAnsi="Consolas" w:cs="Arial"/>
      <w:sz w:val="21"/>
      <w:szCs w:val="21"/>
      <w:lang w:val="en-US"/>
    </w:rPr>
  </w:style>
  <w:style w:type="character" w:customStyle="1" w:styleId="apple-style-span">
    <w:name w:val="apple-style-span"/>
    <w:basedOn w:val="DefaultParagraphFont"/>
    <w:rsid w:val="00FD5B11"/>
  </w:style>
  <w:style w:type="character" w:customStyle="1" w:styleId="apple-converted-space">
    <w:name w:val="apple-converted-space"/>
    <w:rsid w:val="00903274"/>
    <w:rPr>
      <w:rFonts w:cs="Times New Roman"/>
    </w:rPr>
  </w:style>
  <w:style w:type="paragraph" w:styleId="NoSpacing">
    <w:name w:val="No Spacing"/>
    <w:link w:val="NoSpacingChar"/>
    <w:uiPriority w:val="1"/>
    <w:qFormat/>
    <w:rsid w:val="002E1BEC"/>
    <w:rPr>
      <w:rFonts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71AE4"/>
    <w:pPr>
      <w:ind w:left="720"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locked/>
    <w:rsid w:val="00E57ED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523F6C"/>
    <w:rPr>
      <w:rFonts w:cs="Arial"/>
      <w:sz w:val="22"/>
      <w:szCs w:val="22"/>
      <w:lang w:eastAsia="en-US"/>
    </w:rPr>
  </w:style>
  <w:style w:type="character" w:styleId="CommentReference">
    <w:name w:val="annotation reference"/>
    <w:rsid w:val="009909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099E"/>
    <w:rPr>
      <w:sz w:val="20"/>
      <w:szCs w:val="20"/>
    </w:rPr>
  </w:style>
  <w:style w:type="character" w:customStyle="1" w:styleId="CommentTextChar">
    <w:name w:val="Comment Text Char"/>
    <w:link w:val="CommentText"/>
    <w:rsid w:val="0099099E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9099E"/>
    <w:rPr>
      <w:b/>
      <w:bCs/>
    </w:rPr>
  </w:style>
  <w:style w:type="character" w:customStyle="1" w:styleId="CommentSubjectChar">
    <w:name w:val="Comment Subject Char"/>
    <w:link w:val="CommentSubject"/>
    <w:rsid w:val="0099099E"/>
    <w:rPr>
      <w:rFonts w:ascii="Times New Roman" w:hAnsi="Times New Roman"/>
      <w:b/>
      <w:bCs/>
      <w:lang w:val="en-GB"/>
    </w:rPr>
  </w:style>
  <w:style w:type="character" w:customStyle="1" w:styleId="PlainTextChar">
    <w:name w:val="Plain Text Char"/>
    <w:link w:val="PlainText"/>
    <w:uiPriority w:val="99"/>
    <w:rsid w:val="00CF58C1"/>
    <w:rPr>
      <w:rFonts w:ascii="Consolas" w:eastAsia="Times New Roman" w:hAnsi="Consolas" w:cs="Arial"/>
      <w:sz w:val="21"/>
      <w:szCs w:val="21"/>
    </w:rPr>
  </w:style>
  <w:style w:type="paragraph" w:customStyle="1" w:styleId="Default">
    <w:name w:val="Default"/>
    <w:rsid w:val="003072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91FC2"/>
    <w:rPr>
      <w:b/>
      <w:bCs/>
    </w:rPr>
  </w:style>
  <w:style w:type="paragraph" w:customStyle="1" w:styleId="CorpsA">
    <w:name w:val="Corps A"/>
    <w:rsid w:val="009601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</w:rPr>
  </w:style>
  <w:style w:type="character" w:customStyle="1" w:styleId="Aucun">
    <w:name w:val="Aucun"/>
    <w:rsid w:val="0096012B"/>
  </w:style>
  <w:style w:type="character" w:customStyle="1" w:styleId="Hyperlink0">
    <w:name w:val="Hyperlink.0"/>
    <w:basedOn w:val="Aucun"/>
    <w:rsid w:val="0096012B"/>
    <w:rPr>
      <w:sz w:val="24"/>
      <w:szCs w:val="24"/>
      <w:u w:color="000000"/>
    </w:rPr>
  </w:style>
  <w:style w:type="paragraph" w:customStyle="1" w:styleId="PardfautA">
    <w:name w:val="Par défaut A"/>
    <w:rsid w:val="009601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customStyle="1" w:styleId="m3098103232299489112msolistparagraph">
    <w:name w:val="m_3098103232299489112msolistparagraph"/>
    <w:basedOn w:val="Normal"/>
    <w:rsid w:val="00A07907"/>
    <w:pPr>
      <w:spacing w:before="100" w:beforeAutospacing="1" w:after="100" w:afterAutospacing="1"/>
    </w:pPr>
    <w:rPr>
      <w:rFonts w:eastAsia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509">
      <w:bodyDiv w:val="1"/>
      <w:marLeft w:val="960"/>
      <w:marRight w:val="96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48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38994">
                                      <w:blockQuote w:val="1"/>
                                      <w:marLeft w:val="185"/>
                                      <w:marRight w:val="0"/>
                                      <w:marTop w:val="0"/>
                                      <w:marBottom w:val="1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etihad.ae/owa/redir.aspx?C=EwgNRRrq6SYjzWBhOrQpZfjgXH0Qt4q3kqn5xqHf1p2vQ77TI4zWCA..&amp;URL=http%3a%2f%2fbit.ly%2fEYEngLinked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ihadengineer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2019-11-25T08:29:00Z</dcterms:created>
  <dcterms:modified xsi:type="dcterms:W3CDTF">2019-11-25T09:18:00Z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