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F6" w:rsidRPr="008A0194" w:rsidRDefault="000344F6" w:rsidP="000344F6">
      <w:pPr>
        <w:tabs>
          <w:tab w:val="left" w:pos="1304"/>
          <w:tab w:val="left" w:pos="2608"/>
          <w:tab w:val="left" w:pos="3912"/>
          <w:tab w:val="left" w:pos="5216"/>
          <w:tab w:val="left" w:pos="6520"/>
          <w:tab w:val="left" w:pos="7824"/>
        </w:tabs>
        <w:spacing w:after="0"/>
        <w:rPr>
          <w:sz w:val="20"/>
        </w:rPr>
      </w:pPr>
    </w:p>
    <w:p w:rsidR="000344F6" w:rsidRPr="008A0194" w:rsidRDefault="000344F6" w:rsidP="000344F6">
      <w:pPr>
        <w:pStyle w:val="BodyA"/>
        <w:tabs>
          <w:tab w:val="left" w:pos="1304"/>
          <w:tab w:val="left" w:pos="2608"/>
          <w:tab w:val="left" w:pos="3912"/>
          <w:tab w:val="left" w:pos="5216"/>
          <w:tab w:val="left" w:pos="6520"/>
          <w:tab w:val="left" w:pos="7824"/>
        </w:tabs>
        <w:rPr>
          <w:rFonts w:ascii="Verdana" w:hAnsi="Verdana"/>
          <w:b/>
        </w:rPr>
      </w:pPr>
      <w:r w:rsidRPr="008A0194">
        <w:rPr>
          <w:rFonts w:ascii="Verdana" w:hAnsi="Verdana"/>
          <w:b/>
        </w:rPr>
        <w:t>Dr. Nandan Khokar installed as Professor</w:t>
      </w:r>
    </w:p>
    <w:p w:rsidR="000344F6" w:rsidRPr="008A0194" w:rsidRDefault="000344F6" w:rsidP="000344F6">
      <w:pPr>
        <w:pStyle w:val="BodyA"/>
        <w:tabs>
          <w:tab w:val="left" w:pos="1304"/>
          <w:tab w:val="left" w:pos="2608"/>
          <w:tab w:val="left" w:pos="3912"/>
          <w:tab w:val="left" w:pos="5216"/>
          <w:tab w:val="left" w:pos="6520"/>
          <w:tab w:val="left" w:pos="7824"/>
        </w:tabs>
        <w:rPr>
          <w:rFonts w:ascii="Verdana" w:hAnsi="Verdana"/>
          <w:sz w:val="20"/>
        </w:rPr>
      </w:pPr>
    </w:p>
    <w:p w:rsidR="000344F6" w:rsidRPr="008A0194" w:rsidRDefault="000344F6" w:rsidP="000344F6">
      <w:pPr>
        <w:pStyle w:val="BodyA"/>
        <w:tabs>
          <w:tab w:val="left" w:pos="1304"/>
          <w:tab w:val="left" w:pos="2608"/>
          <w:tab w:val="left" w:pos="3912"/>
          <w:tab w:val="left" w:pos="5216"/>
          <w:tab w:val="left" w:pos="6520"/>
          <w:tab w:val="left" w:pos="7824"/>
        </w:tabs>
        <w:rPr>
          <w:rFonts w:ascii="Verdana" w:hAnsi="Verdana"/>
          <w:b/>
          <w:sz w:val="20"/>
        </w:rPr>
      </w:pPr>
      <w:r w:rsidRPr="008A0194">
        <w:rPr>
          <w:rFonts w:ascii="Verdana" w:hAnsi="Verdana"/>
          <w:b/>
          <w:sz w:val="20"/>
        </w:rPr>
        <w:t>Borås, Sweden, 18</w:t>
      </w:r>
      <w:r w:rsidRPr="008A0194">
        <w:rPr>
          <w:rFonts w:ascii="Verdana" w:hAnsi="Verdana"/>
          <w:b/>
          <w:sz w:val="20"/>
          <w:vertAlign w:val="superscript"/>
        </w:rPr>
        <w:t>th</w:t>
      </w:r>
      <w:r w:rsidRPr="008A0194">
        <w:rPr>
          <w:rFonts w:ascii="Verdana" w:hAnsi="Verdana"/>
          <w:b/>
          <w:sz w:val="20"/>
        </w:rPr>
        <w:t xml:space="preserve"> of May 2012</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r w:rsidRPr="008A0194">
        <w:rPr>
          <w:sz w:val="20"/>
        </w:rPr>
        <w:t>Dr. Nandan Khokar, R&amp;D Manager and Co-founder of Oxeon, was installed as Professor of Textile Technology for Composite Materials at the Swedish School of Textiles, University of Borås, Sweden, on the 11</w:t>
      </w:r>
      <w:r w:rsidRPr="008A0194">
        <w:rPr>
          <w:sz w:val="20"/>
          <w:vertAlign w:val="superscript"/>
        </w:rPr>
        <w:t>th</w:t>
      </w:r>
      <w:r w:rsidRPr="008A0194">
        <w:rPr>
          <w:sz w:val="20"/>
        </w:rPr>
        <w:t xml:space="preserve"> of May in a special ceremony. </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r w:rsidRPr="008A0194">
        <w:rPr>
          <w:sz w:val="20"/>
        </w:rPr>
        <w:t xml:space="preserve">Internationally recognized for pioneering the Tape Weaving, Oblique Fabric-forming, 3D-Weaving and </w:t>
      </w:r>
      <w:proofErr w:type="spellStart"/>
      <w:r w:rsidRPr="008A0194">
        <w:rPr>
          <w:sz w:val="20"/>
        </w:rPr>
        <w:t>Noobing</w:t>
      </w:r>
      <w:proofErr w:type="spellEnd"/>
      <w:r w:rsidRPr="008A0194">
        <w:rPr>
          <w:sz w:val="20"/>
        </w:rPr>
        <w:t xml:space="preserve"> processes, Dr. Khokar is regarded an expert in the fields of 2D and 3D fabric-forming  technologies and engineering of corresponding fabrics for composite materials’ application. His groundbreaking innovations during doctoral work at Chalmers University of Technology, Gothenburg, Sweden, and enterprising spirit have so far lead to the establishment of Oxeon (Tape-Weaving) and </w:t>
      </w:r>
      <w:proofErr w:type="spellStart"/>
      <w:r w:rsidRPr="008A0194">
        <w:rPr>
          <w:sz w:val="20"/>
        </w:rPr>
        <w:t>Biteam</w:t>
      </w:r>
      <w:proofErr w:type="spellEnd"/>
      <w:r w:rsidRPr="008A0194">
        <w:rPr>
          <w:sz w:val="20"/>
        </w:rPr>
        <w:t xml:space="preserve"> (3D-Weaving), with a third one based on </w:t>
      </w:r>
      <w:proofErr w:type="spellStart"/>
      <w:r w:rsidRPr="008A0194">
        <w:rPr>
          <w:sz w:val="20"/>
        </w:rPr>
        <w:t>Noobing</w:t>
      </w:r>
      <w:proofErr w:type="spellEnd"/>
      <w:r w:rsidRPr="008A0194">
        <w:rPr>
          <w:sz w:val="20"/>
        </w:rPr>
        <w:t xml:space="preserve"> technology in the pipeline. </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r w:rsidRPr="008A0194">
        <w:rPr>
          <w:sz w:val="20"/>
        </w:rPr>
        <w:t>The current undertakings as Professor includes research activities in the fields of fabric-forming technologies and fabric architectures for composite materials, true smart textiles without electrical/</w:t>
      </w:r>
      <w:proofErr w:type="spellStart"/>
      <w:r w:rsidRPr="008A0194">
        <w:rPr>
          <w:sz w:val="20"/>
        </w:rPr>
        <w:t>electronics</w:t>
      </w:r>
      <w:proofErr w:type="spellEnd"/>
      <w:r w:rsidRPr="008A0194">
        <w:rPr>
          <w:sz w:val="20"/>
        </w:rPr>
        <w:t xml:space="preserve"> and other textile technologies.</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r w:rsidRPr="008A0194">
        <w:rPr>
          <w:sz w:val="20"/>
        </w:rPr>
        <w:t xml:space="preserve">Henrik Blycker, CEO of Oxeon, says: “We are pleased that Dr. Khokar continues to receive acknowledgements for his relevant contributions to the textile and composite materials’ industries. It is truly a joy bringing the Tape Weaving Technology to the world through TeXtreme®. We are looking forward to more innovative developments to come from his continuous work at Oxeon.” </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r w:rsidRPr="008A0194">
        <w:rPr>
          <w:sz w:val="20"/>
        </w:rPr>
        <w:t xml:space="preserve">The latest Oxeon development from Dr. Khokar and his team is the groundbreaking +α/-β variants of TeXtreme® Spread Tow Fabrics, introduced through the initial +45/-45 type released in 2011. </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bookmarkStart w:id="0" w:name="GoBack"/>
      <w:bookmarkEnd w:id="0"/>
    </w:p>
    <w:p w:rsidR="000344F6" w:rsidRPr="008A0194" w:rsidRDefault="000344F6" w:rsidP="000344F6">
      <w:pPr>
        <w:tabs>
          <w:tab w:val="left" w:pos="1304"/>
          <w:tab w:val="left" w:pos="2608"/>
          <w:tab w:val="left" w:pos="3912"/>
          <w:tab w:val="left" w:pos="5216"/>
          <w:tab w:val="left" w:pos="6520"/>
          <w:tab w:val="left" w:pos="7824"/>
        </w:tabs>
        <w:spacing w:after="0" w:line="240" w:lineRule="auto"/>
      </w:pPr>
      <w:r w:rsidRPr="008A0194">
        <w:rPr>
          <w:sz w:val="20"/>
        </w:rPr>
        <w:t xml:space="preserve">The TeXtreme® Spread Tow +α/-β  Fabrics enables continuous-length production of novel fabrics by - interconnecting two sets of Spread Tow Tapes in different angles +α/-β, for example +45/-45, +30/-60, +50/-25 etc. These fabrics are innovative solutions that complement the existing 0/90 version of TeXtreme® to realize easily and quickly an optimized multidirectional reinforcement by direct plying. </w:t>
      </w:r>
    </w:p>
    <w:p w:rsidR="000344F6" w:rsidRPr="008A0194" w:rsidRDefault="000344F6" w:rsidP="000344F6">
      <w:pPr>
        <w:tabs>
          <w:tab w:val="left" w:pos="1304"/>
          <w:tab w:val="left" w:pos="2608"/>
          <w:tab w:val="left" w:pos="3912"/>
          <w:tab w:val="left" w:pos="5216"/>
          <w:tab w:val="left" w:pos="6520"/>
          <w:tab w:val="left" w:pos="7824"/>
        </w:tabs>
        <w:spacing w:after="0" w:line="240" w:lineRule="auto"/>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20"/>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r w:rsidRPr="008A0194">
        <w:rPr>
          <w:b/>
          <w:sz w:val="18"/>
        </w:rPr>
        <w:t>About Oxeon</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r w:rsidRPr="008A0194">
        <w:rPr>
          <w:sz w:val="18"/>
        </w:rPr>
        <w:t>Founded 2003 in Sweden, Oxeon has quickly established itself as the market leader in Spread Tow Reinforcements. Use of these spread tow carbon reinforcements increases the mechanical performance of composite material products and reduces the weight. Utilization of Oxeon’s TeXtreme</w:t>
      </w:r>
      <w:r w:rsidRPr="008A0194">
        <w:rPr>
          <w:sz w:val="18"/>
          <w:vertAlign w:val="superscript"/>
        </w:rPr>
        <w:t xml:space="preserve">® </w:t>
      </w:r>
      <w:r w:rsidRPr="008A0194">
        <w:rPr>
          <w:sz w:val="18"/>
        </w:rPr>
        <w:t>Spread Tow Fabrics and TeXtreme</w:t>
      </w:r>
      <w:r w:rsidRPr="008A0194">
        <w:rPr>
          <w:sz w:val="18"/>
          <w:vertAlign w:val="superscript"/>
        </w:rPr>
        <w:t>®</w:t>
      </w:r>
      <w:r w:rsidRPr="008A0194">
        <w:rPr>
          <w:sz w:val="18"/>
        </w:rPr>
        <w:t xml:space="preserve"> Spread Tow Tapes by manufacturers of advanced aerospace, automotive, industrial and sports products in applications that have critical material performance requirements has affirmed the significance of </w:t>
      </w:r>
      <w:proofErr w:type="spellStart"/>
      <w:r w:rsidRPr="008A0194">
        <w:rPr>
          <w:sz w:val="18"/>
        </w:rPr>
        <w:t>ultra light</w:t>
      </w:r>
      <w:proofErr w:type="spellEnd"/>
      <w:r w:rsidRPr="008A0194">
        <w:rPr>
          <w:sz w:val="18"/>
        </w:rPr>
        <w:t xml:space="preserve"> </w:t>
      </w:r>
      <w:r w:rsidRPr="008A0194">
        <w:rPr>
          <w:sz w:val="20"/>
        </w:rPr>
        <w:t xml:space="preserve">TeXtreme® </w:t>
      </w:r>
      <w:r w:rsidRPr="008A0194">
        <w:rPr>
          <w:sz w:val="18"/>
        </w:rPr>
        <w:t>materials.</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r w:rsidRPr="008A0194">
        <w:rPr>
          <w:sz w:val="18"/>
        </w:rPr>
        <w:t>For press inquiries, please contact:</w:t>
      </w:r>
      <w:r w:rsidRPr="008A0194">
        <w:rPr>
          <w:sz w:val="18"/>
        </w:rPr>
        <w:tab/>
      </w:r>
      <w:r w:rsidRPr="008A0194">
        <w:rPr>
          <w:sz w:val="18"/>
        </w:rPr>
        <w:tab/>
        <w:t>For press statements, please contact:</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p>
    <w:p w:rsidR="000344F6" w:rsidRPr="008A0194" w:rsidRDefault="000344F6" w:rsidP="000344F6">
      <w:pPr>
        <w:tabs>
          <w:tab w:val="left" w:pos="1304"/>
          <w:tab w:val="left" w:pos="2608"/>
          <w:tab w:val="left" w:pos="3912"/>
          <w:tab w:val="left" w:pos="5216"/>
          <w:tab w:val="left" w:pos="6520"/>
          <w:tab w:val="left" w:pos="7824"/>
        </w:tabs>
        <w:spacing w:after="0"/>
        <w:rPr>
          <w:sz w:val="18"/>
        </w:rPr>
      </w:pPr>
      <w:r w:rsidRPr="008A0194">
        <w:rPr>
          <w:sz w:val="18"/>
        </w:rPr>
        <w:t>Christian Borg</w:t>
      </w:r>
      <w:r w:rsidRPr="008A0194">
        <w:rPr>
          <w:sz w:val="18"/>
        </w:rPr>
        <w:tab/>
      </w:r>
      <w:r w:rsidRPr="008A0194">
        <w:rPr>
          <w:sz w:val="18"/>
        </w:rPr>
        <w:tab/>
      </w:r>
      <w:r w:rsidRPr="008A0194">
        <w:rPr>
          <w:sz w:val="18"/>
        </w:rPr>
        <w:tab/>
      </w:r>
      <w:r w:rsidRPr="008A0194">
        <w:rPr>
          <w:sz w:val="18"/>
        </w:rPr>
        <w:tab/>
        <w:t>Henrik Blycker</w:t>
      </w:r>
    </w:p>
    <w:p w:rsidR="000344F6" w:rsidRPr="008A0194" w:rsidRDefault="000344F6" w:rsidP="000344F6">
      <w:pPr>
        <w:tabs>
          <w:tab w:val="left" w:pos="1304"/>
          <w:tab w:val="left" w:pos="2608"/>
          <w:tab w:val="left" w:pos="3912"/>
          <w:tab w:val="left" w:pos="5216"/>
          <w:tab w:val="left" w:pos="6520"/>
          <w:tab w:val="left" w:pos="7824"/>
        </w:tabs>
        <w:spacing w:after="0" w:line="240" w:lineRule="auto"/>
        <w:rPr>
          <w:sz w:val="18"/>
        </w:rPr>
      </w:pPr>
      <w:r w:rsidRPr="008A0194">
        <w:rPr>
          <w:sz w:val="18"/>
        </w:rPr>
        <w:t>Brand &amp; Communications Manager</w:t>
      </w:r>
      <w:r w:rsidRPr="008A0194">
        <w:rPr>
          <w:sz w:val="18"/>
        </w:rPr>
        <w:tab/>
      </w:r>
      <w:r w:rsidRPr="008A0194">
        <w:rPr>
          <w:sz w:val="18"/>
        </w:rPr>
        <w:tab/>
        <w:t>CEO</w:t>
      </w:r>
    </w:p>
    <w:p w:rsidR="000344F6" w:rsidRPr="008A0194" w:rsidRDefault="000344F6" w:rsidP="000344F6">
      <w:pPr>
        <w:tabs>
          <w:tab w:val="left" w:pos="1304"/>
          <w:tab w:val="left" w:pos="2608"/>
          <w:tab w:val="left" w:pos="3912"/>
          <w:tab w:val="left" w:pos="5216"/>
          <w:tab w:val="left" w:pos="6520"/>
          <w:tab w:val="left" w:pos="7824"/>
        </w:tabs>
        <w:spacing w:after="0"/>
        <w:rPr>
          <w:sz w:val="18"/>
        </w:rPr>
      </w:pPr>
      <w:r w:rsidRPr="008A0194">
        <w:rPr>
          <w:sz w:val="18"/>
        </w:rPr>
        <w:t>Oxeon</w:t>
      </w:r>
      <w:r w:rsidRPr="008A0194">
        <w:rPr>
          <w:sz w:val="18"/>
        </w:rPr>
        <w:tab/>
      </w:r>
      <w:r w:rsidRPr="008A0194">
        <w:rPr>
          <w:sz w:val="18"/>
        </w:rPr>
        <w:tab/>
      </w:r>
      <w:r w:rsidRPr="008A0194">
        <w:rPr>
          <w:sz w:val="18"/>
        </w:rPr>
        <w:tab/>
      </w:r>
      <w:r w:rsidRPr="008A0194">
        <w:rPr>
          <w:sz w:val="18"/>
        </w:rPr>
        <w:tab/>
      </w:r>
      <w:proofErr w:type="spellStart"/>
      <w:r w:rsidRPr="008A0194">
        <w:rPr>
          <w:sz w:val="18"/>
        </w:rPr>
        <w:t>Oxeon</w:t>
      </w:r>
      <w:proofErr w:type="spellEnd"/>
    </w:p>
    <w:p w:rsidR="000344F6" w:rsidRPr="008A0194" w:rsidRDefault="000344F6" w:rsidP="000344F6">
      <w:pPr>
        <w:tabs>
          <w:tab w:val="left" w:pos="1304"/>
          <w:tab w:val="left" w:pos="2608"/>
          <w:tab w:val="left" w:pos="3912"/>
          <w:tab w:val="left" w:pos="5216"/>
          <w:tab w:val="left" w:pos="6520"/>
          <w:tab w:val="left" w:pos="7824"/>
        </w:tabs>
        <w:spacing w:after="0"/>
        <w:rPr>
          <w:sz w:val="18"/>
        </w:rPr>
      </w:pPr>
      <w:r w:rsidRPr="008A0194">
        <w:rPr>
          <w:sz w:val="18"/>
        </w:rPr>
        <w:t>Tel: +46 33 720 59 83</w:t>
      </w:r>
      <w:r w:rsidRPr="008A0194">
        <w:rPr>
          <w:sz w:val="18"/>
        </w:rPr>
        <w:tab/>
      </w:r>
      <w:r w:rsidRPr="008A0194">
        <w:rPr>
          <w:sz w:val="18"/>
        </w:rPr>
        <w:tab/>
      </w:r>
      <w:r w:rsidRPr="008A0194">
        <w:rPr>
          <w:sz w:val="18"/>
        </w:rPr>
        <w:tab/>
        <w:t>Tel: Tel: +46 33 20 59 72</w:t>
      </w:r>
    </w:p>
    <w:p w:rsidR="000344F6" w:rsidRPr="008A0194" w:rsidRDefault="000344F6" w:rsidP="000344F6">
      <w:pPr>
        <w:tabs>
          <w:tab w:val="left" w:pos="1304"/>
          <w:tab w:val="left" w:pos="2608"/>
          <w:tab w:val="left" w:pos="3912"/>
          <w:tab w:val="left" w:pos="5216"/>
          <w:tab w:val="left" w:pos="6520"/>
          <w:tab w:val="left" w:pos="7824"/>
        </w:tabs>
        <w:spacing w:after="0"/>
        <w:rPr>
          <w:rFonts w:eastAsia="Times New Roman"/>
          <w:color w:val="auto"/>
          <w:sz w:val="20"/>
          <w:lang w:val="sv-SE" w:eastAsia="sv-SE" w:bidi="x-none"/>
        </w:rPr>
      </w:pPr>
      <w:r w:rsidRPr="008A0194">
        <w:rPr>
          <w:sz w:val="18"/>
        </w:rPr>
        <w:t xml:space="preserve">E-mail: </w:t>
      </w:r>
      <w:hyperlink r:id="rId9" w:history="1">
        <w:r w:rsidRPr="008A0194">
          <w:rPr>
            <w:rStyle w:val="Hyperlnk1"/>
            <w:sz w:val="18"/>
          </w:rPr>
          <w:t>christian.borg@oxeon.se</w:t>
        </w:r>
      </w:hyperlink>
      <w:r w:rsidRPr="008A0194">
        <w:rPr>
          <w:sz w:val="18"/>
        </w:rPr>
        <w:tab/>
      </w:r>
      <w:r w:rsidRPr="008A0194">
        <w:rPr>
          <w:sz w:val="18"/>
        </w:rPr>
        <w:tab/>
        <w:t xml:space="preserve">E-mail: </w:t>
      </w:r>
      <w:hyperlink r:id="rId10" w:history="1">
        <w:r w:rsidRPr="000344F6">
          <w:rPr>
            <w:rStyle w:val="Hyperlink"/>
            <w:rFonts w:ascii="Verdana" w:hAnsi="Verdana"/>
            <w:sz w:val="18"/>
            <w:lang w:val="en-US"/>
          </w:rPr>
          <w:t>henrik.blycker@oxeon.se</w:t>
        </w:r>
      </w:hyperlink>
    </w:p>
    <w:p w:rsidR="00FA30CE" w:rsidRPr="000344F6" w:rsidRDefault="00FA30CE" w:rsidP="00FA30CE">
      <w:pPr>
        <w:spacing w:after="0"/>
        <w:rPr>
          <w:sz w:val="18"/>
          <w:szCs w:val="18"/>
          <w:lang w:val="sv-SE"/>
        </w:rPr>
      </w:pPr>
      <w:bookmarkStart w:id="1" w:name="_GoBack"/>
      <w:bookmarkEnd w:id="1"/>
    </w:p>
    <w:sectPr w:rsidR="00FA30CE" w:rsidRPr="000344F6" w:rsidSect="008A57C3">
      <w:headerReference w:type="even" r:id="rId11"/>
      <w:headerReference w:type="default" r:id="rId12"/>
      <w:footerReference w:type="default" r:id="rId13"/>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E2C" w:rsidRDefault="00EF7E2C" w:rsidP="0092125F">
      <w:pPr>
        <w:spacing w:after="0" w:line="240" w:lineRule="auto"/>
      </w:pPr>
      <w:r>
        <w:separator/>
      </w:r>
    </w:p>
  </w:endnote>
  <w:endnote w:type="continuationSeparator" w:id="0">
    <w:p w:rsidR="00EF7E2C" w:rsidRDefault="00EF7E2C" w:rsidP="0092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TTE1FFF88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4" w:rsidRPr="00197C4D" w:rsidRDefault="00FD33C4" w:rsidP="00F770D5">
    <w:pPr>
      <w:spacing w:after="0"/>
      <w:ind w:left="-993" w:right="-995"/>
      <w:jc w:val="both"/>
      <w:rPr>
        <w:rFonts w:cs="TTE1FFF880t00"/>
        <w:sz w:val="10"/>
        <w:szCs w:val="12"/>
        <w:lang w:eastAsia="sv-SE"/>
      </w:rPr>
    </w:pPr>
    <w:proofErr w:type="spellStart"/>
    <w:r w:rsidRPr="00197C4D">
      <w:rPr>
        <w:rFonts w:cs="TTE1FFF880t00"/>
        <w:sz w:val="8"/>
        <w:szCs w:val="12"/>
        <w:lang w:eastAsia="sv-SE"/>
      </w:rPr>
      <w:t>Doc.No</w:t>
    </w:r>
    <w:proofErr w:type="spellEnd"/>
    <w:r w:rsidRPr="00197C4D">
      <w:rPr>
        <w:rFonts w:cs="TTE1FFF880t00"/>
        <w:sz w:val="8"/>
        <w:szCs w:val="12"/>
        <w:lang w:eastAsia="sv-SE"/>
      </w:rPr>
      <w:t xml:space="preserve">: </w:t>
    </w:r>
    <w:r>
      <w:rPr>
        <w:rFonts w:cs="TTE1FFF880t00"/>
        <w:sz w:val="8"/>
        <w:szCs w:val="12"/>
        <w:lang w:eastAsia="sv-SE"/>
      </w:rPr>
      <w:t>COMFO06 v1.</w:t>
    </w:r>
    <w:r w:rsidRPr="00901788">
      <w:rPr>
        <w:rFonts w:cs="TTE1FFF880t00"/>
        <w:sz w:val="8"/>
        <w:szCs w:val="12"/>
        <w:lang w:eastAsia="sv-SE"/>
      </w:rPr>
      <w:t>3</w:t>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Pr>
        <w:rFonts w:cs="TTE1FFF880t00"/>
        <w:sz w:val="10"/>
        <w:szCs w:val="12"/>
        <w:lang w:eastAsia="sv-SE"/>
      </w:rPr>
      <w:tab/>
    </w:r>
    <w:r>
      <w:rPr>
        <w:rFonts w:cs="TTE1FFF880t00"/>
        <w:sz w:val="10"/>
        <w:szCs w:val="12"/>
        <w:lang w:eastAsia="sv-SE"/>
      </w:rPr>
      <w:tab/>
    </w:r>
    <w:r>
      <w:rPr>
        <w:rFonts w:cs="TTE1FFF880t00"/>
        <w:sz w:val="10"/>
        <w:szCs w:val="12"/>
        <w:lang w:eastAsia="sv-SE"/>
      </w:rPr>
      <w:tab/>
      <w:t xml:space="preserve">          </w:t>
    </w:r>
    <w:r w:rsidR="000344F6">
      <w:rPr>
        <w:rFonts w:cs="TTE1FFF880t00"/>
        <w:sz w:val="10"/>
        <w:szCs w:val="12"/>
        <w:lang w:eastAsia="sv-SE"/>
      </w:rPr>
      <w:t xml:space="preserve">                        </w:t>
    </w:r>
    <w:r>
      <w:rPr>
        <w:rFonts w:cs="TTE1FFF880t00"/>
        <w:sz w:val="8"/>
        <w:szCs w:val="12"/>
        <w:lang w:eastAsia="sv-SE"/>
      </w:rPr>
      <w:t>Template: COMFO03 v1.3</w:t>
    </w:r>
  </w:p>
  <w:p w:rsidR="00FD33C4" w:rsidRPr="00F770D5" w:rsidRDefault="00FD33C4" w:rsidP="00F770D5">
    <w:pPr>
      <w:pStyle w:val="Sidfot"/>
    </w:pPr>
    <w:r>
      <w:rPr>
        <w:noProof/>
        <w:lang w:val="sv-SE" w:eastAsia="sv-SE" w:bidi="ar-SA"/>
      </w:rPr>
      <w:drawing>
        <wp:anchor distT="0" distB="0" distL="114300" distR="114300" simplePos="0" relativeHeight="251665408"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8"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r>
      <w:rPr>
        <w:noProof/>
        <w:lang w:val="sv-SE" w:eastAsia="sv-SE" w:bidi="ar-SA"/>
      </w:rPr>
      <w:drawing>
        <wp:anchor distT="0" distB="0" distL="114300" distR="114300" simplePos="0" relativeHeight="251664384"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E2C" w:rsidRDefault="00EF7E2C" w:rsidP="0092125F">
      <w:pPr>
        <w:spacing w:after="0" w:line="240" w:lineRule="auto"/>
      </w:pPr>
      <w:r>
        <w:separator/>
      </w:r>
    </w:p>
  </w:footnote>
  <w:footnote w:type="continuationSeparator" w:id="0">
    <w:p w:rsidR="00EF7E2C" w:rsidRDefault="00EF7E2C" w:rsidP="00921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4" w:rsidRDefault="00FD33C4">
    <w:pPr>
      <w:pStyle w:val="Sidhuvud"/>
    </w:pPr>
  </w:p>
  <w:p w:rsidR="00FD33C4" w:rsidRDefault="00FD33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4" w:rsidRDefault="00FD33C4" w:rsidP="00450455">
    <w:pPr>
      <w:pStyle w:val="Sidhuvud"/>
      <w:tabs>
        <w:tab w:val="clear" w:pos="4536"/>
        <w:tab w:val="clear" w:pos="9072"/>
      </w:tabs>
      <w:jc w:val="right"/>
      <w:rPr>
        <w:sz w:val="14"/>
        <w:szCs w:val="14"/>
      </w:rPr>
    </w:pPr>
    <w:r>
      <w:rPr>
        <w:noProof/>
        <w:sz w:val="14"/>
        <w:szCs w:val="14"/>
        <w:lang w:val="sv-SE" w:eastAsia="sv-SE" w:bidi="ar-SA"/>
      </w:rPr>
      <w:drawing>
        <wp:anchor distT="0" distB="0" distL="114300" distR="114300" simplePos="0" relativeHeight="251662336" behindDoc="0" locked="0" layoutInCell="1" allowOverlap="1">
          <wp:simplePos x="0" y="0"/>
          <wp:positionH relativeFrom="column">
            <wp:posOffset>-3175</wp:posOffset>
          </wp:positionH>
          <wp:positionV relativeFrom="paragraph">
            <wp:posOffset>49959</wp:posOffset>
          </wp:positionV>
          <wp:extent cx="1196391" cy="184244"/>
          <wp:effectExtent l="0" t="0" r="3810" b="6350"/>
          <wp:wrapNone/>
          <wp:docPr id="4" name="Bildobjekt 0" descr="logo_te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xtreme.jpg"/>
                  <pic:cNvPicPr/>
                </pic:nvPicPr>
                <pic:blipFill>
                  <a:blip r:embed="rId1"/>
                  <a:stretch>
                    <a:fillRect/>
                  </a:stretch>
                </pic:blipFill>
                <pic:spPr>
                  <a:xfrm>
                    <a:off x="0" y="0"/>
                    <a:ext cx="1196391" cy="184244"/>
                  </a:xfrm>
                  <a:prstGeom prst="rect">
                    <a:avLst/>
                  </a:prstGeom>
                </pic:spPr>
              </pic:pic>
            </a:graphicData>
          </a:graphic>
        </wp:anchor>
      </w:drawing>
    </w:r>
  </w:p>
  <w:p w:rsidR="00FD33C4" w:rsidRDefault="00FD33C4" w:rsidP="00450455">
    <w:pPr>
      <w:pStyle w:val="Sidhuvud"/>
      <w:pBdr>
        <w:bottom w:val="single" w:sz="4" w:space="1" w:color="auto"/>
      </w:pBdr>
      <w:tabs>
        <w:tab w:val="clear" w:pos="4536"/>
        <w:tab w:val="clear" w:pos="9072"/>
      </w:tabs>
      <w:jc w:val="right"/>
    </w:pPr>
  </w:p>
  <w:p w:rsidR="00FD33C4" w:rsidRDefault="00FD33C4" w:rsidP="00450455">
    <w:pPr>
      <w:pStyle w:val="Sidhuvud"/>
      <w:tabs>
        <w:tab w:val="clear" w:pos="4536"/>
        <w:tab w:val="clear" w:pos="9072"/>
      </w:tabs>
    </w:pPr>
  </w:p>
  <w:p w:rsidR="00FD33C4" w:rsidRDefault="00FD33C4" w:rsidP="00450455">
    <w:pPr>
      <w:pStyle w:val="Sidhuvud"/>
      <w:tabs>
        <w:tab w:val="clear" w:pos="4536"/>
        <w:tab w:val="clear" w:pos="9072"/>
      </w:tabs>
    </w:pPr>
    <w:r>
      <w:t xml:space="preserve">FOR IMMEDIATE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8A5"/>
    <w:multiLevelType w:val="hybridMultilevel"/>
    <w:tmpl w:val="98382A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nsid w:val="0C3F75D0"/>
    <w:multiLevelType w:val="hybridMultilevel"/>
    <w:tmpl w:val="F9F6D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E35F7"/>
    <w:multiLevelType w:val="hybridMultilevel"/>
    <w:tmpl w:val="F6F0F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F2693D"/>
    <w:multiLevelType w:val="hybridMultilevel"/>
    <w:tmpl w:val="3D10F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4A16452"/>
    <w:multiLevelType w:val="hybridMultilevel"/>
    <w:tmpl w:val="F5208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FE86E70"/>
    <w:multiLevelType w:val="hybridMultilevel"/>
    <w:tmpl w:val="FCC6D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42"/>
    <w:rsid w:val="00001DC9"/>
    <w:rsid w:val="00003C71"/>
    <w:rsid w:val="000150F9"/>
    <w:rsid w:val="000344F6"/>
    <w:rsid w:val="000346A9"/>
    <w:rsid w:val="0004071C"/>
    <w:rsid w:val="00040DF7"/>
    <w:rsid w:val="00045874"/>
    <w:rsid w:val="0005447A"/>
    <w:rsid w:val="00064379"/>
    <w:rsid w:val="0009019B"/>
    <w:rsid w:val="000A03A2"/>
    <w:rsid w:val="000A758C"/>
    <w:rsid w:val="000B20EA"/>
    <w:rsid w:val="000B70B9"/>
    <w:rsid w:val="000C33AA"/>
    <w:rsid w:val="000C450F"/>
    <w:rsid w:val="000D006B"/>
    <w:rsid w:val="000D4645"/>
    <w:rsid w:val="000D71BA"/>
    <w:rsid w:val="000E0963"/>
    <w:rsid w:val="000E2E6D"/>
    <w:rsid w:val="000E4164"/>
    <w:rsid w:val="000E72CA"/>
    <w:rsid w:val="00114E45"/>
    <w:rsid w:val="00130BA2"/>
    <w:rsid w:val="00140FF0"/>
    <w:rsid w:val="001444AE"/>
    <w:rsid w:val="00153F61"/>
    <w:rsid w:val="00177ABB"/>
    <w:rsid w:val="00196FD2"/>
    <w:rsid w:val="00197C4D"/>
    <w:rsid w:val="001A4AA3"/>
    <w:rsid w:val="001A54FB"/>
    <w:rsid w:val="001A7591"/>
    <w:rsid w:val="001B6504"/>
    <w:rsid w:val="001C7E1A"/>
    <w:rsid w:val="001D0884"/>
    <w:rsid w:val="001F65ED"/>
    <w:rsid w:val="00201A54"/>
    <w:rsid w:val="00202A97"/>
    <w:rsid w:val="00250779"/>
    <w:rsid w:val="002546FA"/>
    <w:rsid w:val="00260DC5"/>
    <w:rsid w:val="00271728"/>
    <w:rsid w:val="00290DF1"/>
    <w:rsid w:val="00294F63"/>
    <w:rsid w:val="00296459"/>
    <w:rsid w:val="002A015B"/>
    <w:rsid w:val="002B60AA"/>
    <w:rsid w:val="002C1F9D"/>
    <w:rsid w:val="002D3D8D"/>
    <w:rsid w:val="002E2971"/>
    <w:rsid w:val="002E5948"/>
    <w:rsid w:val="002E5EEC"/>
    <w:rsid w:val="002F39B3"/>
    <w:rsid w:val="003153ED"/>
    <w:rsid w:val="0032219D"/>
    <w:rsid w:val="0032455B"/>
    <w:rsid w:val="00334187"/>
    <w:rsid w:val="00336DE9"/>
    <w:rsid w:val="003702F1"/>
    <w:rsid w:val="0037258D"/>
    <w:rsid w:val="003829AD"/>
    <w:rsid w:val="00383E91"/>
    <w:rsid w:val="0039521A"/>
    <w:rsid w:val="003B4E3D"/>
    <w:rsid w:val="003C2904"/>
    <w:rsid w:val="003D552B"/>
    <w:rsid w:val="003E144D"/>
    <w:rsid w:val="003E3AD1"/>
    <w:rsid w:val="0040008E"/>
    <w:rsid w:val="00401587"/>
    <w:rsid w:val="0042206D"/>
    <w:rsid w:val="0044615B"/>
    <w:rsid w:val="00450455"/>
    <w:rsid w:val="00451C84"/>
    <w:rsid w:val="004572BC"/>
    <w:rsid w:val="00462C9E"/>
    <w:rsid w:val="004839C7"/>
    <w:rsid w:val="00490C6F"/>
    <w:rsid w:val="0049302E"/>
    <w:rsid w:val="00494E08"/>
    <w:rsid w:val="004B009D"/>
    <w:rsid w:val="004D5CE7"/>
    <w:rsid w:val="004D7233"/>
    <w:rsid w:val="004E1663"/>
    <w:rsid w:val="004E3FBA"/>
    <w:rsid w:val="004F5203"/>
    <w:rsid w:val="0050492D"/>
    <w:rsid w:val="0051314B"/>
    <w:rsid w:val="00514090"/>
    <w:rsid w:val="0052337F"/>
    <w:rsid w:val="005324EA"/>
    <w:rsid w:val="00535A10"/>
    <w:rsid w:val="00537D13"/>
    <w:rsid w:val="00541B63"/>
    <w:rsid w:val="00555F2E"/>
    <w:rsid w:val="0055645E"/>
    <w:rsid w:val="00572757"/>
    <w:rsid w:val="005862E2"/>
    <w:rsid w:val="00597872"/>
    <w:rsid w:val="00597B23"/>
    <w:rsid w:val="005A0F64"/>
    <w:rsid w:val="005D4723"/>
    <w:rsid w:val="005E6960"/>
    <w:rsid w:val="005F2EA5"/>
    <w:rsid w:val="0060386E"/>
    <w:rsid w:val="00611ED0"/>
    <w:rsid w:val="006352AE"/>
    <w:rsid w:val="00640A0B"/>
    <w:rsid w:val="00642251"/>
    <w:rsid w:val="00665F74"/>
    <w:rsid w:val="00680206"/>
    <w:rsid w:val="00697D62"/>
    <w:rsid w:val="006E116D"/>
    <w:rsid w:val="006E6ABE"/>
    <w:rsid w:val="006F0697"/>
    <w:rsid w:val="00700C52"/>
    <w:rsid w:val="0070111D"/>
    <w:rsid w:val="007115B8"/>
    <w:rsid w:val="0071308E"/>
    <w:rsid w:val="00733292"/>
    <w:rsid w:val="00740896"/>
    <w:rsid w:val="00745202"/>
    <w:rsid w:val="00745C1F"/>
    <w:rsid w:val="00752B4D"/>
    <w:rsid w:val="00766D25"/>
    <w:rsid w:val="00771402"/>
    <w:rsid w:val="00777814"/>
    <w:rsid w:val="00787745"/>
    <w:rsid w:val="00792275"/>
    <w:rsid w:val="007924B1"/>
    <w:rsid w:val="007A5AAB"/>
    <w:rsid w:val="007B6913"/>
    <w:rsid w:val="007D64DD"/>
    <w:rsid w:val="007E3B9C"/>
    <w:rsid w:val="007E404F"/>
    <w:rsid w:val="0082142A"/>
    <w:rsid w:val="00824066"/>
    <w:rsid w:val="00827EB8"/>
    <w:rsid w:val="00832762"/>
    <w:rsid w:val="008372F1"/>
    <w:rsid w:val="00840C1E"/>
    <w:rsid w:val="00861481"/>
    <w:rsid w:val="00865891"/>
    <w:rsid w:val="008A19A1"/>
    <w:rsid w:val="008A244F"/>
    <w:rsid w:val="008A57C3"/>
    <w:rsid w:val="008A6B31"/>
    <w:rsid w:val="008B065B"/>
    <w:rsid w:val="008B5C48"/>
    <w:rsid w:val="008B7AB3"/>
    <w:rsid w:val="008C3459"/>
    <w:rsid w:val="008D55DE"/>
    <w:rsid w:val="008F7EB1"/>
    <w:rsid w:val="00901788"/>
    <w:rsid w:val="00910248"/>
    <w:rsid w:val="0092125F"/>
    <w:rsid w:val="0092224A"/>
    <w:rsid w:val="00923C64"/>
    <w:rsid w:val="00927817"/>
    <w:rsid w:val="0096045E"/>
    <w:rsid w:val="00971F2F"/>
    <w:rsid w:val="00983E73"/>
    <w:rsid w:val="00993359"/>
    <w:rsid w:val="009A11DA"/>
    <w:rsid w:val="009A1A6D"/>
    <w:rsid w:val="009A43F5"/>
    <w:rsid w:val="009A4496"/>
    <w:rsid w:val="009B3547"/>
    <w:rsid w:val="009C2928"/>
    <w:rsid w:val="009D6A75"/>
    <w:rsid w:val="009E22B2"/>
    <w:rsid w:val="009E6965"/>
    <w:rsid w:val="00A05113"/>
    <w:rsid w:val="00A20359"/>
    <w:rsid w:val="00A24202"/>
    <w:rsid w:val="00A26575"/>
    <w:rsid w:val="00A33612"/>
    <w:rsid w:val="00A36BEC"/>
    <w:rsid w:val="00A46EBA"/>
    <w:rsid w:val="00A62F52"/>
    <w:rsid w:val="00A72229"/>
    <w:rsid w:val="00A82047"/>
    <w:rsid w:val="00AB4E41"/>
    <w:rsid w:val="00AC13F7"/>
    <w:rsid w:val="00AC75F2"/>
    <w:rsid w:val="00AD0A79"/>
    <w:rsid w:val="00AF2421"/>
    <w:rsid w:val="00AF3D98"/>
    <w:rsid w:val="00B0772A"/>
    <w:rsid w:val="00B07F24"/>
    <w:rsid w:val="00B1320F"/>
    <w:rsid w:val="00B17BAB"/>
    <w:rsid w:val="00B2602C"/>
    <w:rsid w:val="00B401C9"/>
    <w:rsid w:val="00B54372"/>
    <w:rsid w:val="00B56227"/>
    <w:rsid w:val="00B5639A"/>
    <w:rsid w:val="00B63ACD"/>
    <w:rsid w:val="00B72A36"/>
    <w:rsid w:val="00B72D8E"/>
    <w:rsid w:val="00BB25BC"/>
    <w:rsid w:val="00BC6B4D"/>
    <w:rsid w:val="00BC74C4"/>
    <w:rsid w:val="00BD7D82"/>
    <w:rsid w:val="00BF7E48"/>
    <w:rsid w:val="00C03909"/>
    <w:rsid w:val="00C147FD"/>
    <w:rsid w:val="00C20742"/>
    <w:rsid w:val="00C516B2"/>
    <w:rsid w:val="00C52D51"/>
    <w:rsid w:val="00C61AE3"/>
    <w:rsid w:val="00C6676D"/>
    <w:rsid w:val="00C667EB"/>
    <w:rsid w:val="00C72B44"/>
    <w:rsid w:val="00C75615"/>
    <w:rsid w:val="00C768E7"/>
    <w:rsid w:val="00C85191"/>
    <w:rsid w:val="00C937D3"/>
    <w:rsid w:val="00C94C32"/>
    <w:rsid w:val="00CA4181"/>
    <w:rsid w:val="00CB09DC"/>
    <w:rsid w:val="00CB0B9F"/>
    <w:rsid w:val="00CB5EBC"/>
    <w:rsid w:val="00CE6694"/>
    <w:rsid w:val="00CE6C24"/>
    <w:rsid w:val="00CF1906"/>
    <w:rsid w:val="00D0337A"/>
    <w:rsid w:val="00D13504"/>
    <w:rsid w:val="00D15D04"/>
    <w:rsid w:val="00D207FE"/>
    <w:rsid w:val="00D73FDF"/>
    <w:rsid w:val="00D77587"/>
    <w:rsid w:val="00D90833"/>
    <w:rsid w:val="00D9134D"/>
    <w:rsid w:val="00D9288D"/>
    <w:rsid w:val="00DA1039"/>
    <w:rsid w:val="00DA5D22"/>
    <w:rsid w:val="00DA64E0"/>
    <w:rsid w:val="00DF3B00"/>
    <w:rsid w:val="00DF5D7E"/>
    <w:rsid w:val="00DF706B"/>
    <w:rsid w:val="00E236EA"/>
    <w:rsid w:val="00E24242"/>
    <w:rsid w:val="00E24AB2"/>
    <w:rsid w:val="00E26A05"/>
    <w:rsid w:val="00E73E34"/>
    <w:rsid w:val="00E77F84"/>
    <w:rsid w:val="00E81D78"/>
    <w:rsid w:val="00E86AAC"/>
    <w:rsid w:val="00EA5EA6"/>
    <w:rsid w:val="00EC05CB"/>
    <w:rsid w:val="00ED3951"/>
    <w:rsid w:val="00EF5B0E"/>
    <w:rsid w:val="00EF7E2C"/>
    <w:rsid w:val="00F10100"/>
    <w:rsid w:val="00F26C5D"/>
    <w:rsid w:val="00F32800"/>
    <w:rsid w:val="00F35DA0"/>
    <w:rsid w:val="00F41347"/>
    <w:rsid w:val="00F70C26"/>
    <w:rsid w:val="00F770D5"/>
    <w:rsid w:val="00F84FD8"/>
    <w:rsid w:val="00F87941"/>
    <w:rsid w:val="00F9494B"/>
    <w:rsid w:val="00F96D98"/>
    <w:rsid w:val="00F97C42"/>
    <w:rsid w:val="00FA30CE"/>
    <w:rsid w:val="00FA749A"/>
    <w:rsid w:val="00FB434F"/>
    <w:rsid w:val="00FB7AC6"/>
    <w:rsid w:val="00FD33C4"/>
    <w:rsid w:val="00FE1DFD"/>
    <w:rsid w:val="00FE702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 w:type="character" w:styleId="Kommentarsreferens">
    <w:name w:val="annotation reference"/>
    <w:basedOn w:val="Standardstycketeckensnitt"/>
    <w:uiPriority w:val="99"/>
    <w:semiHidden/>
    <w:unhideWhenUsed/>
    <w:rsid w:val="00F32800"/>
    <w:rPr>
      <w:sz w:val="16"/>
      <w:szCs w:val="16"/>
    </w:rPr>
  </w:style>
  <w:style w:type="paragraph" w:styleId="Kommentarer">
    <w:name w:val="annotation text"/>
    <w:basedOn w:val="Normal"/>
    <w:link w:val="KommentarerChar"/>
    <w:uiPriority w:val="99"/>
    <w:semiHidden/>
    <w:unhideWhenUsed/>
    <w:rsid w:val="00F32800"/>
    <w:pPr>
      <w:spacing w:line="240" w:lineRule="auto"/>
    </w:pPr>
    <w:rPr>
      <w:sz w:val="20"/>
      <w:szCs w:val="20"/>
    </w:rPr>
  </w:style>
  <w:style w:type="character" w:customStyle="1" w:styleId="KommentarerChar">
    <w:name w:val="Kommentarer Char"/>
    <w:basedOn w:val="Standardstycketeckensnitt"/>
    <w:link w:val="Kommentarer"/>
    <w:uiPriority w:val="99"/>
    <w:semiHidden/>
    <w:rsid w:val="00F32800"/>
    <w:rPr>
      <w:rFonts w:ascii="Verdana" w:eastAsia="ヒラギノ角ゴ Pro W3" w:hAnsi="Verdana"/>
      <w:color w:val="000000"/>
      <w:lang w:val="en-US" w:eastAsia="en-US"/>
    </w:rPr>
  </w:style>
  <w:style w:type="paragraph" w:styleId="Kommentarsmne">
    <w:name w:val="annotation subject"/>
    <w:basedOn w:val="Kommentarer"/>
    <w:next w:val="Kommentarer"/>
    <w:link w:val="KommentarsmneChar"/>
    <w:uiPriority w:val="99"/>
    <w:semiHidden/>
    <w:unhideWhenUsed/>
    <w:rsid w:val="00F32800"/>
    <w:rPr>
      <w:b/>
      <w:bCs/>
    </w:rPr>
  </w:style>
  <w:style w:type="character" w:customStyle="1" w:styleId="KommentarsmneChar">
    <w:name w:val="Kommentarsämne Char"/>
    <w:basedOn w:val="KommentarerChar"/>
    <w:link w:val="Kommentarsmne"/>
    <w:uiPriority w:val="99"/>
    <w:semiHidden/>
    <w:rsid w:val="00F32800"/>
    <w:rPr>
      <w:rFonts w:ascii="Verdana" w:eastAsia="ヒラギノ角ゴ Pro W3" w:hAnsi="Verdana"/>
      <w:b/>
      <w:bCs/>
      <w:color w:val="000000"/>
      <w:lang w:val="en-US" w:eastAsia="en-US"/>
    </w:rPr>
  </w:style>
  <w:style w:type="paragraph" w:styleId="Normalwebb">
    <w:name w:val="Normal (Web)"/>
    <w:basedOn w:val="Normal"/>
    <w:uiPriority w:val="99"/>
    <w:semiHidden/>
    <w:unhideWhenUsed/>
    <w:rsid w:val="00CA4181"/>
    <w:pPr>
      <w:spacing w:before="100" w:beforeAutospacing="1" w:after="144" w:line="240" w:lineRule="auto"/>
    </w:pPr>
    <w:rPr>
      <w:rFonts w:ascii="Times New Roman" w:eastAsia="Times New Roman" w:hAnsi="Times New Roman"/>
      <w:color w:val="auto"/>
      <w:sz w:val="26"/>
      <w:szCs w:val="26"/>
      <w:lang w:val="sv-SE" w:eastAsia="sv-SE"/>
    </w:rPr>
  </w:style>
  <w:style w:type="character" w:customStyle="1" w:styleId="Hyperlink">
    <w:name w:val="Hyperlink"/>
    <w:rsid w:val="000344F6"/>
    <w:rPr>
      <w:rFonts w:ascii="Lucida Grande" w:eastAsia="ヒラギノ角ゴ Pro W3" w:hAnsi="Lucida Grande"/>
      <w:b w:val="0"/>
      <w:i w:val="0"/>
      <w:color w:val="0000FF"/>
      <w:u w:val="single"/>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 w:type="character" w:styleId="Kommentarsreferens">
    <w:name w:val="annotation reference"/>
    <w:basedOn w:val="Standardstycketeckensnitt"/>
    <w:uiPriority w:val="99"/>
    <w:semiHidden/>
    <w:unhideWhenUsed/>
    <w:rsid w:val="00F32800"/>
    <w:rPr>
      <w:sz w:val="16"/>
      <w:szCs w:val="16"/>
    </w:rPr>
  </w:style>
  <w:style w:type="paragraph" w:styleId="Kommentarer">
    <w:name w:val="annotation text"/>
    <w:basedOn w:val="Normal"/>
    <w:link w:val="KommentarerChar"/>
    <w:uiPriority w:val="99"/>
    <w:semiHidden/>
    <w:unhideWhenUsed/>
    <w:rsid w:val="00F32800"/>
    <w:pPr>
      <w:spacing w:line="240" w:lineRule="auto"/>
    </w:pPr>
    <w:rPr>
      <w:sz w:val="20"/>
      <w:szCs w:val="20"/>
    </w:rPr>
  </w:style>
  <w:style w:type="character" w:customStyle="1" w:styleId="KommentarerChar">
    <w:name w:val="Kommentarer Char"/>
    <w:basedOn w:val="Standardstycketeckensnitt"/>
    <w:link w:val="Kommentarer"/>
    <w:uiPriority w:val="99"/>
    <w:semiHidden/>
    <w:rsid w:val="00F32800"/>
    <w:rPr>
      <w:rFonts w:ascii="Verdana" w:eastAsia="ヒラギノ角ゴ Pro W3" w:hAnsi="Verdana"/>
      <w:color w:val="000000"/>
      <w:lang w:val="en-US" w:eastAsia="en-US"/>
    </w:rPr>
  </w:style>
  <w:style w:type="paragraph" w:styleId="Kommentarsmne">
    <w:name w:val="annotation subject"/>
    <w:basedOn w:val="Kommentarer"/>
    <w:next w:val="Kommentarer"/>
    <w:link w:val="KommentarsmneChar"/>
    <w:uiPriority w:val="99"/>
    <w:semiHidden/>
    <w:unhideWhenUsed/>
    <w:rsid w:val="00F32800"/>
    <w:rPr>
      <w:b/>
      <w:bCs/>
    </w:rPr>
  </w:style>
  <w:style w:type="character" w:customStyle="1" w:styleId="KommentarsmneChar">
    <w:name w:val="Kommentarsämne Char"/>
    <w:basedOn w:val="KommentarerChar"/>
    <w:link w:val="Kommentarsmne"/>
    <w:uiPriority w:val="99"/>
    <w:semiHidden/>
    <w:rsid w:val="00F32800"/>
    <w:rPr>
      <w:rFonts w:ascii="Verdana" w:eastAsia="ヒラギノ角ゴ Pro W3" w:hAnsi="Verdana"/>
      <w:b/>
      <w:bCs/>
      <w:color w:val="000000"/>
      <w:lang w:val="en-US" w:eastAsia="en-US"/>
    </w:rPr>
  </w:style>
  <w:style w:type="paragraph" w:styleId="Normalwebb">
    <w:name w:val="Normal (Web)"/>
    <w:basedOn w:val="Normal"/>
    <w:uiPriority w:val="99"/>
    <w:semiHidden/>
    <w:unhideWhenUsed/>
    <w:rsid w:val="00CA4181"/>
    <w:pPr>
      <w:spacing w:before="100" w:beforeAutospacing="1" w:after="144" w:line="240" w:lineRule="auto"/>
    </w:pPr>
    <w:rPr>
      <w:rFonts w:ascii="Times New Roman" w:eastAsia="Times New Roman" w:hAnsi="Times New Roman"/>
      <w:color w:val="auto"/>
      <w:sz w:val="26"/>
      <w:szCs w:val="26"/>
      <w:lang w:val="sv-SE" w:eastAsia="sv-SE"/>
    </w:rPr>
  </w:style>
  <w:style w:type="character" w:customStyle="1" w:styleId="Hyperlink">
    <w:name w:val="Hyperlink"/>
    <w:rsid w:val="000344F6"/>
    <w:rPr>
      <w:rFonts w:ascii="Lucida Grande" w:eastAsia="ヒラギノ角ゴ Pro W3" w:hAnsi="Lucida Grande"/>
      <w:b w:val="0"/>
      <w:i w:val="0"/>
      <w:color w:val="0000FF"/>
      <w:u w:val="single"/>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9610">
      <w:bodyDiv w:val="1"/>
      <w:marLeft w:val="0"/>
      <w:marRight w:val="0"/>
      <w:marTop w:val="0"/>
      <w:marBottom w:val="0"/>
      <w:divBdr>
        <w:top w:val="none" w:sz="0" w:space="0" w:color="auto"/>
        <w:left w:val="none" w:sz="0" w:space="0" w:color="auto"/>
        <w:bottom w:val="none" w:sz="0" w:space="0" w:color="auto"/>
        <w:right w:val="none" w:sz="0" w:space="0" w:color="auto"/>
      </w:divBdr>
    </w:div>
    <w:div w:id="138425693">
      <w:bodyDiv w:val="1"/>
      <w:marLeft w:val="0"/>
      <w:marRight w:val="0"/>
      <w:marTop w:val="0"/>
      <w:marBottom w:val="0"/>
      <w:divBdr>
        <w:top w:val="none" w:sz="0" w:space="0" w:color="auto"/>
        <w:left w:val="none" w:sz="0" w:space="0" w:color="auto"/>
        <w:bottom w:val="none" w:sz="0" w:space="0" w:color="auto"/>
        <w:right w:val="none" w:sz="0" w:space="0" w:color="auto"/>
      </w:divBdr>
    </w:div>
    <w:div w:id="351493828">
      <w:bodyDiv w:val="1"/>
      <w:marLeft w:val="0"/>
      <w:marRight w:val="0"/>
      <w:marTop w:val="0"/>
      <w:marBottom w:val="0"/>
      <w:divBdr>
        <w:top w:val="none" w:sz="0" w:space="0" w:color="auto"/>
        <w:left w:val="none" w:sz="0" w:space="0" w:color="auto"/>
        <w:bottom w:val="none" w:sz="0" w:space="0" w:color="auto"/>
        <w:right w:val="none" w:sz="0" w:space="0" w:color="auto"/>
      </w:divBdr>
      <w:divsChild>
        <w:div w:id="377244518">
          <w:marLeft w:val="0"/>
          <w:marRight w:val="0"/>
          <w:marTop w:val="0"/>
          <w:marBottom w:val="0"/>
          <w:divBdr>
            <w:top w:val="none" w:sz="0" w:space="0" w:color="auto"/>
            <w:left w:val="none" w:sz="0" w:space="0" w:color="auto"/>
            <w:bottom w:val="none" w:sz="0" w:space="0" w:color="auto"/>
            <w:right w:val="none" w:sz="0" w:space="0" w:color="auto"/>
          </w:divBdr>
          <w:divsChild>
            <w:div w:id="1113286877">
              <w:marLeft w:val="0"/>
              <w:marRight w:val="0"/>
              <w:marTop w:val="0"/>
              <w:marBottom w:val="0"/>
              <w:divBdr>
                <w:top w:val="none" w:sz="0" w:space="0" w:color="auto"/>
                <w:left w:val="none" w:sz="0" w:space="0" w:color="auto"/>
                <w:bottom w:val="none" w:sz="0" w:space="0" w:color="auto"/>
                <w:right w:val="none" w:sz="0" w:space="0" w:color="auto"/>
              </w:divBdr>
              <w:divsChild>
                <w:div w:id="337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629">
      <w:bodyDiv w:val="1"/>
      <w:marLeft w:val="0"/>
      <w:marRight w:val="0"/>
      <w:marTop w:val="0"/>
      <w:marBottom w:val="0"/>
      <w:divBdr>
        <w:top w:val="none" w:sz="0" w:space="0" w:color="auto"/>
        <w:left w:val="none" w:sz="0" w:space="0" w:color="auto"/>
        <w:bottom w:val="none" w:sz="0" w:space="0" w:color="auto"/>
        <w:right w:val="none" w:sz="0" w:space="0" w:color="auto"/>
      </w:divBdr>
      <w:divsChild>
        <w:div w:id="1106270839">
          <w:marLeft w:val="0"/>
          <w:marRight w:val="0"/>
          <w:marTop w:val="0"/>
          <w:marBottom w:val="0"/>
          <w:divBdr>
            <w:top w:val="none" w:sz="0" w:space="0" w:color="auto"/>
            <w:left w:val="none" w:sz="0" w:space="0" w:color="auto"/>
            <w:bottom w:val="none" w:sz="0" w:space="0" w:color="auto"/>
            <w:right w:val="none" w:sz="0" w:space="0" w:color="auto"/>
          </w:divBdr>
          <w:divsChild>
            <w:div w:id="447236580">
              <w:marLeft w:val="0"/>
              <w:marRight w:val="0"/>
              <w:marTop w:val="0"/>
              <w:marBottom w:val="0"/>
              <w:divBdr>
                <w:top w:val="none" w:sz="0" w:space="0" w:color="auto"/>
                <w:left w:val="none" w:sz="0" w:space="0" w:color="auto"/>
                <w:bottom w:val="none" w:sz="0" w:space="0" w:color="auto"/>
                <w:right w:val="none" w:sz="0" w:space="0" w:color="auto"/>
              </w:divBdr>
              <w:divsChild>
                <w:div w:id="1799029187">
                  <w:marLeft w:val="0"/>
                  <w:marRight w:val="0"/>
                  <w:marTop w:val="0"/>
                  <w:marBottom w:val="0"/>
                  <w:divBdr>
                    <w:top w:val="none" w:sz="0" w:space="0" w:color="auto"/>
                    <w:left w:val="none" w:sz="0" w:space="0" w:color="auto"/>
                    <w:bottom w:val="none" w:sz="0" w:space="0" w:color="auto"/>
                    <w:right w:val="none" w:sz="0" w:space="0" w:color="auto"/>
                  </w:divBdr>
                  <w:divsChild>
                    <w:div w:id="11001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96064">
      <w:bodyDiv w:val="1"/>
      <w:marLeft w:val="0"/>
      <w:marRight w:val="0"/>
      <w:marTop w:val="0"/>
      <w:marBottom w:val="0"/>
      <w:divBdr>
        <w:top w:val="none" w:sz="0" w:space="0" w:color="auto"/>
        <w:left w:val="none" w:sz="0" w:space="0" w:color="auto"/>
        <w:bottom w:val="none" w:sz="0" w:space="0" w:color="auto"/>
        <w:right w:val="none" w:sz="0" w:space="0" w:color="auto"/>
      </w:divBdr>
      <w:divsChild>
        <w:div w:id="762334338">
          <w:marLeft w:val="0"/>
          <w:marRight w:val="0"/>
          <w:marTop w:val="0"/>
          <w:marBottom w:val="0"/>
          <w:divBdr>
            <w:top w:val="none" w:sz="0" w:space="0" w:color="auto"/>
            <w:left w:val="none" w:sz="0" w:space="0" w:color="auto"/>
            <w:bottom w:val="none" w:sz="0" w:space="0" w:color="auto"/>
            <w:right w:val="none" w:sz="0" w:space="0" w:color="auto"/>
          </w:divBdr>
          <w:divsChild>
            <w:div w:id="2109883071">
              <w:marLeft w:val="0"/>
              <w:marRight w:val="0"/>
              <w:marTop w:val="0"/>
              <w:marBottom w:val="0"/>
              <w:divBdr>
                <w:top w:val="none" w:sz="0" w:space="0" w:color="auto"/>
                <w:left w:val="none" w:sz="0" w:space="0" w:color="auto"/>
                <w:bottom w:val="none" w:sz="0" w:space="0" w:color="auto"/>
                <w:right w:val="none" w:sz="0" w:space="0" w:color="auto"/>
              </w:divBdr>
              <w:divsChild>
                <w:div w:id="399792778">
                  <w:marLeft w:val="0"/>
                  <w:marRight w:val="0"/>
                  <w:marTop w:val="0"/>
                  <w:marBottom w:val="0"/>
                  <w:divBdr>
                    <w:top w:val="none" w:sz="0" w:space="0" w:color="auto"/>
                    <w:left w:val="none" w:sz="0" w:space="0" w:color="auto"/>
                    <w:bottom w:val="none" w:sz="0" w:space="0" w:color="auto"/>
                    <w:right w:val="none" w:sz="0" w:space="0" w:color="auto"/>
                  </w:divBdr>
                  <w:divsChild>
                    <w:div w:id="13916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2374">
      <w:bodyDiv w:val="1"/>
      <w:marLeft w:val="0"/>
      <w:marRight w:val="0"/>
      <w:marTop w:val="0"/>
      <w:marBottom w:val="0"/>
      <w:divBdr>
        <w:top w:val="none" w:sz="0" w:space="0" w:color="auto"/>
        <w:left w:val="none" w:sz="0" w:space="0" w:color="auto"/>
        <w:bottom w:val="none" w:sz="0" w:space="0" w:color="auto"/>
        <w:right w:val="none" w:sz="0" w:space="0" w:color="auto"/>
      </w:divBdr>
    </w:div>
    <w:div w:id="1170756961">
      <w:bodyDiv w:val="1"/>
      <w:marLeft w:val="0"/>
      <w:marRight w:val="0"/>
      <w:marTop w:val="0"/>
      <w:marBottom w:val="0"/>
      <w:divBdr>
        <w:top w:val="none" w:sz="0" w:space="0" w:color="auto"/>
        <w:left w:val="none" w:sz="0" w:space="0" w:color="auto"/>
        <w:bottom w:val="none" w:sz="0" w:space="0" w:color="auto"/>
        <w:right w:val="none" w:sz="0" w:space="0" w:color="auto"/>
      </w:divBdr>
      <w:divsChild>
        <w:div w:id="1043141482">
          <w:marLeft w:val="0"/>
          <w:marRight w:val="0"/>
          <w:marTop w:val="0"/>
          <w:marBottom w:val="0"/>
          <w:divBdr>
            <w:top w:val="none" w:sz="0" w:space="0" w:color="auto"/>
            <w:left w:val="none" w:sz="0" w:space="0" w:color="auto"/>
            <w:bottom w:val="none" w:sz="0" w:space="0" w:color="auto"/>
            <w:right w:val="none" w:sz="0" w:space="0" w:color="auto"/>
          </w:divBdr>
          <w:divsChild>
            <w:div w:id="151457311">
              <w:marLeft w:val="0"/>
              <w:marRight w:val="0"/>
              <w:marTop w:val="0"/>
              <w:marBottom w:val="0"/>
              <w:divBdr>
                <w:top w:val="none" w:sz="0" w:space="0" w:color="auto"/>
                <w:left w:val="none" w:sz="0" w:space="0" w:color="auto"/>
                <w:bottom w:val="none" w:sz="0" w:space="0" w:color="auto"/>
                <w:right w:val="none" w:sz="0" w:space="0" w:color="auto"/>
              </w:divBdr>
              <w:divsChild>
                <w:div w:id="1528719971">
                  <w:marLeft w:val="0"/>
                  <w:marRight w:val="0"/>
                  <w:marTop w:val="0"/>
                  <w:marBottom w:val="0"/>
                  <w:divBdr>
                    <w:top w:val="none" w:sz="0" w:space="0" w:color="auto"/>
                    <w:left w:val="none" w:sz="0" w:space="0" w:color="auto"/>
                    <w:bottom w:val="none" w:sz="0" w:space="0" w:color="auto"/>
                    <w:right w:val="none" w:sz="0" w:space="0" w:color="auto"/>
                  </w:divBdr>
                  <w:divsChild>
                    <w:div w:id="201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8844">
      <w:bodyDiv w:val="1"/>
      <w:marLeft w:val="0"/>
      <w:marRight w:val="0"/>
      <w:marTop w:val="0"/>
      <w:marBottom w:val="0"/>
      <w:divBdr>
        <w:top w:val="none" w:sz="0" w:space="0" w:color="auto"/>
        <w:left w:val="none" w:sz="0" w:space="0" w:color="auto"/>
        <w:bottom w:val="none" w:sz="0" w:space="0" w:color="auto"/>
        <w:right w:val="none" w:sz="0" w:space="0" w:color="auto"/>
      </w:divBdr>
      <w:divsChild>
        <w:div w:id="1576280215">
          <w:marLeft w:val="0"/>
          <w:marRight w:val="0"/>
          <w:marTop w:val="0"/>
          <w:marBottom w:val="0"/>
          <w:divBdr>
            <w:top w:val="none" w:sz="0" w:space="0" w:color="auto"/>
            <w:left w:val="none" w:sz="0" w:space="0" w:color="auto"/>
            <w:bottom w:val="none" w:sz="0" w:space="0" w:color="auto"/>
            <w:right w:val="none" w:sz="0" w:space="0" w:color="auto"/>
          </w:divBdr>
          <w:divsChild>
            <w:div w:id="1244295935">
              <w:marLeft w:val="0"/>
              <w:marRight w:val="0"/>
              <w:marTop w:val="0"/>
              <w:marBottom w:val="0"/>
              <w:divBdr>
                <w:top w:val="none" w:sz="0" w:space="0" w:color="auto"/>
                <w:left w:val="none" w:sz="0" w:space="0" w:color="auto"/>
                <w:bottom w:val="none" w:sz="0" w:space="0" w:color="auto"/>
                <w:right w:val="none" w:sz="0" w:space="0" w:color="auto"/>
              </w:divBdr>
              <w:divsChild>
                <w:div w:id="1954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7172">
      <w:bodyDiv w:val="1"/>
      <w:marLeft w:val="0"/>
      <w:marRight w:val="0"/>
      <w:marTop w:val="0"/>
      <w:marBottom w:val="0"/>
      <w:divBdr>
        <w:top w:val="none" w:sz="0" w:space="0" w:color="auto"/>
        <w:left w:val="none" w:sz="0" w:space="0" w:color="auto"/>
        <w:bottom w:val="none" w:sz="0" w:space="0" w:color="auto"/>
        <w:right w:val="none" w:sz="0" w:space="0" w:color="auto"/>
      </w:divBdr>
    </w:div>
    <w:div w:id="1847669320">
      <w:bodyDiv w:val="1"/>
      <w:marLeft w:val="0"/>
      <w:marRight w:val="0"/>
      <w:marTop w:val="0"/>
      <w:marBottom w:val="0"/>
      <w:divBdr>
        <w:top w:val="none" w:sz="0" w:space="0" w:color="auto"/>
        <w:left w:val="none" w:sz="0" w:space="0" w:color="auto"/>
        <w:bottom w:val="none" w:sz="0" w:space="0" w:color="auto"/>
        <w:right w:val="none" w:sz="0" w:space="0" w:color="auto"/>
      </w:divBdr>
      <w:divsChild>
        <w:div w:id="146090810">
          <w:marLeft w:val="0"/>
          <w:marRight w:val="0"/>
          <w:marTop w:val="0"/>
          <w:marBottom w:val="0"/>
          <w:divBdr>
            <w:top w:val="none" w:sz="0" w:space="0" w:color="auto"/>
            <w:left w:val="none" w:sz="0" w:space="0" w:color="auto"/>
            <w:bottom w:val="none" w:sz="0" w:space="0" w:color="auto"/>
            <w:right w:val="none" w:sz="0" w:space="0" w:color="auto"/>
          </w:divBdr>
          <w:divsChild>
            <w:div w:id="1514419791">
              <w:marLeft w:val="0"/>
              <w:marRight w:val="0"/>
              <w:marTop w:val="0"/>
              <w:marBottom w:val="0"/>
              <w:divBdr>
                <w:top w:val="none" w:sz="0" w:space="0" w:color="auto"/>
                <w:left w:val="none" w:sz="0" w:space="0" w:color="auto"/>
                <w:bottom w:val="none" w:sz="0" w:space="0" w:color="auto"/>
                <w:right w:val="none" w:sz="0" w:space="0" w:color="auto"/>
              </w:divBdr>
              <w:divsChild>
                <w:div w:id="124585086">
                  <w:marLeft w:val="0"/>
                  <w:marRight w:val="0"/>
                  <w:marTop w:val="0"/>
                  <w:marBottom w:val="0"/>
                  <w:divBdr>
                    <w:top w:val="none" w:sz="0" w:space="0" w:color="auto"/>
                    <w:left w:val="none" w:sz="0" w:space="0" w:color="auto"/>
                    <w:bottom w:val="none" w:sz="0" w:space="0" w:color="auto"/>
                    <w:right w:val="none" w:sz="0" w:space="0" w:color="auto"/>
                  </w:divBdr>
                  <w:divsChild>
                    <w:div w:id="247691376">
                      <w:marLeft w:val="0"/>
                      <w:marRight w:val="0"/>
                      <w:marTop w:val="0"/>
                      <w:marBottom w:val="0"/>
                      <w:divBdr>
                        <w:top w:val="none" w:sz="0" w:space="0" w:color="auto"/>
                        <w:left w:val="none" w:sz="0" w:space="0" w:color="auto"/>
                        <w:bottom w:val="none" w:sz="0" w:space="0" w:color="auto"/>
                        <w:right w:val="none" w:sz="0" w:space="0" w:color="auto"/>
                      </w:divBdr>
                      <w:divsChild>
                        <w:div w:id="1680499999">
                          <w:marLeft w:val="0"/>
                          <w:marRight w:val="0"/>
                          <w:marTop w:val="0"/>
                          <w:marBottom w:val="0"/>
                          <w:divBdr>
                            <w:top w:val="none" w:sz="0" w:space="0" w:color="auto"/>
                            <w:left w:val="none" w:sz="0" w:space="0" w:color="auto"/>
                            <w:bottom w:val="none" w:sz="0" w:space="0" w:color="auto"/>
                            <w:right w:val="none" w:sz="0" w:space="0" w:color="auto"/>
                          </w:divBdr>
                          <w:divsChild>
                            <w:div w:id="1596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72043">
      <w:bodyDiv w:val="1"/>
      <w:marLeft w:val="0"/>
      <w:marRight w:val="0"/>
      <w:marTop w:val="0"/>
      <w:marBottom w:val="0"/>
      <w:divBdr>
        <w:top w:val="none" w:sz="0" w:space="0" w:color="auto"/>
        <w:left w:val="none" w:sz="0" w:space="0" w:color="auto"/>
        <w:bottom w:val="none" w:sz="0" w:space="0" w:color="auto"/>
        <w:right w:val="none" w:sz="0" w:space="0" w:color="auto"/>
      </w:divBdr>
      <w:divsChild>
        <w:div w:id="1815219624">
          <w:marLeft w:val="0"/>
          <w:marRight w:val="0"/>
          <w:marTop w:val="0"/>
          <w:marBottom w:val="0"/>
          <w:divBdr>
            <w:top w:val="none" w:sz="0" w:space="0" w:color="auto"/>
            <w:left w:val="none" w:sz="0" w:space="0" w:color="auto"/>
            <w:bottom w:val="none" w:sz="0" w:space="0" w:color="auto"/>
            <w:right w:val="none" w:sz="0" w:space="0" w:color="auto"/>
          </w:divBdr>
          <w:divsChild>
            <w:div w:id="1033044831">
              <w:marLeft w:val="0"/>
              <w:marRight w:val="0"/>
              <w:marTop w:val="0"/>
              <w:marBottom w:val="0"/>
              <w:divBdr>
                <w:top w:val="none" w:sz="0" w:space="0" w:color="auto"/>
                <w:left w:val="none" w:sz="0" w:space="0" w:color="auto"/>
                <w:bottom w:val="none" w:sz="0" w:space="0" w:color="auto"/>
                <w:right w:val="none" w:sz="0" w:space="0" w:color="auto"/>
              </w:divBdr>
              <w:divsChild>
                <w:div w:id="500507662">
                  <w:marLeft w:val="0"/>
                  <w:marRight w:val="0"/>
                  <w:marTop w:val="0"/>
                  <w:marBottom w:val="0"/>
                  <w:divBdr>
                    <w:top w:val="none" w:sz="0" w:space="0" w:color="auto"/>
                    <w:left w:val="none" w:sz="0" w:space="0" w:color="auto"/>
                    <w:bottom w:val="none" w:sz="0" w:space="0" w:color="auto"/>
                    <w:right w:val="none" w:sz="0" w:space="0" w:color="auto"/>
                  </w:divBdr>
                  <w:divsChild>
                    <w:div w:id="1866288538">
                      <w:marLeft w:val="0"/>
                      <w:marRight w:val="0"/>
                      <w:marTop w:val="0"/>
                      <w:marBottom w:val="0"/>
                      <w:divBdr>
                        <w:top w:val="none" w:sz="0" w:space="0" w:color="auto"/>
                        <w:left w:val="none" w:sz="0" w:space="0" w:color="auto"/>
                        <w:bottom w:val="none" w:sz="0" w:space="0" w:color="auto"/>
                        <w:right w:val="none" w:sz="0" w:space="0" w:color="auto"/>
                      </w:divBdr>
                      <w:divsChild>
                        <w:div w:id="1908109309">
                          <w:marLeft w:val="0"/>
                          <w:marRight w:val="0"/>
                          <w:marTop w:val="0"/>
                          <w:marBottom w:val="0"/>
                          <w:divBdr>
                            <w:top w:val="none" w:sz="0" w:space="0" w:color="auto"/>
                            <w:left w:val="none" w:sz="0" w:space="0" w:color="auto"/>
                            <w:bottom w:val="none" w:sz="0" w:space="0" w:color="auto"/>
                            <w:right w:val="none" w:sz="0" w:space="0" w:color="auto"/>
                          </w:divBdr>
                          <w:divsChild>
                            <w:div w:id="485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5333">
      <w:bodyDiv w:val="1"/>
      <w:marLeft w:val="0"/>
      <w:marRight w:val="0"/>
      <w:marTop w:val="0"/>
      <w:marBottom w:val="0"/>
      <w:divBdr>
        <w:top w:val="none" w:sz="0" w:space="0" w:color="auto"/>
        <w:left w:val="none" w:sz="0" w:space="0" w:color="auto"/>
        <w:bottom w:val="none" w:sz="0" w:space="0" w:color="auto"/>
        <w:right w:val="none" w:sz="0" w:space="0" w:color="auto"/>
      </w:divBdr>
      <w:divsChild>
        <w:div w:id="860970954">
          <w:marLeft w:val="0"/>
          <w:marRight w:val="0"/>
          <w:marTop w:val="0"/>
          <w:marBottom w:val="0"/>
          <w:divBdr>
            <w:top w:val="none" w:sz="0" w:space="0" w:color="auto"/>
            <w:left w:val="none" w:sz="0" w:space="0" w:color="auto"/>
            <w:bottom w:val="none" w:sz="0" w:space="0" w:color="auto"/>
            <w:right w:val="none" w:sz="0" w:space="0" w:color="auto"/>
          </w:divBdr>
          <w:divsChild>
            <w:div w:id="637340164">
              <w:marLeft w:val="0"/>
              <w:marRight w:val="0"/>
              <w:marTop w:val="0"/>
              <w:marBottom w:val="0"/>
              <w:divBdr>
                <w:top w:val="none" w:sz="0" w:space="0" w:color="auto"/>
                <w:left w:val="none" w:sz="0" w:space="0" w:color="auto"/>
                <w:bottom w:val="none" w:sz="0" w:space="0" w:color="auto"/>
                <w:right w:val="none" w:sz="0" w:space="0" w:color="auto"/>
              </w:divBdr>
              <w:divsChild>
                <w:div w:id="1254781644">
                  <w:marLeft w:val="0"/>
                  <w:marRight w:val="0"/>
                  <w:marTop w:val="0"/>
                  <w:marBottom w:val="0"/>
                  <w:divBdr>
                    <w:top w:val="none" w:sz="0" w:space="0" w:color="auto"/>
                    <w:left w:val="none" w:sz="0" w:space="0" w:color="auto"/>
                    <w:bottom w:val="none" w:sz="0" w:space="0" w:color="auto"/>
                    <w:right w:val="none" w:sz="0" w:space="0" w:color="auto"/>
                  </w:divBdr>
                  <w:divsChild>
                    <w:div w:id="5672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nrik.blycker@oxeon.se" TargetMode="External"/><Relationship Id="rId4" Type="http://schemas.microsoft.com/office/2007/relationships/stylesWithEffects" Target="stylesWithEffects.xml"/><Relationship Id="rId9" Type="http://schemas.openxmlformats.org/officeDocument/2006/relationships/hyperlink" Target="mailto:christian.borg@oxeon.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ABFE-DB6E-4095-9286-19937D32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2610</Characters>
  <Application>Microsoft Office Word</Application>
  <DocSecurity>0</DocSecurity>
  <Lines>59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2</cp:revision>
  <cp:lastPrinted>2012-02-03T13:25:00Z</cp:lastPrinted>
  <dcterms:created xsi:type="dcterms:W3CDTF">2012-05-18T08:57:00Z</dcterms:created>
  <dcterms:modified xsi:type="dcterms:W3CDTF">2012-05-18T08:57:00Z</dcterms:modified>
</cp:coreProperties>
</file>