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D579D" w14:textId="77777777" w:rsidR="00880150" w:rsidRPr="00880150" w:rsidRDefault="00087F9D" w:rsidP="00D37939">
      <w:pPr>
        <w:spacing w:line="276" w:lineRule="auto"/>
        <w:jc w:val="right"/>
        <w:outlineLvl w:val="0"/>
      </w:pPr>
      <w:r>
        <w:t xml:space="preserve">Stockholm </w:t>
      </w:r>
      <w:r w:rsidR="00C54E9A">
        <w:t>2015-0</w:t>
      </w:r>
      <w:r w:rsidR="00E85231">
        <w:t>5</w:t>
      </w:r>
      <w:r w:rsidR="00C54E9A">
        <w:t>-</w:t>
      </w:r>
      <w:r w:rsidR="00E85231">
        <w:t>1</w:t>
      </w:r>
      <w:r w:rsidR="004415F6">
        <w:t>7</w:t>
      </w:r>
    </w:p>
    <w:p w14:paraId="5E66D06A" w14:textId="77777777" w:rsidR="00880150" w:rsidRDefault="00880150" w:rsidP="001D7C4F">
      <w:pPr>
        <w:spacing w:line="276" w:lineRule="auto"/>
        <w:rPr>
          <w:b/>
          <w:sz w:val="44"/>
          <w:szCs w:val="44"/>
        </w:rPr>
      </w:pPr>
    </w:p>
    <w:p w14:paraId="29565D0F" w14:textId="77777777" w:rsidR="00E0312C" w:rsidRDefault="00A503F3" w:rsidP="00407747">
      <w:pPr>
        <w:keepNext w:val="0"/>
        <w:keepLines w:val="0"/>
        <w:widowControl w:val="0"/>
        <w:autoSpaceDE w:val="0"/>
        <w:autoSpaceDN w:val="0"/>
        <w:adjustRightInd w:val="0"/>
        <w:rPr>
          <w:rFonts w:eastAsia="Times New Roman" w:cs="Calibri"/>
          <w:b/>
          <w:bCs/>
          <w:kern w:val="0"/>
          <w:sz w:val="44"/>
          <w:szCs w:val="44"/>
          <w:lang w:eastAsia="sv-SE"/>
        </w:rPr>
      </w:pPr>
      <w:r>
        <w:rPr>
          <w:rFonts w:eastAsia="Times New Roman" w:cs="Calibri"/>
          <w:b/>
          <w:bCs/>
          <w:kern w:val="0"/>
          <w:sz w:val="44"/>
          <w:szCs w:val="44"/>
          <w:lang w:eastAsia="sv-SE"/>
        </w:rPr>
        <w:t xml:space="preserve">Bonnier Fastigheter </w:t>
      </w:r>
      <w:r w:rsidR="00AE55B5">
        <w:rPr>
          <w:rFonts w:eastAsia="Times New Roman" w:cs="Calibri"/>
          <w:b/>
          <w:bCs/>
          <w:kern w:val="0"/>
          <w:sz w:val="44"/>
          <w:szCs w:val="44"/>
          <w:lang w:eastAsia="sv-SE"/>
        </w:rPr>
        <w:t>startar projekt i</w:t>
      </w:r>
      <w:r w:rsidR="000F2505">
        <w:rPr>
          <w:rFonts w:eastAsia="Times New Roman" w:cs="Calibri"/>
          <w:b/>
          <w:bCs/>
          <w:kern w:val="0"/>
          <w:sz w:val="44"/>
          <w:szCs w:val="44"/>
          <w:lang w:eastAsia="sv-SE"/>
        </w:rPr>
        <w:t xml:space="preserve"> K</w:t>
      </w:r>
      <w:r w:rsidR="00AA494A">
        <w:rPr>
          <w:rFonts w:eastAsia="Times New Roman" w:cs="Calibri"/>
          <w:b/>
          <w:bCs/>
          <w:kern w:val="0"/>
          <w:sz w:val="44"/>
          <w:szCs w:val="44"/>
          <w:lang w:eastAsia="sv-SE"/>
        </w:rPr>
        <w:t>ungens kurva.</w:t>
      </w:r>
    </w:p>
    <w:p w14:paraId="713CC729" w14:textId="77777777" w:rsidR="00E0312C" w:rsidRPr="00E0312C" w:rsidRDefault="00E0312C" w:rsidP="00E0312C">
      <w:pPr>
        <w:keepNext w:val="0"/>
        <w:keepLines w:val="0"/>
        <w:widowControl w:val="0"/>
        <w:autoSpaceDE w:val="0"/>
        <w:autoSpaceDN w:val="0"/>
        <w:adjustRightInd w:val="0"/>
        <w:spacing w:line="360" w:lineRule="auto"/>
        <w:rPr>
          <w:rFonts w:eastAsia="Times New Roman" w:cs="Calibri"/>
          <w:kern w:val="0"/>
          <w:szCs w:val="20"/>
          <w:lang w:eastAsia="sv-SE"/>
        </w:rPr>
      </w:pPr>
    </w:p>
    <w:p w14:paraId="43B1715F" w14:textId="77777777" w:rsidR="00E85231" w:rsidRDefault="00E85231" w:rsidP="00407747">
      <w:pPr>
        <w:keepNext w:val="0"/>
        <w:keepLines w:val="0"/>
        <w:widowControl w:val="0"/>
        <w:autoSpaceDE w:val="0"/>
        <w:autoSpaceDN w:val="0"/>
        <w:adjustRightInd w:val="0"/>
        <w:spacing w:line="240" w:lineRule="exact"/>
        <w:rPr>
          <w:rFonts w:eastAsia="Times New Roman" w:cs="Calibri"/>
          <w:b/>
          <w:bCs/>
          <w:kern w:val="0"/>
          <w:szCs w:val="20"/>
          <w:lang w:eastAsia="sv-SE"/>
        </w:rPr>
      </w:pPr>
    </w:p>
    <w:p w14:paraId="09571E8F" w14:textId="77777777" w:rsidR="00E85231" w:rsidRDefault="00E85231" w:rsidP="00407747">
      <w:pPr>
        <w:keepNext w:val="0"/>
        <w:keepLines w:val="0"/>
        <w:widowControl w:val="0"/>
        <w:autoSpaceDE w:val="0"/>
        <w:autoSpaceDN w:val="0"/>
        <w:adjustRightInd w:val="0"/>
        <w:spacing w:line="240" w:lineRule="exact"/>
        <w:rPr>
          <w:rFonts w:eastAsia="Times New Roman" w:cs="Calibri"/>
          <w:b/>
          <w:bCs/>
          <w:kern w:val="0"/>
          <w:szCs w:val="20"/>
          <w:lang w:eastAsia="sv-SE"/>
        </w:rPr>
      </w:pPr>
      <w:r>
        <w:rPr>
          <w:rFonts w:eastAsia="Times New Roman" w:cs="Calibri"/>
          <w:b/>
          <w:bCs/>
          <w:kern w:val="0"/>
          <w:szCs w:val="20"/>
          <w:lang w:eastAsia="sv-SE"/>
        </w:rPr>
        <w:t>Nu startar bygget av handelsplatsen Orangeriet med allt för hemmet i samma hus.</w:t>
      </w:r>
    </w:p>
    <w:p w14:paraId="6E3C0DA4" w14:textId="77777777" w:rsidR="00407747" w:rsidRPr="00E0312C" w:rsidRDefault="00407747" w:rsidP="00407747">
      <w:pPr>
        <w:keepNext w:val="0"/>
        <w:keepLines w:val="0"/>
        <w:widowControl w:val="0"/>
        <w:autoSpaceDE w:val="0"/>
        <w:autoSpaceDN w:val="0"/>
        <w:adjustRightInd w:val="0"/>
        <w:spacing w:line="240" w:lineRule="exact"/>
        <w:rPr>
          <w:rFonts w:eastAsia="Times New Roman" w:cs="Calibri"/>
          <w:kern w:val="0"/>
          <w:szCs w:val="20"/>
          <w:lang w:eastAsia="sv-SE"/>
        </w:rPr>
      </w:pPr>
    </w:p>
    <w:p w14:paraId="10E4478A" w14:textId="77777777" w:rsidR="00E0312C" w:rsidRPr="00AA700E" w:rsidRDefault="00E85231" w:rsidP="00407747">
      <w:pPr>
        <w:keepNext w:val="0"/>
        <w:keepLines w:val="0"/>
        <w:widowControl w:val="0"/>
        <w:autoSpaceDE w:val="0"/>
        <w:autoSpaceDN w:val="0"/>
        <w:adjustRightInd w:val="0"/>
        <w:spacing w:line="240" w:lineRule="exact"/>
        <w:rPr>
          <w:rFonts w:eastAsia="Times New Roman" w:cs="Calibri"/>
          <w:kern w:val="0"/>
          <w:szCs w:val="20"/>
          <w:lang w:eastAsia="sv-SE"/>
        </w:rPr>
      </w:pPr>
      <w:r>
        <w:rPr>
          <w:rFonts w:eastAsia="Times New Roman" w:cs="Calibri"/>
          <w:kern w:val="0"/>
          <w:szCs w:val="20"/>
          <w:lang w:eastAsia="sv-SE"/>
        </w:rPr>
        <w:t xml:space="preserve">I </w:t>
      </w:r>
      <w:r w:rsidR="00F037CA" w:rsidRPr="00AF7555">
        <w:rPr>
          <w:rFonts w:eastAsia="Times New Roman" w:cs="Calibri"/>
          <w:kern w:val="0"/>
          <w:szCs w:val="20"/>
          <w:lang w:eastAsia="sv-SE"/>
        </w:rPr>
        <w:t>början av 9</w:t>
      </w:r>
      <w:r w:rsidRPr="00AF7555">
        <w:rPr>
          <w:rFonts w:eastAsia="Times New Roman" w:cs="Calibri"/>
          <w:kern w:val="0"/>
          <w:szCs w:val="20"/>
          <w:lang w:eastAsia="sv-SE"/>
        </w:rPr>
        <w:t>0-talet</w:t>
      </w:r>
      <w:r w:rsidRPr="00F037CA">
        <w:rPr>
          <w:rFonts w:eastAsia="Times New Roman" w:cs="Calibri"/>
          <w:kern w:val="0"/>
          <w:szCs w:val="20"/>
          <w:lang w:eastAsia="sv-SE"/>
        </w:rPr>
        <w:t xml:space="preserve"> </w:t>
      </w:r>
      <w:r>
        <w:rPr>
          <w:rFonts w:eastAsia="Times New Roman" w:cs="Calibri"/>
          <w:kern w:val="0"/>
          <w:szCs w:val="20"/>
          <w:lang w:eastAsia="sv-SE"/>
        </w:rPr>
        <w:t>byggdes</w:t>
      </w:r>
      <w:r w:rsidR="00E0312C" w:rsidRPr="00E0312C">
        <w:rPr>
          <w:rFonts w:eastAsia="Times New Roman" w:cs="Calibri"/>
          <w:kern w:val="0"/>
          <w:szCs w:val="20"/>
          <w:lang w:eastAsia="sv-SE"/>
        </w:rPr>
        <w:t xml:space="preserve"> fastigheten Segmentet 1 </w:t>
      </w:r>
      <w:r w:rsidR="00AE55B5" w:rsidRPr="00E0312C">
        <w:rPr>
          <w:rFonts w:eastAsia="Times New Roman" w:cs="Calibri"/>
          <w:kern w:val="0"/>
          <w:szCs w:val="20"/>
          <w:lang w:eastAsia="sv-SE"/>
        </w:rPr>
        <w:t>i Kungens Kurva</w:t>
      </w:r>
      <w:r w:rsidR="00AE55B5">
        <w:rPr>
          <w:rFonts w:eastAsia="Times New Roman" w:cs="Calibri"/>
          <w:kern w:val="0"/>
          <w:szCs w:val="20"/>
          <w:lang w:eastAsia="sv-SE"/>
        </w:rPr>
        <w:t xml:space="preserve"> </w:t>
      </w:r>
      <w:r>
        <w:rPr>
          <w:rFonts w:eastAsia="Times New Roman" w:cs="Calibri"/>
          <w:kern w:val="0"/>
          <w:szCs w:val="20"/>
          <w:lang w:eastAsia="sv-SE"/>
        </w:rPr>
        <w:t>av Bonnier Fastigheter</w:t>
      </w:r>
      <w:r w:rsidR="00AE55B5">
        <w:rPr>
          <w:rFonts w:eastAsia="Times New Roman" w:cs="Calibri"/>
          <w:kern w:val="0"/>
          <w:szCs w:val="20"/>
          <w:lang w:eastAsia="sv-SE"/>
        </w:rPr>
        <w:t xml:space="preserve"> för att inrymma Bonnier Tidskrifters nya tryckeri. Därefter har fastigheten inrymt många olika </w:t>
      </w:r>
      <w:r w:rsidR="00AE55B5" w:rsidRPr="00AA700E">
        <w:rPr>
          <w:rFonts w:eastAsia="Times New Roman" w:cs="Calibri"/>
          <w:kern w:val="0"/>
          <w:szCs w:val="20"/>
          <w:lang w:eastAsia="sv-SE"/>
        </w:rPr>
        <w:t>verksamheter som</w:t>
      </w:r>
      <w:r w:rsidR="009E66F5" w:rsidRPr="00AA700E">
        <w:rPr>
          <w:rFonts w:eastAsia="Times New Roman" w:cs="Calibri"/>
          <w:kern w:val="0"/>
          <w:szCs w:val="20"/>
          <w:lang w:eastAsia="sv-SE"/>
        </w:rPr>
        <w:t xml:space="preserve"> </w:t>
      </w:r>
      <w:r w:rsidR="00AE55B5" w:rsidRPr="00AA700E">
        <w:rPr>
          <w:rFonts w:eastAsia="Times New Roman" w:cs="Calibri"/>
          <w:kern w:val="0"/>
          <w:szCs w:val="20"/>
          <w:lang w:eastAsia="sv-SE"/>
        </w:rPr>
        <w:t xml:space="preserve">exempelvis </w:t>
      </w:r>
      <w:r w:rsidR="002A1A81" w:rsidRPr="00AA700E">
        <w:rPr>
          <w:rFonts w:eastAsia="Times New Roman" w:cs="Calibri"/>
          <w:kern w:val="0"/>
          <w:szCs w:val="20"/>
          <w:lang w:eastAsia="sv-SE"/>
        </w:rPr>
        <w:t>Svensk Filmindustris</w:t>
      </w:r>
      <w:r w:rsidR="009E66F5" w:rsidRPr="00AA700E">
        <w:rPr>
          <w:rFonts w:eastAsia="Times New Roman" w:cs="Calibri"/>
          <w:kern w:val="0"/>
          <w:szCs w:val="20"/>
          <w:lang w:eastAsia="sv-SE"/>
        </w:rPr>
        <w:t xml:space="preserve"> huvudkontor och filmateljéer</w:t>
      </w:r>
      <w:r w:rsidR="00AE55B5" w:rsidRPr="00AA700E">
        <w:rPr>
          <w:rFonts w:eastAsia="Times New Roman" w:cs="Calibri"/>
          <w:kern w:val="0"/>
          <w:szCs w:val="20"/>
          <w:lang w:eastAsia="sv-SE"/>
        </w:rPr>
        <w:t xml:space="preserve"> och världens modernaste halvledartillverkning</w:t>
      </w:r>
      <w:r w:rsidR="00E0312C" w:rsidRPr="00AA700E">
        <w:rPr>
          <w:rFonts w:eastAsia="Times New Roman" w:cs="Calibri"/>
          <w:kern w:val="0"/>
          <w:szCs w:val="20"/>
          <w:lang w:eastAsia="sv-SE"/>
        </w:rPr>
        <w:t>.</w:t>
      </w:r>
      <w:r w:rsidR="00AF7555" w:rsidRPr="00AA700E">
        <w:rPr>
          <w:rFonts w:eastAsia="Times New Roman" w:cs="Calibri"/>
          <w:kern w:val="0"/>
          <w:szCs w:val="20"/>
          <w:lang w:eastAsia="sv-SE"/>
        </w:rPr>
        <w:t xml:space="preserve"> Det projekt som nu startas är etapp två av tre där den sista etappen planeras kunna slutföras under 2017.</w:t>
      </w:r>
      <w:r w:rsidR="00E0312C" w:rsidRPr="00AA700E">
        <w:rPr>
          <w:rFonts w:eastAsia="Times New Roman" w:cs="Calibri"/>
          <w:kern w:val="0"/>
          <w:szCs w:val="20"/>
          <w:lang w:eastAsia="sv-SE"/>
        </w:rPr>
        <w:t xml:space="preserve"> </w:t>
      </w:r>
      <w:r w:rsidRPr="00AA700E">
        <w:rPr>
          <w:rFonts w:eastAsia="Times New Roman" w:cs="Calibri"/>
          <w:kern w:val="0"/>
          <w:szCs w:val="20"/>
          <w:lang w:eastAsia="sv-SE"/>
        </w:rPr>
        <w:t>Totalt är fastigheten</w:t>
      </w:r>
      <w:r w:rsidR="00E0312C" w:rsidRPr="00AA700E">
        <w:rPr>
          <w:rFonts w:eastAsia="Times New Roman" w:cs="Calibri"/>
          <w:kern w:val="0"/>
          <w:szCs w:val="20"/>
          <w:lang w:eastAsia="sv-SE"/>
        </w:rPr>
        <w:t xml:space="preserve"> </w:t>
      </w:r>
      <w:r w:rsidR="009E66F5" w:rsidRPr="00AA700E">
        <w:rPr>
          <w:rFonts w:eastAsia="Times New Roman" w:cs="Calibri"/>
          <w:kern w:val="0"/>
          <w:szCs w:val="20"/>
          <w:lang w:eastAsia="sv-SE"/>
        </w:rPr>
        <w:t xml:space="preserve">på </w:t>
      </w:r>
      <w:r w:rsidR="000F2505" w:rsidRPr="00AA700E">
        <w:rPr>
          <w:rFonts w:eastAsia="Times New Roman" w:cs="Calibri"/>
          <w:kern w:val="0"/>
          <w:szCs w:val="20"/>
          <w:lang w:eastAsia="sv-SE"/>
        </w:rPr>
        <w:t xml:space="preserve">cirka </w:t>
      </w:r>
      <w:r w:rsidR="00F037CA" w:rsidRPr="00AA700E">
        <w:rPr>
          <w:rFonts w:eastAsia="Times New Roman" w:cs="Calibri"/>
          <w:kern w:val="0"/>
          <w:szCs w:val="20"/>
          <w:lang w:eastAsia="sv-SE"/>
        </w:rPr>
        <w:t>27</w:t>
      </w:r>
      <w:r w:rsidR="009E66F5" w:rsidRPr="00AA700E">
        <w:rPr>
          <w:rFonts w:eastAsia="Times New Roman" w:cs="Calibri"/>
          <w:kern w:val="0"/>
          <w:szCs w:val="20"/>
          <w:lang w:eastAsia="sv-SE"/>
        </w:rPr>
        <w:t xml:space="preserve"> 000 kvm och är </w:t>
      </w:r>
      <w:r w:rsidR="00AE55B5" w:rsidRPr="00AA700E">
        <w:rPr>
          <w:rFonts w:eastAsia="Times New Roman" w:cs="Calibri"/>
          <w:kern w:val="0"/>
          <w:szCs w:val="20"/>
          <w:lang w:eastAsia="sv-SE"/>
        </w:rPr>
        <w:t>belägen bre</w:t>
      </w:r>
      <w:r w:rsidR="00345A31">
        <w:rPr>
          <w:rFonts w:eastAsia="Times New Roman" w:cs="Calibri"/>
          <w:kern w:val="0"/>
          <w:szCs w:val="20"/>
          <w:lang w:eastAsia="sv-SE"/>
        </w:rPr>
        <w:t>d</w:t>
      </w:r>
      <w:r w:rsidR="00AE55B5" w:rsidRPr="00AA700E">
        <w:rPr>
          <w:rFonts w:eastAsia="Times New Roman" w:cs="Calibri"/>
          <w:kern w:val="0"/>
          <w:szCs w:val="20"/>
          <w:lang w:eastAsia="sv-SE"/>
        </w:rPr>
        <w:t xml:space="preserve">vid Heron City </w:t>
      </w:r>
      <w:r w:rsidR="00E0312C" w:rsidRPr="00AA700E">
        <w:rPr>
          <w:rFonts w:eastAsia="Times New Roman" w:cs="Calibri"/>
          <w:kern w:val="0"/>
          <w:szCs w:val="20"/>
          <w:lang w:eastAsia="sv-SE"/>
        </w:rPr>
        <w:t xml:space="preserve">alldeles intill den nya infarten till Kungens Kurva </w:t>
      </w:r>
      <w:r w:rsidR="00AE55B5" w:rsidRPr="00AA700E">
        <w:rPr>
          <w:rFonts w:eastAsia="Times New Roman" w:cs="Calibri"/>
          <w:kern w:val="0"/>
          <w:szCs w:val="20"/>
          <w:lang w:eastAsia="sv-SE"/>
        </w:rPr>
        <w:t>som nu byggs som en del av</w:t>
      </w:r>
      <w:r w:rsidR="00E0312C" w:rsidRPr="00AA700E">
        <w:rPr>
          <w:rFonts w:eastAsia="Times New Roman" w:cs="Calibri"/>
          <w:kern w:val="0"/>
          <w:szCs w:val="20"/>
          <w:lang w:eastAsia="sv-SE"/>
        </w:rPr>
        <w:t xml:space="preserve"> Förbifart Stockholm. </w:t>
      </w:r>
      <w:r w:rsidR="00345A31">
        <w:rPr>
          <w:rFonts w:eastAsia="Times New Roman" w:cs="Calibri"/>
          <w:kern w:val="0"/>
          <w:szCs w:val="20"/>
          <w:lang w:eastAsia="sv-SE"/>
        </w:rPr>
        <w:t>All i dag til</w:t>
      </w:r>
      <w:r w:rsidR="00AE6A03" w:rsidRPr="00AA700E">
        <w:rPr>
          <w:rFonts w:eastAsia="Times New Roman" w:cs="Calibri"/>
          <w:kern w:val="0"/>
          <w:szCs w:val="20"/>
          <w:lang w:eastAsia="sv-SE"/>
        </w:rPr>
        <w:t>lgänglig</w:t>
      </w:r>
      <w:r w:rsidR="00492DBD" w:rsidRPr="00AA700E">
        <w:rPr>
          <w:rFonts w:eastAsia="Times New Roman" w:cs="Calibri"/>
          <w:kern w:val="0"/>
          <w:szCs w:val="20"/>
          <w:lang w:eastAsia="sv-SE"/>
        </w:rPr>
        <w:t xml:space="preserve"> yta</w:t>
      </w:r>
      <w:r w:rsidR="00AE6A03" w:rsidRPr="00AA700E">
        <w:rPr>
          <w:rFonts w:eastAsia="Times New Roman" w:cs="Calibri"/>
          <w:kern w:val="0"/>
          <w:szCs w:val="20"/>
          <w:lang w:eastAsia="sv-SE"/>
        </w:rPr>
        <w:t xml:space="preserve">, ca </w:t>
      </w:r>
      <w:r w:rsidR="00AE55B5" w:rsidRPr="00AA700E">
        <w:rPr>
          <w:rFonts w:eastAsia="Times New Roman" w:cs="Calibri"/>
          <w:kern w:val="0"/>
          <w:szCs w:val="20"/>
          <w:lang w:eastAsia="sv-SE"/>
        </w:rPr>
        <w:t xml:space="preserve">16 </w:t>
      </w:r>
      <w:r w:rsidR="00E0312C" w:rsidRPr="00AA700E">
        <w:rPr>
          <w:rFonts w:eastAsia="Times New Roman" w:cs="Calibri"/>
          <w:kern w:val="0"/>
          <w:szCs w:val="20"/>
          <w:lang w:eastAsia="sv-SE"/>
        </w:rPr>
        <w:t xml:space="preserve">000 </w:t>
      </w:r>
      <w:r w:rsidR="00AE6A03" w:rsidRPr="00AA700E">
        <w:rPr>
          <w:rFonts w:eastAsia="Times New Roman" w:cs="Calibri"/>
          <w:kern w:val="0"/>
          <w:szCs w:val="20"/>
          <w:lang w:eastAsia="sv-SE"/>
        </w:rPr>
        <w:t>m²,</w:t>
      </w:r>
      <w:r w:rsidR="00E0312C" w:rsidRPr="00AA700E">
        <w:rPr>
          <w:rFonts w:eastAsia="Times New Roman" w:cs="Calibri"/>
          <w:kern w:val="0"/>
          <w:szCs w:val="20"/>
          <w:lang w:eastAsia="sv-SE"/>
        </w:rPr>
        <w:t xml:space="preserve"> </w:t>
      </w:r>
      <w:r w:rsidR="00AE6A03" w:rsidRPr="00AA700E">
        <w:rPr>
          <w:rFonts w:eastAsia="Times New Roman" w:cs="Calibri"/>
          <w:kern w:val="0"/>
          <w:szCs w:val="20"/>
          <w:lang w:eastAsia="sv-SE"/>
        </w:rPr>
        <w:t xml:space="preserve">är </w:t>
      </w:r>
      <w:r w:rsidR="00E0312C" w:rsidRPr="00AA700E">
        <w:rPr>
          <w:rFonts w:eastAsia="Times New Roman" w:cs="Calibri"/>
          <w:kern w:val="0"/>
          <w:szCs w:val="20"/>
          <w:lang w:eastAsia="sv-SE"/>
        </w:rPr>
        <w:t xml:space="preserve">nu fullt uthyrt </w:t>
      </w:r>
      <w:r w:rsidR="00213CA4" w:rsidRPr="00AA700E">
        <w:rPr>
          <w:rFonts w:eastAsia="Times New Roman" w:cs="Calibri"/>
          <w:kern w:val="0"/>
          <w:szCs w:val="20"/>
          <w:lang w:eastAsia="sv-SE"/>
        </w:rPr>
        <w:t>till</w:t>
      </w:r>
      <w:r w:rsidR="00E0312C" w:rsidRPr="00AA700E">
        <w:rPr>
          <w:rFonts w:eastAsia="Times New Roman" w:cs="Calibri"/>
          <w:kern w:val="0"/>
          <w:szCs w:val="20"/>
          <w:lang w:eastAsia="sv-SE"/>
        </w:rPr>
        <w:t xml:space="preserve"> hyresgäster som </w:t>
      </w:r>
      <w:hyperlink r:id="rId8" w:history="1">
        <w:r w:rsidR="00E0312C" w:rsidRPr="00AA700E">
          <w:rPr>
            <w:rFonts w:eastAsia="Times New Roman" w:cs="Calibri"/>
            <w:color w:val="0B4CB4"/>
            <w:kern w:val="0"/>
            <w:szCs w:val="20"/>
            <w:u w:val="single" w:color="0B4CB4"/>
            <w:lang w:eastAsia="sv-SE"/>
          </w:rPr>
          <w:t>Bygghemma.se</w:t>
        </w:r>
      </w:hyperlink>
      <w:r w:rsidR="004415F6">
        <w:rPr>
          <w:rFonts w:eastAsia="Times New Roman" w:cs="Calibri"/>
          <w:kern w:val="0"/>
          <w:szCs w:val="20"/>
          <w:lang w:eastAsia="sv-SE"/>
        </w:rPr>
        <w:t xml:space="preserve">, EM </w:t>
      </w:r>
      <w:proofErr w:type="spellStart"/>
      <w:r w:rsidR="004415F6">
        <w:rPr>
          <w:rFonts w:eastAsia="Times New Roman" w:cs="Calibri"/>
          <w:kern w:val="0"/>
          <w:szCs w:val="20"/>
          <w:lang w:eastAsia="sv-SE"/>
        </w:rPr>
        <w:t>Home</w:t>
      </w:r>
      <w:proofErr w:type="spellEnd"/>
      <w:r w:rsidR="00213CA4" w:rsidRPr="00AA700E">
        <w:rPr>
          <w:rFonts w:eastAsia="Times New Roman" w:cs="Calibri"/>
          <w:kern w:val="0"/>
          <w:szCs w:val="20"/>
          <w:lang w:eastAsia="sv-SE"/>
        </w:rPr>
        <w:t>, K-</w:t>
      </w:r>
      <w:proofErr w:type="spellStart"/>
      <w:r w:rsidR="00213CA4" w:rsidRPr="00AA700E">
        <w:rPr>
          <w:rFonts w:eastAsia="Times New Roman" w:cs="Calibri"/>
          <w:kern w:val="0"/>
          <w:szCs w:val="20"/>
          <w:lang w:eastAsia="sv-SE"/>
        </w:rPr>
        <w:t>Rauta</w:t>
      </w:r>
      <w:proofErr w:type="spellEnd"/>
      <w:r w:rsidR="00213CA4" w:rsidRPr="00AA700E">
        <w:rPr>
          <w:rFonts w:eastAsia="Times New Roman" w:cs="Calibri"/>
          <w:kern w:val="0"/>
          <w:szCs w:val="20"/>
          <w:lang w:eastAsia="sv-SE"/>
        </w:rPr>
        <w:t xml:space="preserve">, </w:t>
      </w:r>
      <w:proofErr w:type="spellStart"/>
      <w:r w:rsidR="00E0312C" w:rsidRPr="00AA700E">
        <w:rPr>
          <w:rFonts w:eastAsia="Times New Roman" w:cs="Calibri"/>
          <w:kern w:val="0"/>
          <w:szCs w:val="20"/>
          <w:lang w:eastAsia="sv-SE"/>
        </w:rPr>
        <w:t>Kung</w:t>
      </w:r>
      <w:r w:rsidR="00AF7555" w:rsidRPr="00AA700E">
        <w:rPr>
          <w:rFonts w:eastAsia="Times New Roman" w:cs="Calibri"/>
          <w:kern w:val="0"/>
          <w:szCs w:val="20"/>
          <w:lang w:eastAsia="sv-SE"/>
        </w:rPr>
        <w:t>S</w:t>
      </w:r>
      <w:r w:rsidR="00E0312C" w:rsidRPr="00AA700E">
        <w:rPr>
          <w:rFonts w:eastAsia="Times New Roman" w:cs="Calibri"/>
          <w:kern w:val="0"/>
          <w:szCs w:val="20"/>
          <w:lang w:eastAsia="sv-SE"/>
        </w:rPr>
        <w:t>ängen</w:t>
      </w:r>
      <w:proofErr w:type="spellEnd"/>
      <w:r w:rsidR="00213CA4" w:rsidRPr="00AA700E">
        <w:rPr>
          <w:rFonts w:eastAsia="Times New Roman" w:cs="Calibri"/>
          <w:kern w:val="0"/>
          <w:szCs w:val="20"/>
          <w:lang w:eastAsia="sv-SE"/>
        </w:rPr>
        <w:t xml:space="preserve"> och Bounce</w:t>
      </w:r>
      <w:r w:rsidR="00E0312C" w:rsidRPr="00AA700E">
        <w:rPr>
          <w:rFonts w:eastAsia="Times New Roman" w:cs="Calibri"/>
          <w:kern w:val="0"/>
          <w:szCs w:val="20"/>
          <w:lang w:eastAsia="sv-SE"/>
        </w:rPr>
        <w:t xml:space="preserve">. </w:t>
      </w:r>
    </w:p>
    <w:p w14:paraId="20992F75" w14:textId="77777777" w:rsidR="00AE6A03" w:rsidRPr="00AA700E" w:rsidRDefault="00AE6A03" w:rsidP="00407747">
      <w:pPr>
        <w:keepNext w:val="0"/>
        <w:keepLines w:val="0"/>
        <w:widowControl w:val="0"/>
        <w:autoSpaceDE w:val="0"/>
        <w:autoSpaceDN w:val="0"/>
        <w:adjustRightInd w:val="0"/>
        <w:spacing w:line="240" w:lineRule="exact"/>
        <w:rPr>
          <w:rFonts w:eastAsia="Times New Roman" w:cs="Calibri"/>
          <w:kern w:val="0"/>
          <w:szCs w:val="20"/>
          <w:lang w:eastAsia="sv-SE"/>
        </w:rPr>
      </w:pPr>
    </w:p>
    <w:p w14:paraId="2FBE696E" w14:textId="77777777" w:rsidR="00AE6A03" w:rsidRPr="00E0312C" w:rsidRDefault="00A8518A" w:rsidP="00407747">
      <w:pPr>
        <w:keepNext w:val="0"/>
        <w:keepLines w:val="0"/>
        <w:widowControl w:val="0"/>
        <w:autoSpaceDE w:val="0"/>
        <w:autoSpaceDN w:val="0"/>
        <w:adjustRightInd w:val="0"/>
        <w:spacing w:line="240" w:lineRule="exact"/>
        <w:rPr>
          <w:rFonts w:eastAsia="Times New Roman" w:cs="Calibri"/>
          <w:kern w:val="0"/>
          <w:szCs w:val="20"/>
          <w:lang w:eastAsia="sv-SE"/>
        </w:rPr>
      </w:pPr>
      <w:r w:rsidRPr="00AA700E">
        <w:rPr>
          <w:rFonts w:eastAsia="Times New Roman" w:cs="Calibri"/>
          <w:kern w:val="0"/>
          <w:szCs w:val="20"/>
          <w:lang w:eastAsia="sv-SE"/>
        </w:rPr>
        <w:t>Handelsplatsen Orangeriet kommer att bli en destination för hela familjen och d</w:t>
      </w:r>
      <w:r w:rsidR="00AF7555" w:rsidRPr="00AA700E">
        <w:rPr>
          <w:rFonts w:eastAsia="Times New Roman" w:cs="Calibri"/>
          <w:kern w:val="0"/>
          <w:szCs w:val="20"/>
          <w:lang w:eastAsia="sv-SE"/>
        </w:rPr>
        <w:t>enna etapp</w:t>
      </w:r>
      <w:bookmarkStart w:id="0" w:name="_GoBack"/>
      <w:bookmarkEnd w:id="0"/>
      <w:r w:rsidR="00AF7555" w:rsidRPr="00AA700E">
        <w:rPr>
          <w:rFonts w:eastAsia="Times New Roman" w:cs="Calibri"/>
          <w:kern w:val="0"/>
          <w:szCs w:val="20"/>
          <w:lang w:eastAsia="sv-SE"/>
        </w:rPr>
        <w:t xml:space="preserve"> </w:t>
      </w:r>
      <w:r w:rsidR="00AE6A03">
        <w:rPr>
          <w:rFonts w:eastAsia="Times New Roman" w:cs="Calibri"/>
          <w:kern w:val="0"/>
          <w:szCs w:val="20"/>
          <w:lang w:eastAsia="sv-SE"/>
        </w:rPr>
        <w:t>beräknas vara klar under hösten</w:t>
      </w:r>
      <w:r w:rsidR="00AF7555">
        <w:rPr>
          <w:rFonts w:eastAsia="Times New Roman" w:cs="Calibri"/>
          <w:kern w:val="0"/>
          <w:szCs w:val="20"/>
          <w:lang w:eastAsia="sv-SE"/>
        </w:rPr>
        <w:t xml:space="preserve"> 2016</w:t>
      </w:r>
      <w:r>
        <w:rPr>
          <w:rFonts w:eastAsia="Times New Roman" w:cs="Calibri"/>
          <w:kern w:val="0"/>
          <w:szCs w:val="20"/>
          <w:lang w:eastAsia="sv-SE"/>
        </w:rPr>
        <w:t>. B</w:t>
      </w:r>
      <w:r w:rsidR="00AE6A03">
        <w:rPr>
          <w:rFonts w:eastAsia="Times New Roman" w:cs="Calibri"/>
          <w:kern w:val="0"/>
          <w:szCs w:val="20"/>
          <w:lang w:eastAsia="sv-SE"/>
        </w:rPr>
        <w:t xml:space="preserve">yggentreprenör är </w:t>
      </w:r>
      <w:proofErr w:type="spellStart"/>
      <w:r w:rsidR="00AE6A03">
        <w:rPr>
          <w:rFonts w:eastAsia="Times New Roman" w:cs="Calibri"/>
          <w:kern w:val="0"/>
          <w:szCs w:val="20"/>
          <w:lang w:eastAsia="sv-SE"/>
        </w:rPr>
        <w:t>Zengun</w:t>
      </w:r>
      <w:proofErr w:type="spellEnd"/>
      <w:r w:rsidR="00AE6A03">
        <w:rPr>
          <w:rFonts w:eastAsia="Times New Roman" w:cs="Calibri"/>
          <w:kern w:val="0"/>
          <w:szCs w:val="20"/>
          <w:lang w:eastAsia="sv-SE"/>
        </w:rPr>
        <w:t>.</w:t>
      </w:r>
    </w:p>
    <w:p w14:paraId="36DF7734" w14:textId="77777777" w:rsidR="00E0312C" w:rsidRPr="00E0312C" w:rsidRDefault="00E0312C" w:rsidP="00407747">
      <w:pPr>
        <w:keepNext w:val="0"/>
        <w:keepLines w:val="0"/>
        <w:widowControl w:val="0"/>
        <w:autoSpaceDE w:val="0"/>
        <w:autoSpaceDN w:val="0"/>
        <w:adjustRightInd w:val="0"/>
        <w:spacing w:line="240" w:lineRule="exact"/>
        <w:rPr>
          <w:rFonts w:eastAsia="Times New Roman" w:cs="Calibri"/>
          <w:kern w:val="0"/>
          <w:szCs w:val="20"/>
          <w:lang w:eastAsia="sv-SE"/>
        </w:rPr>
      </w:pPr>
      <w:r w:rsidRPr="00E0312C">
        <w:rPr>
          <w:rFonts w:eastAsia="Times New Roman" w:cs="Calibri"/>
          <w:kern w:val="0"/>
          <w:szCs w:val="20"/>
          <w:lang w:eastAsia="sv-SE"/>
        </w:rPr>
        <w:t> </w:t>
      </w:r>
    </w:p>
    <w:p w14:paraId="35ECE25A" w14:textId="77777777" w:rsidR="00E0312C" w:rsidRPr="00E0312C" w:rsidRDefault="00E0312C" w:rsidP="00407747">
      <w:pPr>
        <w:keepNext w:val="0"/>
        <w:keepLines w:val="0"/>
        <w:widowControl w:val="0"/>
        <w:autoSpaceDE w:val="0"/>
        <w:autoSpaceDN w:val="0"/>
        <w:adjustRightInd w:val="0"/>
        <w:spacing w:line="240" w:lineRule="exact"/>
        <w:rPr>
          <w:rFonts w:eastAsia="Times New Roman" w:cs="Calibri"/>
          <w:kern w:val="0"/>
          <w:szCs w:val="20"/>
          <w:lang w:eastAsia="sv-SE"/>
        </w:rPr>
      </w:pPr>
      <w:r w:rsidRPr="00E0312C">
        <w:rPr>
          <w:rFonts w:eastAsia="Times New Roman" w:cs="Calibri"/>
          <w:kern w:val="0"/>
          <w:szCs w:val="20"/>
          <w:lang w:eastAsia="sv-SE"/>
        </w:rPr>
        <w:t xml:space="preserve">”Trenden för köpcentrum är idag tydlig, man behöver erbjuda sina kunder något mer än enbart traditionell handel. Att </w:t>
      </w:r>
      <w:r w:rsidR="00AE6A03">
        <w:rPr>
          <w:rFonts w:eastAsia="Times New Roman" w:cs="Calibri"/>
          <w:kern w:val="0"/>
          <w:szCs w:val="20"/>
          <w:lang w:eastAsia="sv-SE"/>
        </w:rPr>
        <w:t>ge handelsplatsen ett tydligt koncept som ger kunderna en konkret anledning att besöka handelsplatsen tillsammans med</w:t>
      </w:r>
      <w:r w:rsidRPr="00E0312C">
        <w:rPr>
          <w:rFonts w:eastAsia="Times New Roman" w:cs="Calibri"/>
          <w:kern w:val="0"/>
          <w:szCs w:val="20"/>
          <w:lang w:eastAsia="sv-SE"/>
        </w:rPr>
        <w:t xml:space="preserve"> en bra mix av butiker, restauranger och upplevelser är något vi </w:t>
      </w:r>
      <w:r w:rsidR="00F037CA" w:rsidRPr="00AF7555">
        <w:rPr>
          <w:rFonts w:eastAsia="Times New Roman" w:cs="Calibri"/>
          <w:kern w:val="0"/>
          <w:szCs w:val="20"/>
          <w:lang w:eastAsia="sv-SE"/>
        </w:rPr>
        <w:t>är övertygade om</w:t>
      </w:r>
      <w:r w:rsidRPr="00E0312C">
        <w:rPr>
          <w:rFonts w:eastAsia="Times New Roman" w:cs="Calibri"/>
          <w:kern w:val="0"/>
          <w:szCs w:val="20"/>
          <w:lang w:eastAsia="sv-SE"/>
        </w:rPr>
        <w:t xml:space="preserve"> kommer att skapa en väl fungerande handelsplats för bå</w:t>
      </w:r>
      <w:r w:rsidR="00AE6A03">
        <w:rPr>
          <w:rFonts w:eastAsia="Times New Roman" w:cs="Calibri"/>
          <w:kern w:val="0"/>
          <w:szCs w:val="20"/>
          <w:lang w:eastAsia="sv-SE"/>
        </w:rPr>
        <w:t>de dagens och framtidens kunder</w:t>
      </w:r>
      <w:proofErr w:type="gramStart"/>
      <w:r w:rsidR="00AE6A03">
        <w:rPr>
          <w:rFonts w:eastAsia="Times New Roman" w:cs="Calibri"/>
          <w:kern w:val="0"/>
          <w:szCs w:val="20"/>
          <w:lang w:eastAsia="sv-SE"/>
        </w:rPr>
        <w:t>,</w:t>
      </w:r>
      <w:r w:rsidR="006246E3">
        <w:rPr>
          <w:rFonts w:eastAsia="Times New Roman" w:cs="Calibri"/>
          <w:kern w:val="0"/>
          <w:szCs w:val="20"/>
          <w:lang w:eastAsia="sv-SE"/>
        </w:rPr>
        <w:t>”</w:t>
      </w:r>
      <w:r>
        <w:rPr>
          <w:rFonts w:eastAsia="Times New Roman" w:cs="Calibri"/>
          <w:kern w:val="0"/>
          <w:szCs w:val="20"/>
          <w:lang w:eastAsia="sv-SE"/>
        </w:rPr>
        <w:t xml:space="preserve"> </w:t>
      </w:r>
      <w:proofErr w:type="gramEnd"/>
      <w:r>
        <w:rPr>
          <w:rFonts w:eastAsia="Times New Roman" w:cs="Calibri"/>
          <w:kern w:val="0"/>
          <w:szCs w:val="20"/>
          <w:lang w:eastAsia="sv-SE"/>
        </w:rPr>
        <w:t>säger Sara Olsson,</w:t>
      </w:r>
      <w:r w:rsidR="00407747">
        <w:rPr>
          <w:rFonts w:eastAsia="Times New Roman" w:cs="Calibri"/>
          <w:kern w:val="0"/>
          <w:szCs w:val="20"/>
          <w:lang w:eastAsia="sv-SE"/>
        </w:rPr>
        <w:t xml:space="preserve"> uthyrningsansvarig, Bonnier Fastigheter.</w:t>
      </w:r>
    </w:p>
    <w:p w14:paraId="5BB47614" w14:textId="77777777" w:rsidR="00A02D54" w:rsidRDefault="00E0312C" w:rsidP="00B50440">
      <w:pPr>
        <w:keepNext w:val="0"/>
        <w:keepLines w:val="0"/>
        <w:widowControl w:val="0"/>
        <w:autoSpaceDE w:val="0"/>
        <w:autoSpaceDN w:val="0"/>
        <w:adjustRightInd w:val="0"/>
        <w:spacing w:line="240" w:lineRule="exact"/>
        <w:rPr>
          <w:rFonts w:eastAsia="Times New Roman" w:cs="Calibri"/>
          <w:kern w:val="0"/>
          <w:szCs w:val="20"/>
          <w:lang w:eastAsia="sv-SE"/>
        </w:rPr>
      </w:pPr>
      <w:r w:rsidRPr="00E0312C">
        <w:rPr>
          <w:rFonts w:eastAsia="Times New Roman" w:cs="Calibri"/>
          <w:kern w:val="0"/>
          <w:szCs w:val="20"/>
          <w:lang w:eastAsia="sv-SE"/>
        </w:rPr>
        <w:t> </w:t>
      </w:r>
    </w:p>
    <w:p w14:paraId="3522BFDF" w14:textId="77777777" w:rsidR="00E0312C" w:rsidRPr="00E0312C" w:rsidRDefault="00E0312C" w:rsidP="00407747">
      <w:pPr>
        <w:keepNext w:val="0"/>
        <w:keepLines w:val="0"/>
        <w:widowControl w:val="0"/>
        <w:autoSpaceDE w:val="0"/>
        <w:autoSpaceDN w:val="0"/>
        <w:adjustRightInd w:val="0"/>
        <w:spacing w:line="240" w:lineRule="exact"/>
        <w:rPr>
          <w:rFonts w:eastAsia="Times New Roman" w:cs="Calibri"/>
          <w:kern w:val="0"/>
          <w:sz w:val="30"/>
          <w:szCs w:val="30"/>
          <w:lang w:eastAsia="sv-SE"/>
        </w:rPr>
      </w:pPr>
      <w:r w:rsidRPr="00E0312C">
        <w:rPr>
          <w:rFonts w:eastAsia="Times New Roman" w:cs="Calibri"/>
          <w:kern w:val="0"/>
          <w:sz w:val="30"/>
          <w:szCs w:val="30"/>
          <w:lang w:eastAsia="sv-SE"/>
        </w:rPr>
        <w:t> </w:t>
      </w:r>
    </w:p>
    <w:p w14:paraId="1127A95A" w14:textId="77777777" w:rsidR="00E0312C" w:rsidRPr="00407747" w:rsidRDefault="00E0312C" w:rsidP="00D37939">
      <w:pPr>
        <w:keepNext w:val="0"/>
        <w:keepLines w:val="0"/>
        <w:widowControl w:val="0"/>
        <w:autoSpaceDE w:val="0"/>
        <w:autoSpaceDN w:val="0"/>
        <w:adjustRightInd w:val="0"/>
        <w:spacing w:line="240" w:lineRule="exact"/>
        <w:outlineLvl w:val="0"/>
        <w:rPr>
          <w:rFonts w:eastAsia="Times New Roman" w:cs="Calibri"/>
          <w:kern w:val="0"/>
          <w:sz w:val="30"/>
          <w:szCs w:val="30"/>
          <w:lang w:eastAsia="sv-SE"/>
        </w:rPr>
      </w:pPr>
      <w:r w:rsidRPr="00E0312C">
        <w:rPr>
          <w:rFonts w:eastAsia="Times New Roman" w:cs="Calibri"/>
          <w:b/>
          <w:bCs/>
          <w:kern w:val="0"/>
          <w:sz w:val="28"/>
          <w:szCs w:val="28"/>
          <w:lang w:eastAsia="sv-SE"/>
        </w:rPr>
        <w:t>Om Bonnier Fastigheter</w:t>
      </w:r>
    </w:p>
    <w:p w14:paraId="3998A548" w14:textId="77777777" w:rsidR="00407747" w:rsidRDefault="00407747" w:rsidP="00407747">
      <w:pPr>
        <w:keepNext w:val="0"/>
        <w:keepLines w:val="0"/>
        <w:widowControl w:val="0"/>
        <w:autoSpaceDE w:val="0"/>
        <w:autoSpaceDN w:val="0"/>
        <w:adjustRightInd w:val="0"/>
        <w:spacing w:line="240" w:lineRule="exact"/>
        <w:rPr>
          <w:rFonts w:eastAsia="Times New Roman" w:cs="Calibri"/>
          <w:kern w:val="0"/>
          <w:szCs w:val="20"/>
          <w:lang w:eastAsia="sv-SE"/>
        </w:rPr>
      </w:pPr>
    </w:p>
    <w:p w14:paraId="30098EDA" w14:textId="77777777" w:rsidR="00E0312C" w:rsidRPr="00E0312C" w:rsidRDefault="00E0312C" w:rsidP="00407747">
      <w:pPr>
        <w:keepNext w:val="0"/>
        <w:keepLines w:val="0"/>
        <w:widowControl w:val="0"/>
        <w:autoSpaceDE w:val="0"/>
        <w:autoSpaceDN w:val="0"/>
        <w:adjustRightInd w:val="0"/>
        <w:spacing w:line="240" w:lineRule="exact"/>
        <w:rPr>
          <w:rFonts w:eastAsia="Times New Roman" w:cs="Calibri"/>
          <w:kern w:val="0"/>
          <w:szCs w:val="20"/>
          <w:lang w:eastAsia="sv-SE"/>
        </w:rPr>
      </w:pPr>
      <w:r w:rsidRPr="00E0312C">
        <w:rPr>
          <w:rFonts w:eastAsia="Times New Roman" w:cs="Calibri"/>
          <w:kern w:val="0"/>
          <w:szCs w:val="20"/>
          <w:lang w:eastAsia="sv-SE"/>
        </w:rPr>
        <w:t xml:space="preserve">Bonnier Fastigheter, som är helägt av familjen Bonnier, bildades 1985 för att förvalta och utveckla Bonnierkoncernens fastighetsinnehav. Företaget äger och förvaltar kommersiella fastigheter inom Storstockholm. Merparten av fastigheterna är centralt belägna i Stockholms innerstad, men företaget satsar även på de expansiva områdena </w:t>
      </w:r>
      <w:r w:rsidR="00F037CA" w:rsidRPr="00AF7555">
        <w:rPr>
          <w:rFonts w:eastAsia="Times New Roman" w:cs="Calibri"/>
          <w:kern w:val="0"/>
          <w:szCs w:val="20"/>
          <w:lang w:eastAsia="sv-SE"/>
        </w:rPr>
        <w:t>Södra Värtan</w:t>
      </w:r>
      <w:r w:rsidR="00F037CA">
        <w:rPr>
          <w:rFonts w:eastAsia="Times New Roman" w:cs="Calibri"/>
          <w:kern w:val="0"/>
          <w:szCs w:val="20"/>
          <w:lang w:eastAsia="sv-SE"/>
        </w:rPr>
        <w:t xml:space="preserve">, </w:t>
      </w:r>
      <w:r w:rsidRPr="00E0312C">
        <w:rPr>
          <w:rFonts w:eastAsia="Times New Roman" w:cs="Calibri"/>
          <w:kern w:val="0"/>
          <w:szCs w:val="20"/>
          <w:lang w:eastAsia="sv-SE"/>
        </w:rPr>
        <w:t>Akalla/</w:t>
      </w:r>
      <w:proofErr w:type="spellStart"/>
      <w:r w:rsidRPr="00E0312C">
        <w:rPr>
          <w:rFonts w:eastAsia="Times New Roman" w:cs="Calibri"/>
          <w:kern w:val="0"/>
          <w:szCs w:val="20"/>
          <w:lang w:eastAsia="sv-SE"/>
        </w:rPr>
        <w:t>Häggvik</w:t>
      </w:r>
      <w:proofErr w:type="spellEnd"/>
      <w:r w:rsidRPr="00E0312C">
        <w:rPr>
          <w:rFonts w:eastAsia="Times New Roman" w:cs="Calibri"/>
          <w:kern w:val="0"/>
          <w:szCs w:val="20"/>
          <w:lang w:eastAsia="sv-SE"/>
        </w:rPr>
        <w:t xml:space="preserve"> och Kungens Kurva. För närvarande äger och förvaltar bolaget fastigheter om ca 300 000 m².</w:t>
      </w:r>
    </w:p>
    <w:p w14:paraId="79BA16E9" w14:textId="77777777" w:rsidR="00E0312C" w:rsidRPr="00E0312C" w:rsidRDefault="00E0312C" w:rsidP="00407747">
      <w:pPr>
        <w:keepNext w:val="0"/>
        <w:keepLines w:val="0"/>
        <w:widowControl w:val="0"/>
        <w:autoSpaceDE w:val="0"/>
        <w:autoSpaceDN w:val="0"/>
        <w:adjustRightInd w:val="0"/>
        <w:spacing w:line="240" w:lineRule="exact"/>
        <w:rPr>
          <w:rFonts w:eastAsia="Times New Roman" w:cs="Calibri"/>
          <w:kern w:val="0"/>
          <w:sz w:val="30"/>
          <w:szCs w:val="30"/>
          <w:lang w:eastAsia="sv-SE"/>
        </w:rPr>
      </w:pPr>
      <w:r w:rsidRPr="00E0312C">
        <w:rPr>
          <w:rFonts w:eastAsia="Times New Roman" w:cs="Calibri"/>
          <w:b/>
          <w:bCs/>
          <w:kern w:val="0"/>
          <w:sz w:val="32"/>
          <w:szCs w:val="32"/>
          <w:lang w:eastAsia="sv-SE"/>
        </w:rPr>
        <w:t> </w:t>
      </w:r>
    </w:p>
    <w:p w14:paraId="730DE10D" w14:textId="77777777" w:rsidR="00E0312C" w:rsidRPr="00E0312C" w:rsidRDefault="00E0312C" w:rsidP="00D37939">
      <w:pPr>
        <w:keepNext w:val="0"/>
        <w:keepLines w:val="0"/>
        <w:widowControl w:val="0"/>
        <w:autoSpaceDE w:val="0"/>
        <w:autoSpaceDN w:val="0"/>
        <w:adjustRightInd w:val="0"/>
        <w:spacing w:line="240" w:lineRule="exact"/>
        <w:outlineLvl w:val="0"/>
        <w:rPr>
          <w:rFonts w:eastAsia="Times New Roman" w:cs="Calibri"/>
          <w:kern w:val="0"/>
          <w:sz w:val="28"/>
          <w:szCs w:val="28"/>
          <w:lang w:eastAsia="sv-SE"/>
        </w:rPr>
      </w:pPr>
      <w:r w:rsidRPr="00E0312C">
        <w:rPr>
          <w:rFonts w:eastAsia="Times New Roman" w:cs="Calibri"/>
          <w:b/>
          <w:bCs/>
          <w:kern w:val="0"/>
          <w:sz w:val="28"/>
          <w:szCs w:val="28"/>
          <w:lang w:eastAsia="sv-SE"/>
        </w:rPr>
        <w:t>För ytterligare information</w:t>
      </w:r>
    </w:p>
    <w:p w14:paraId="767FAC07" w14:textId="77777777" w:rsidR="00407747" w:rsidRDefault="00407747" w:rsidP="00407747">
      <w:pPr>
        <w:spacing w:line="240" w:lineRule="exact"/>
        <w:rPr>
          <w:rFonts w:eastAsia="Times New Roman" w:cs="Calibri"/>
          <w:kern w:val="0"/>
          <w:szCs w:val="20"/>
          <w:lang w:eastAsia="sv-SE"/>
        </w:rPr>
      </w:pPr>
    </w:p>
    <w:p w14:paraId="1AF76F92" w14:textId="77777777" w:rsidR="00E0312C" w:rsidRDefault="00E0312C" w:rsidP="00407747">
      <w:pPr>
        <w:spacing w:line="240" w:lineRule="exact"/>
        <w:rPr>
          <w:rFonts w:eastAsia="Times New Roman" w:cs="Calibri"/>
          <w:kern w:val="0"/>
          <w:szCs w:val="20"/>
          <w:lang w:eastAsia="sv-SE"/>
        </w:rPr>
      </w:pPr>
      <w:r w:rsidRPr="00E0312C">
        <w:rPr>
          <w:rFonts w:eastAsia="Times New Roman" w:cs="Calibri"/>
          <w:kern w:val="0"/>
          <w:szCs w:val="20"/>
          <w:lang w:eastAsia="sv-SE"/>
        </w:rPr>
        <w:t>Sara Olsson, uthyrningsansvarig, Bonnier Fastigheter, telefon 08-545 198 13.</w:t>
      </w:r>
    </w:p>
    <w:p w14:paraId="21800497" w14:textId="77777777" w:rsidR="00213CA4" w:rsidRDefault="00213CA4" w:rsidP="00407747">
      <w:pPr>
        <w:spacing w:line="240" w:lineRule="exact"/>
        <w:rPr>
          <w:rFonts w:eastAsia="Times New Roman" w:cs="Calibri"/>
          <w:kern w:val="0"/>
          <w:szCs w:val="20"/>
          <w:lang w:eastAsia="sv-SE"/>
        </w:rPr>
      </w:pPr>
    </w:p>
    <w:p w14:paraId="473CD272" w14:textId="77777777" w:rsidR="00213CA4" w:rsidRPr="00E0312C" w:rsidRDefault="00213CA4" w:rsidP="00407747">
      <w:pPr>
        <w:spacing w:line="240" w:lineRule="exact"/>
        <w:rPr>
          <w:color w:val="000000"/>
          <w:szCs w:val="20"/>
        </w:rPr>
      </w:pPr>
      <w:r>
        <w:rPr>
          <w:rFonts w:eastAsia="Times New Roman" w:cs="Calibri"/>
          <w:kern w:val="0"/>
          <w:szCs w:val="20"/>
          <w:lang w:eastAsia="sv-SE"/>
        </w:rPr>
        <w:t>Thomas Tranberg, Chef Fastighetsutveckling, Bonnier Fastigheter, telefon 08-545 198 17</w:t>
      </w:r>
    </w:p>
    <w:sectPr w:rsidR="00213CA4" w:rsidRPr="00E0312C" w:rsidSect="001E5BB0">
      <w:footerReference w:type="default" r:id="rId9"/>
      <w:pgSz w:w="11900" w:h="16840" w:code="9"/>
      <w:pgMar w:top="1418" w:right="1701" w:bottom="1701" w:left="1701" w:header="0" w:footer="567"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5FFEF" w14:textId="77777777" w:rsidR="002B4D72" w:rsidRDefault="002B4D72">
      <w:r>
        <w:separator/>
      </w:r>
    </w:p>
  </w:endnote>
  <w:endnote w:type="continuationSeparator" w:id="0">
    <w:p w14:paraId="53CF5833" w14:textId="77777777" w:rsidR="002B4D72" w:rsidRDefault="002B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4B545" w14:textId="77777777" w:rsidR="006246E3" w:rsidRDefault="006246E3" w:rsidP="003A04F3">
    <w:pPr>
      <w:tabs>
        <w:tab w:val="center" w:pos="4249"/>
      </w:tabs>
    </w:pPr>
    <w:r>
      <w:rPr>
        <w:noProof/>
        <w:lang w:eastAsia="sv-SE"/>
      </w:rPr>
      <w:drawing>
        <wp:anchor distT="0" distB="0" distL="114300" distR="114300" simplePos="0" relativeHeight="251658240" behindDoc="1" locked="0" layoutInCell="1" allowOverlap="1" wp14:anchorId="41A772AC" wp14:editId="4FE70620">
          <wp:simplePos x="0" y="0"/>
          <wp:positionH relativeFrom="column">
            <wp:posOffset>-1080770</wp:posOffset>
          </wp:positionH>
          <wp:positionV relativeFrom="paragraph">
            <wp:posOffset>-670560</wp:posOffset>
          </wp:positionV>
          <wp:extent cx="7560000" cy="113337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papper_Bonni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3377"/>
                  </a:xfrm>
                  <a:prstGeom prst="rect">
                    <a:avLst/>
                  </a:prstGeom>
                </pic:spPr>
              </pic:pic>
            </a:graphicData>
          </a:graphic>
        </wp:anchor>
      </w:drawing>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24519" w14:textId="77777777" w:rsidR="002B4D72" w:rsidRDefault="002B4D72">
      <w:r>
        <w:separator/>
      </w:r>
    </w:p>
  </w:footnote>
  <w:footnote w:type="continuationSeparator" w:id="0">
    <w:p w14:paraId="0E2CD8A3" w14:textId="77777777" w:rsidR="002B4D72" w:rsidRDefault="002B4D7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0AE49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BF8E472"/>
    <w:lvl w:ilvl="0">
      <w:start w:val="1"/>
      <w:numFmt w:val="decimal"/>
      <w:lvlText w:val="%1."/>
      <w:lvlJc w:val="left"/>
      <w:pPr>
        <w:tabs>
          <w:tab w:val="num" w:pos="1492"/>
        </w:tabs>
        <w:ind w:left="1492" w:hanging="360"/>
      </w:pPr>
    </w:lvl>
  </w:abstractNum>
  <w:abstractNum w:abstractNumId="2">
    <w:nsid w:val="FFFFFF7D"/>
    <w:multiLevelType w:val="singleLevel"/>
    <w:tmpl w:val="C39234AE"/>
    <w:lvl w:ilvl="0">
      <w:start w:val="1"/>
      <w:numFmt w:val="decimal"/>
      <w:lvlText w:val="%1."/>
      <w:lvlJc w:val="left"/>
      <w:pPr>
        <w:tabs>
          <w:tab w:val="num" w:pos="1209"/>
        </w:tabs>
        <w:ind w:left="1209" w:hanging="360"/>
      </w:pPr>
    </w:lvl>
  </w:abstractNum>
  <w:abstractNum w:abstractNumId="3">
    <w:nsid w:val="FFFFFF7E"/>
    <w:multiLevelType w:val="singleLevel"/>
    <w:tmpl w:val="7CFC4E24"/>
    <w:lvl w:ilvl="0">
      <w:start w:val="1"/>
      <w:numFmt w:val="decimal"/>
      <w:lvlText w:val="%1."/>
      <w:lvlJc w:val="left"/>
      <w:pPr>
        <w:tabs>
          <w:tab w:val="num" w:pos="926"/>
        </w:tabs>
        <w:ind w:left="926" w:hanging="360"/>
      </w:pPr>
    </w:lvl>
  </w:abstractNum>
  <w:abstractNum w:abstractNumId="4">
    <w:nsid w:val="FFFFFF7F"/>
    <w:multiLevelType w:val="singleLevel"/>
    <w:tmpl w:val="D7D21B9A"/>
    <w:lvl w:ilvl="0">
      <w:start w:val="1"/>
      <w:numFmt w:val="decimal"/>
      <w:lvlText w:val="%1."/>
      <w:lvlJc w:val="left"/>
      <w:pPr>
        <w:tabs>
          <w:tab w:val="num" w:pos="643"/>
        </w:tabs>
        <w:ind w:left="643" w:hanging="360"/>
      </w:pPr>
    </w:lvl>
  </w:abstractNum>
  <w:abstractNum w:abstractNumId="5">
    <w:nsid w:val="FFFFFF80"/>
    <w:multiLevelType w:val="singleLevel"/>
    <w:tmpl w:val="C1F42AD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14E9ED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424F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06CC16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53834C8"/>
    <w:lvl w:ilvl="0">
      <w:start w:val="1"/>
      <w:numFmt w:val="decimal"/>
      <w:lvlText w:val="%1."/>
      <w:lvlJc w:val="left"/>
      <w:pPr>
        <w:tabs>
          <w:tab w:val="num" w:pos="360"/>
        </w:tabs>
        <w:ind w:left="360" w:hanging="360"/>
      </w:pPr>
    </w:lvl>
  </w:abstractNum>
  <w:abstractNum w:abstractNumId="10">
    <w:nsid w:val="FFFFFF89"/>
    <w:multiLevelType w:val="singleLevel"/>
    <w:tmpl w:val="3F62F13C"/>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hideSpellingErrors/>
  <w:hideGrammatical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C11"/>
    <w:rsid w:val="00005901"/>
    <w:rsid w:val="00012938"/>
    <w:rsid w:val="00041C7E"/>
    <w:rsid w:val="000604E2"/>
    <w:rsid w:val="0007261D"/>
    <w:rsid w:val="00081A87"/>
    <w:rsid w:val="00087F9D"/>
    <w:rsid w:val="00097144"/>
    <w:rsid w:val="000A275C"/>
    <w:rsid w:val="000F2505"/>
    <w:rsid w:val="00120756"/>
    <w:rsid w:val="00152750"/>
    <w:rsid w:val="001673F0"/>
    <w:rsid w:val="00175EDD"/>
    <w:rsid w:val="00177B78"/>
    <w:rsid w:val="001953F5"/>
    <w:rsid w:val="001D7C4F"/>
    <w:rsid w:val="001E5BB0"/>
    <w:rsid w:val="001F5EA6"/>
    <w:rsid w:val="001F7E87"/>
    <w:rsid w:val="00213CA4"/>
    <w:rsid w:val="00257B12"/>
    <w:rsid w:val="00261659"/>
    <w:rsid w:val="002961A3"/>
    <w:rsid w:val="002A1A81"/>
    <w:rsid w:val="002A47D3"/>
    <w:rsid w:val="002B4D72"/>
    <w:rsid w:val="00320F58"/>
    <w:rsid w:val="003407ED"/>
    <w:rsid w:val="00345A31"/>
    <w:rsid w:val="003566AD"/>
    <w:rsid w:val="00390B1B"/>
    <w:rsid w:val="003A04F3"/>
    <w:rsid w:val="003A49C1"/>
    <w:rsid w:val="003D59B5"/>
    <w:rsid w:val="003F4E70"/>
    <w:rsid w:val="00407747"/>
    <w:rsid w:val="00421282"/>
    <w:rsid w:val="00441281"/>
    <w:rsid w:val="004415F6"/>
    <w:rsid w:val="00461233"/>
    <w:rsid w:val="00474685"/>
    <w:rsid w:val="00492DBD"/>
    <w:rsid w:val="0049797C"/>
    <w:rsid w:val="004A7DD9"/>
    <w:rsid w:val="004B6C22"/>
    <w:rsid w:val="004C12E7"/>
    <w:rsid w:val="00503ADD"/>
    <w:rsid w:val="00521B00"/>
    <w:rsid w:val="00531482"/>
    <w:rsid w:val="00531EEA"/>
    <w:rsid w:val="00534E07"/>
    <w:rsid w:val="005D6DED"/>
    <w:rsid w:val="006246E3"/>
    <w:rsid w:val="006270E3"/>
    <w:rsid w:val="00633B88"/>
    <w:rsid w:val="0064640A"/>
    <w:rsid w:val="00657410"/>
    <w:rsid w:val="00661E43"/>
    <w:rsid w:val="006C2B27"/>
    <w:rsid w:val="006F3C11"/>
    <w:rsid w:val="00714FAB"/>
    <w:rsid w:val="00716444"/>
    <w:rsid w:val="00732000"/>
    <w:rsid w:val="007615CC"/>
    <w:rsid w:val="00795E95"/>
    <w:rsid w:val="00812F6E"/>
    <w:rsid w:val="00866224"/>
    <w:rsid w:val="00880150"/>
    <w:rsid w:val="0088557A"/>
    <w:rsid w:val="008C0309"/>
    <w:rsid w:val="00916CED"/>
    <w:rsid w:val="0093050B"/>
    <w:rsid w:val="00942208"/>
    <w:rsid w:val="00946E0C"/>
    <w:rsid w:val="009640A9"/>
    <w:rsid w:val="009B24AE"/>
    <w:rsid w:val="009E66F5"/>
    <w:rsid w:val="00A02D54"/>
    <w:rsid w:val="00A406A7"/>
    <w:rsid w:val="00A452CB"/>
    <w:rsid w:val="00A503F3"/>
    <w:rsid w:val="00A5433B"/>
    <w:rsid w:val="00A8518A"/>
    <w:rsid w:val="00A9720D"/>
    <w:rsid w:val="00AA494A"/>
    <w:rsid w:val="00AA700E"/>
    <w:rsid w:val="00AB619C"/>
    <w:rsid w:val="00AC363E"/>
    <w:rsid w:val="00AC59B0"/>
    <w:rsid w:val="00AE55B5"/>
    <w:rsid w:val="00AE6A03"/>
    <w:rsid w:val="00AF7555"/>
    <w:rsid w:val="00B4273D"/>
    <w:rsid w:val="00B50440"/>
    <w:rsid w:val="00B7549D"/>
    <w:rsid w:val="00B94066"/>
    <w:rsid w:val="00BB53E2"/>
    <w:rsid w:val="00BC65D2"/>
    <w:rsid w:val="00BD333A"/>
    <w:rsid w:val="00BE31F0"/>
    <w:rsid w:val="00BF75D4"/>
    <w:rsid w:val="00C35481"/>
    <w:rsid w:val="00C37D37"/>
    <w:rsid w:val="00C54E9A"/>
    <w:rsid w:val="00C9738A"/>
    <w:rsid w:val="00CC7459"/>
    <w:rsid w:val="00D3256D"/>
    <w:rsid w:val="00D339B0"/>
    <w:rsid w:val="00D344C2"/>
    <w:rsid w:val="00D37939"/>
    <w:rsid w:val="00D436E6"/>
    <w:rsid w:val="00D622B8"/>
    <w:rsid w:val="00D92AE2"/>
    <w:rsid w:val="00E00D18"/>
    <w:rsid w:val="00E0312C"/>
    <w:rsid w:val="00E63236"/>
    <w:rsid w:val="00E85231"/>
    <w:rsid w:val="00E965DE"/>
    <w:rsid w:val="00EB350F"/>
    <w:rsid w:val="00EB3CE4"/>
    <w:rsid w:val="00EF318E"/>
    <w:rsid w:val="00EF3FB3"/>
    <w:rsid w:val="00F037CA"/>
    <w:rsid w:val="00F07B44"/>
    <w:rsid w:val="00F330EA"/>
    <w:rsid w:val="00F55B60"/>
    <w:rsid w:val="00F80997"/>
    <w:rsid w:val="00FD15C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860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C11"/>
    <w:pPr>
      <w:keepNext/>
      <w:keepLines/>
    </w:pPr>
    <w:rPr>
      <w:rFonts w:ascii="Georgia" w:eastAsia="Georgia" w:hAnsi="Georgia"/>
      <w:kern w:val="18"/>
      <w:szCs w:val="24"/>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B619C"/>
    <w:pPr>
      <w:keepNext w:val="0"/>
      <w:keepLines w:val="0"/>
      <w:tabs>
        <w:tab w:val="center" w:pos="4536"/>
        <w:tab w:val="right" w:pos="9072"/>
      </w:tabs>
    </w:pPr>
    <w:rPr>
      <w:rFonts w:eastAsia="Times New Roman"/>
      <w:kern w:val="0"/>
      <w:sz w:val="24"/>
      <w:lang w:eastAsia="sv-SE"/>
    </w:rPr>
  </w:style>
  <w:style w:type="character" w:customStyle="1" w:styleId="SidhuvudChar">
    <w:name w:val="Sidhuvud Char"/>
    <w:basedOn w:val="Standardstycketypsnitt"/>
    <w:link w:val="Sidhuvud"/>
    <w:uiPriority w:val="99"/>
    <w:rsid w:val="00AB619C"/>
    <w:rPr>
      <w:rFonts w:ascii="Georgia" w:hAnsi="Georgia"/>
      <w:sz w:val="24"/>
      <w:szCs w:val="24"/>
    </w:rPr>
  </w:style>
  <w:style w:type="paragraph" w:styleId="Sidfot">
    <w:name w:val="footer"/>
    <w:basedOn w:val="Normal"/>
    <w:link w:val="SidfotChar"/>
    <w:uiPriority w:val="99"/>
    <w:unhideWhenUsed/>
    <w:rsid w:val="00AB619C"/>
    <w:pPr>
      <w:keepNext w:val="0"/>
      <w:keepLines w:val="0"/>
      <w:tabs>
        <w:tab w:val="center" w:pos="4536"/>
        <w:tab w:val="right" w:pos="9072"/>
      </w:tabs>
    </w:pPr>
    <w:rPr>
      <w:rFonts w:eastAsia="Times New Roman"/>
      <w:kern w:val="0"/>
      <w:sz w:val="24"/>
      <w:lang w:eastAsia="sv-SE"/>
    </w:rPr>
  </w:style>
  <w:style w:type="character" w:customStyle="1" w:styleId="SidfotChar">
    <w:name w:val="Sidfot Char"/>
    <w:basedOn w:val="Standardstycketypsnitt"/>
    <w:link w:val="Sidfot"/>
    <w:uiPriority w:val="99"/>
    <w:rsid w:val="00AB619C"/>
    <w:rPr>
      <w:rFonts w:ascii="Georgia" w:hAnsi="Georgia"/>
      <w:sz w:val="24"/>
      <w:szCs w:val="24"/>
    </w:rPr>
  </w:style>
  <w:style w:type="paragraph" w:styleId="Bubbeltext">
    <w:name w:val="Balloon Text"/>
    <w:basedOn w:val="Normal"/>
    <w:link w:val="BubbeltextChar"/>
    <w:uiPriority w:val="99"/>
    <w:semiHidden/>
    <w:unhideWhenUsed/>
    <w:rsid w:val="00E965DE"/>
    <w:pPr>
      <w:keepNext w:val="0"/>
      <w:keepLines w:val="0"/>
    </w:pPr>
    <w:rPr>
      <w:rFonts w:ascii="Lucida Grande" w:eastAsia="Times New Roman" w:hAnsi="Lucida Grande"/>
      <w:kern w:val="0"/>
      <w:sz w:val="18"/>
      <w:szCs w:val="18"/>
      <w:lang w:eastAsia="sv-SE"/>
    </w:rPr>
  </w:style>
  <w:style w:type="character" w:customStyle="1" w:styleId="BubbeltextChar">
    <w:name w:val="Bubbeltext Char"/>
    <w:basedOn w:val="Standardstycketypsnitt"/>
    <w:link w:val="Bubbeltext"/>
    <w:uiPriority w:val="99"/>
    <w:semiHidden/>
    <w:rsid w:val="00E965DE"/>
    <w:rPr>
      <w:rFonts w:ascii="Lucida Grande" w:hAnsi="Lucida Grande"/>
      <w:sz w:val="18"/>
      <w:szCs w:val="18"/>
    </w:rPr>
  </w:style>
  <w:style w:type="character" w:styleId="Hyperlnk">
    <w:name w:val="Hyperlink"/>
    <w:basedOn w:val="Standardstycketypsnitt"/>
    <w:uiPriority w:val="99"/>
    <w:unhideWhenUsed/>
    <w:rsid w:val="00916CED"/>
    <w:rPr>
      <w:color w:val="0000FF" w:themeColor="hyperlink"/>
      <w:u w:val="single"/>
    </w:rPr>
  </w:style>
  <w:style w:type="character" w:styleId="Betoning2">
    <w:name w:val="Strong"/>
    <w:basedOn w:val="Standardstycketypsnitt"/>
    <w:uiPriority w:val="22"/>
    <w:qFormat/>
    <w:rsid w:val="009640A9"/>
    <w:rPr>
      <w:b/>
      <w:bCs/>
    </w:rPr>
  </w:style>
  <w:style w:type="paragraph" w:styleId="Normalwebb">
    <w:name w:val="Normal (Web)"/>
    <w:basedOn w:val="Normal"/>
    <w:uiPriority w:val="99"/>
    <w:semiHidden/>
    <w:unhideWhenUsed/>
    <w:rsid w:val="009640A9"/>
    <w:pPr>
      <w:keepNext w:val="0"/>
      <w:keepLines w:val="0"/>
    </w:pPr>
    <w:rPr>
      <w:rFonts w:ascii="Times New Roman" w:eastAsia="Times New Roman" w:hAnsi="Times New Roman"/>
      <w:kern w:val="0"/>
      <w:sz w:val="24"/>
      <w:lang w:eastAsia="sv-SE"/>
    </w:rPr>
  </w:style>
  <w:style w:type="paragraph" w:styleId="Revision">
    <w:name w:val="Revision"/>
    <w:hidden/>
    <w:uiPriority w:val="99"/>
    <w:semiHidden/>
    <w:rsid w:val="00942208"/>
    <w:rPr>
      <w:rFonts w:ascii="Georgia" w:eastAsia="Georgia" w:hAnsi="Georgia"/>
      <w:kern w:val="18"/>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C11"/>
    <w:pPr>
      <w:keepNext/>
      <w:keepLines/>
    </w:pPr>
    <w:rPr>
      <w:rFonts w:ascii="Georgia" w:eastAsia="Georgia" w:hAnsi="Georgia"/>
      <w:kern w:val="18"/>
      <w:szCs w:val="24"/>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B619C"/>
    <w:pPr>
      <w:keepNext w:val="0"/>
      <w:keepLines w:val="0"/>
      <w:tabs>
        <w:tab w:val="center" w:pos="4536"/>
        <w:tab w:val="right" w:pos="9072"/>
      </w:tabs>
    </w:pPr>
    <w:rPr>
      <w:rFonts w:eastAsia="Times New Roman"/>
      <w:kern w:val="0"/>
      <w:sz w:val="24"/>
      <w:lang w:eastAsia="sv-SE"/>
    </w:rPr>
  </w:style>
  <w:style w:type="character" w:customStyle="1" w:styleId="SidhuvudChar">
    <w:name w:val="Sidhuvud Char"/>
    <w:basedOn w:val="Standardstycketypsnitt"/>
    <w:link w:val="Sidhuvud"/>
    <w:uiPriority w:val="99"/>
    <w:rsid w:val="00AB619C"/>
    <w:rPr>
      <w:rFonts w:ascii="Georgia" w:hAnsi="Georgia"/>
      <w:sz w:val="24"/>
      <w:szCs w:val="24"/>
    </w:rPr>
  </w:style>
  <w:style w:type="paragraph" w:styleId="Sidfot">
    <w:name w:val="footer"/>
    <w:basedOn w:val="Normal"/>
    <w:link w:val="SidfotChar"/>
    <w:uiPriority w:val="99"/>
    <w:unhideWhenUsed/>
    <w:rsid w:val="00AB619C"/>
    <w:pPr>
      <w:keepNext w:val="0"/>
      <w:keepLines w:val="0"/>
      <w:tabs>
        <w:tab w:val="center" w:pos="4536"/>
        <w:tab w:val="right" w:pos="9072"/>
      </w:tabs>
    </w:pPr>
    <w:rPr>
      <w:rFonts w:eastAsia="Times New Roman"/>
      <w:kern w:val="0"/>
      <w:sz w:val="24"/>
      <w:lang w:eastAsia="sv-SE"/>
    </w:rPr>
  </w:style>
  <w:style w:type="character" w:customStyle="1" w:styleId="SidfotChar">
    <w:name w:val="Sidfot Char"/>
    <w:basedOn w:val="Standardstycketypsnitt"/>
    <w:link w:val="Sidfot"/>
    <w:uiPriority w:val="99"/>
    <w:rsid w:val="00AB619C"/>
    <w:rPr>
      <w:rFonts w:ascii="Georgia" w:hAnsi="Georgia"/>
      <w:sz w:val="24"/>
      <w:szCs w:val="24"/>
    </w:rPr>
  </w:style>
  <w:style w:type="paragraph" w:styleId="Bubbeltext">
    <w:name w:val="Balloon Text"/>
    <w:basedOn w:val="Normal"/>
    <w:link w:val="BubbeltextChar"/>
    <w:uiPriority w:val="99"/>
    <w:semiHidden/>
    <w:unhideWhenUsed/>
    <w:rsid w:val="00E965DE"/>
    <w:pPr>
      <w:keepNext w:val="0"/>
      <w:keepLines w:val="0"/>
    </w:pPr>
    <w:rPr>
      <w:rFonts w:ascii="Lucida Grande" w:eastAsia="Times New Roman" w:hAnsi="Lucida Grande"/>
      <w:kern w:val="0"/>
      <w:sz w:val="18"/>
      <w:szCs w:val="18"/>
      <w:lang w:eastAsia="sv-SE"/>
    </w:rPr>
  </w:style>
  <w:style w:type="character" w:customStyle="1" w:styleId="BubbeltextChar">
    <w:name w:val="Bubbeltext Char"/>
    <w:basedOn w:val="Standardstycketypsnitt"/>
    <w:link w:val="Bubbeltext"/>
    <w:uiPriority w:val="99"/>
    <w:semiHidden/>
    <w:rsid w:val="00E965DE"/>
    <w:rPr>
      <w:rFonts w:ascii="Lucida Grande" w:hAnsi="Lucida Grande"/>
      <w:sz w:val="18"/>
      <w:szCs w:val="18"/>
    </w:rPr>
  </w:style>
  <w:style w:type="character" w:styleId="Hyperlnk">
    <w:name w:val="Hyperlink"/>
    <w:basedOn w:val="Standardstycketypsnitt"/>
    <w:uiPriority w:val="99"/>
    <w:unhideWhenUsed/>
    <w:rsid w:val="00916CED"/>
    <w:rPr>
      <w:color w:val="0000FF" w:themeColor="hyperlink"/>
      <w:u w:val="single"/>
    </w:rPr>
  </w:style>
  <w:style w:type="character" w:styleId="Betoning2">
    <w:name w:val="Strong"/>
    <w:basedOn w:val="Standardstycketypsnitt"/>
    <w:uiPriority w:val="22"/>
    <w:qFormat/>
    <w:rsid w:val="009640A9"/>
    <w:rPr>
      <w:b/>
      <w:bCs/>
    </w:rPr>
  </w:style>
  <w:style w:type="paragraph" w:styleId="Normalwebb">
    <w:name w:val="Normal (Web)"/>
    <w:basedOn w:val="Normal"/>
    <w:uiPriority w:val="99"/>
    <w:semiHidden/>
    <w:unhideWhenUsed/>
    <w:rsid w:val="009640A9"/>
    <w:pPr>
      <w:keepNext w:val="0"/>
      <w:keepLines w:val="0"/>
    </w:pPr>
    <w:rPr>
      <w:rFonts w:ascii="Times New Roman" w:eastAsia="Times New Roman" w:hAnsi="Times New Roman"/>
      <w:kern w:val="0"/>
      <w:sz w:val="24"/>
      <w:lang w:eastAsia="sv-SE"/>
    </w:rPr>
  </w:style>
  <w:style w:type="paragraph" w:styleId="Revision">
    <w:name w:val="Revision"/>
    <w:hidden/>
    <w:uiPriority w:val="99"/>
    <w:semiHidden/>
    <w:rsid w:val="00942208"/>
    <w:rPr>
      <w:rFonts w:ascii="Georgia" w:eastAsia="Georgia" w:hAnsi="Georgia"/>
      <w:kern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7805">
      <w:bodyDiv w:val="1"/>
      <w:marLeft w:val="0"/>
      <w:marRight w:val="0"/>
      <w:marTop w:val="0"/>
      <w:marBottom w:val="0"/>
      <w:divBdr>
        <w:top w:val="none" w:sz="0" w:space="0" w:color="auto"/>
        <w:left w:val="none" w:sz="0" w:space="0" w:color="auto"/>
        <w:bottom w:val="none" w:sz="0" w:space="0" w:color="auto"/>
        <w:right w:val="none" w:sz="0" w:space="0" w:color="auto"/>
      </w:divBdr>
      <w:divsChild>
        <w:div w:id="891187441">
          <w:marLeft w:val="150"/>
          <w:marRight w:val="150"/>
          <w:marTop w:val="150"/>
          <w:marBottom w:val="150"/>
          <w:divBdr>
            <w:top w:val="none" w:sz="0" w:space="0" w:color="auto"/>
            <w:left w:val="none" w:sz="0" w:space="0" w:color="auto"/>
            <w:bottom w:val="none" w:sz="0" w:space="0" w:color="auto"/>
            <w:right w:val="none" w:sz="0" w:space="0" w:color="auto"/>
          </w:divBdr>
          <w:divsChild>
            <w:div w:id="310328342">
              <w:marLeft w:val="0"/>
              <w:marRight w:val="0"/>
              <w:marTop w:val="0"/>
              <w:marBottom w:val="0"/>
              <w:divBdr>
                <w:top w:val="none" w:sz="0" w:space="0" w:color="auto"/>
                <w:left w:val="none" w:sz="0" w:space="0" w:color="auto"/>
                <w:bottom w:val="none" w:sz="0" w:space="0" w:color="auto"/>
                <w:right w:val="none" w:sz="0" w:space="0" w:color="auto"/>
              </w:divBdr>
              <w:divsChild>
                <w:div w:id="345254745">
                  <w:marLeft w:val="0"/>
                  <w:marRight w:val="0"/>
                  <w:marTop w:val="90"/>
                  <w:marBottom w:val="0"/>
                  <w:divBdr>
                    <w:top w:val="none" w:sz="0" w:space="0" w:color="auto"/>
                    <w:left w:val="none" w:sz="0" w:space="0" w:color="auto"/>
                    <w:bottom w:val="none" w:sz="0" w:space="0" w:color="auto"/>
                    <w:right w:val="none" w:sz="0" w:space="0" w:color="auto"/>
                  </w:divBdr>
                  <w:divsChild>
                    <w:div w:id="1479689888">
                      <w:marLeft w:val="0"/>
                      <w:marRight w:val="135"/>
                      <w:marTop w:val="0"/>
                      <w:marBottom w:val="0"/>
                      <w:divBdr>
                        <w:top w:val="none" w:sz="0" w:space="0" w:color="auto"/>
                        <w:left w:val="none" w:sz="0" w:space="0" w:color="auto"/>
                        <w:bottom w:val="none" w:sz="0" w:space="0" w:color="auto"/>
                        <w:right w:val="none" w:sz="0" w:space="0" w:color="auto"/>
                      </w:divBdr>
                      <w:divsChild>
                        <w:div w:id="1640836812">
                          <w:marLeft w:val="0"/>
                          <w:marRight w:val="0"/>
                          <w:marTop w:val="0"/>
                          <w:marBottom w:val="0"/>
                          <w:divBdr>
                            <w:top w:val="none" w:sz="0" w:space="0" w:color="auto"/>
                            <w:left w:val="none" w:sz="0" w:space="0" w:color="auto"/>
                            <w:bottom w:val="none" w:sz="0" w:space="0" w:color="auto"/>
                            <w:right w:val="none" w:sz="0" w:space="0" w:color="auto"/>
                          </w:divBdr>
                          <w:divsChild>
                            <w:div w:id="892741857">
                              <w:marLeft w:val="0"/>
                              <w:marRight w:val="450"/>
                              <w:marTop w:val="0"/>
                              <w:marBottom w:val="0"/>
                              <w:divBdr>
                                <w:top w:val="none" w:sz="0" w:space="0" w:color="auto"/>
                                <w:left w:val="none" w:sz="0" w:space="0" w:color="auto"/>
                                <w:bottom w:val="none" w:sz="0" w:space="0" w:color="auto"/>
                                <w:right w:val="none" w:sz="0" w:space="0" w:color="auto"/>
                              </w:divBdr>
                              <w:divsChild>
                                <w:div w:id="1602255465">
                                  <w:marLeft w:val="0"/>
                                  <w:marRight w:val="0"/>
                                  <w:marTop w:val="0"/>
                                  <w:marBottom w:val="0"/>
                                  <w:divBdr>
                                    <w:top w:val="none" w:sz="0" w:space="0" w:color="auto"/>
                                    <w:left w:val="none" w:sz="0" w:space="0" w:color="auto"/>
                                    <w:bottom w:val="none" w:sz="0" w:space="0" w:color="auto"/>
                                    <w:right w:val="none" w:sz="0" w:space="0" w:color="auto"/>
                                  </w:divBdr>
                                  <w:divsChild>
                                    <w:div w:id="804393321">
                                      <w:marLeft w:val="0"/>
                                      <w:marRight w:val="0"/>
                                      <w:marTop w:val="0"/>
                                      <w:marBottom w:val="0"/>
                                      <w:divBdr>
                                        <w:top w:val="none" w:sz="0" w:space="0" w:color="auto"/>
                                        <w:left w:val="none" w:sz="0" w:space="0" w:color="auto"/>
                                        <w:bottom w:val="none" w:sz="0" w:space="0" w:color="auto"/>
                                        <w:right w:val="none" w:sz="0" w:space="0" w:color="auto"/>
                                      </w:divBdr>
                                    </w:div>
                                    <w:div w:id="339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74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bygghemma.se/"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Marknad\Mallar\Word-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\Marknad\Mallar\Word-mall.dotx</Template>
  <TotalTime>2</TotalTime>
  <Pages>1</Pages>
  <Words>353</Words>
  <Characters>1872</Characters>
  <Application>Microsoft Macintosh Word</Application>
  <DocSecurity>0</DocSecurity>
  <Lines>15</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2221</CharactersWithSpaces>
  <SharedDoc>false</SharedDoc>
  <HLinks>
    <vt:vector size="6" baseType="variant">
      <vt:variant>
        <vt:i4>4194329</vt:i4>
      </vt:variant>
      <vt:variant>
        <vt:i4>1537</vt:i4>
      </vt:variant>
      <vt:variant>
        <vt:i4>1025</vt:i4>
      </vt:variant>
      <vt:variant>
        <vt:i4>1</vt:i4>
      </vt:variant>
      <vt:variant>
        <vt:lpwstr>sidfot_brevpapper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Jensen, Miranda (Bonnier Fastigheter)</dc:creator>
  <cp:lastModifiedBy>Martin</cp:lastModifiedBy>
  <cp:revision>3</cp:revision>
  <cp:lastPrinted>2016-02-25T10:16:00Z</cp:lastPrinted>
  <dcterms:created xsi:type="dcterms:W3CDTF">2016-05-17T12:19:00Z</dcterms:created>
  <dcterms:modified xsi:type="dcterms:W3CDTF">2016-05-17T15:01:00Z</dcterms:modified>
</cp:coreProperties>
</file>