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EA" w:rsidRPr="00916132" w:rsidRDefault="00271B99" w:rsidP="00916132">
      <w:pPr>
        <w:spacing w:line="240" w:lineRule="auto"/>
        <w:jc w:val="center"/>
        <w:rPr>
          <w:rFonts w:ascii="Proxima Nova Alt Cn Rg" w:eastAsiaTheme="minorHAnsi" w:hAnsi="Proxima Nova Alt Cn Rg" w:cs="Calibri"/>
          <w:i/>
          <w:sz w:val="24"/>
          <w:lang w:eastAsia="en-US"/>
        </w:rPr>
      </w:pPr>
      <w:r w:rsidRPr="00916132">
        <w:rPr>
          <w:rFonts w:ascii="Proxima Nova Alt Cn Rg" w:eastAsiaTheme="minorHAnsi" w:hAnsi="Proxima Nova Alt Cn Rg" w:cs="Calibri"/>
          <w:i/>
          <w:noProof/>
          <w:sz w:val="24"/>
          <w:lang w:eastAsia="en-US"/>
        </w:rPr>
        <w:drawing>
          <wp:inline distT="0" distB="0" distL="0" distR="0">
            <wp:extent cx="3725545" cy="3725545"/>
            <wp:effectExtent l="0" t="0" r="825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öretag julkort facebook.png"/>
                    <pic:cNvPicPr/>
                  </pic:nvPicPr>
                  <pic:blipFill>
                    <a:blip r:embed="rId7">
                      <a:extLst>
                        <a:ext uri="{28A0092B-C50C-407E-A947-70E740481C1C}">
                          <a14:useLocalDpi xmlns:a14="http://schemas.microsoft.com/office/drawing/2010/main" val="0"/>
                        </a:ext>
                      </a:extLst>
                    </a:blip>
                    <a:stretch>
                      <a:fillRect/>
                    </a:stretch>
                  </pic:blipFill>
                  <pic:spPr>
                    <a:xfrm>
                      <a:off x="0" y="0"/>
                      <a:ext cx="3725545" cy="3725545"/>
                    </a:xfrm>
                    <a:prstGeom prst="rect">
                      <a:avLst/>
                    </a:prstGeom>
                  </pic:spPr>
                </pic:pic>
              </a:graphicData>
            </a:graphic>
          </wp:inline>
        </w:drawing>
      </w:r>
    </w:p>
    <w:p w:rsidR="00F309A8" w:rsidRPr="00916132" w:rsidRDefault="00916132" w:rsidP="00916132">
      <w:pPr>
        <w:spacing w:line="240" w:lineRule="auto"/>
        <w:rPr>
          <w:rFonts w:ascii="Proxima Nova Alt Cn Rg" w:eastAsiaTheme="minorHAnsi" w:hAnsi="Proxima Nova Alt Cn Rg" w:cs="Calibri"/>
          <w:sz w:val="24"/>
          <w:lang w:eastAsia="en-US"/>
        </w:rPr>
      </w:pPr>
      <w:r>
        <w:rPr>
          <w:rFonts w:ascii="Proxima Nova Alt Cn Rg" w:eastAsiaTheme="minorHAnsi" w:hAnsi="Proxima Nova Alt Cn Rg" w:cs="Calibri"/>
          <w:i/>
          <w:sz w:val="24"/>
          <w:lang w:eastAsia="en-US"/>
        </w:rPr>
        <w:t xml:space="preserve">                               </w:t>
      </w:r>
      <w:r w:rsidR="00271B99" w:rsidRPr="00916132">
        <w:rPr>
          <w:rFonts w:ascii="Proxima Nova Alt Cn Rg" w:eastAsiaTheme="minorHAnsi" w:hAnsi="Proxima Nova Alt Cn Rg" w:cs="Calibri"/>
          <w:i/>
          <w:sz w:val="24"/>
          <w:lang w:eastAsia="en-US"/>
        </w:rPr>
        <w:t xml:space="preserve">Beställ en julgåva via Radiohjälpen och </w:t>
      </w:r>
      <w:r>
        <w:rPr>
          <w:rFonts w:ascii="Proxima Nova Alt Cn Rg" w:eastAsiaTheme="minorHAnsi" w:hAnsi="Proxima Nova Alt Cn Rg" w:cs="Calibri"/>
          <w:i/>
          <w:sz w:val="24"/>
          <w:lang w:eastAsia="en-US"/>
        </w:rPr>
        <w:t>bidra till en bättre värld!</w:t>
      </w:r>
    </w:p>
    <w:p w:rsidR="00F4712F" w:rsidRPr="00916132" w:rsidRDefault="00F4712F" w:rsidP="00623FFA">
      <w:pPr>
        <w:spacing w:line="240" w:lineRule="auto"/>
        <w:rPr>
          <w:rFonts w:ascii="Proxima Nova Alt Cn Rg" w:eastAsiaTheme="minorHAnsi" w:hAnsi="Proxima Nova Alt Cn Rg" w:cs="Calibri"/>
          <w:color w:val="E2007A"/>
          <w:sz w:val="24"/>
          <w:lang w:eastAsia="en-US"/>
        </w:rPr>
      </w:pPr>
    </w:p>
    <w:p w:rsidR="00334F33" w:rsidRPr="00916132" w:rsidRDefault="00143DB2" w:rsidP="00623FFA">
      <w:pPr>
        <w:spacing w:line="240" w:lineRule="auto"/>
        <w:rPr>
          <w:rFonts w:ascii="Proxima Nova Alt Cn Rg" w:eastAsiaTheme="minorHAnsi" w:hAnsi="Proxima Nova Alt Cn Rg" w:cs="Calibri"/>
          <w:color w:val="E2007A"/>
          <w:sz w:val="32"/>
          <w:szCs w:val="32"/>
          <w:lang w:eastAsia="en-US"/>
        </w:rPr>
      </w:pPr>
      <w:r w:rsidRPr="00916132">
        <w:rPr>
          <w:rFonts w:ascii="Proxima Nova Alt Cn Rg" w:eastAsiaTheme="minorHAnsi" w:hAnsi="Proxima Nova Alt Cn Rg" w:cs="Calibri"/>
          <w:color w:val="E2007A"/>
          <w:sz w:val="32"/>
          <w:szCs w:val="32"/>
          <w:lang w:eastAsia="en-US"/>
        </w:rPr>
        <w:t>PRESSMEDDELANDE</w:t>
      </w:r>
      <w:r w:rsidR="00271B99" w:rsidRPr="00916132">
        <w:rPr>
          <w:rFonts w:ascii="Proxima Nova Alt Cn Rg" w:eastAsiaTheme="minorHAnsi" w:hAnsi="Proxima Nova Alt Cn Rg" w:cs="Calibri"/>
          <w:color w:val="E2007A"/>
          <w:sz w:val="32"/>
          <w:szCs w:val="32"/>
          <w:lang w:eastAsia="en-US"/>
        </w:rPr>
        <w:t xml:space="preserve"> 2018-11-29</w:t>
      </w:r>
      <w:r w:rsidRPr="00916132">
        <w:rPr>
          <w:rFonts w:ascii="Proxima Nova Alt Cn Rg" w:eastAsiaTheme="minorHAnsi" w:hAnsi="Proxima Nova Alt Cn Rg" w:cs="Calibri"/>
          <w:color w:val="E2007A"/>
          <w:sz w:val="32"/>
          <w:szCs w:val="32"/>
          <w:lang w:eastAsia="en-US"/>
        </w:rPr>
        <w:t xml:space="preserve">: </w:t>
      </w:r>
      <w:r w:rsidR="00F309A8" w:rsidRPr="00916132">
        <w:rPr>
          <w:rFonts w:ascii="Proxima Nova Alt Cn Rg" w:eastAsiaTheme="minorHAnsi" w:hAnsi="Proxima Nova Alt Cn Rg" w:cs="Calibri"/>
          <w:color w:val="E2007A"/>
          <w:sz w:val="32"/>
          <w:szCs w:val="32"/>
          <w:lang w:eastAsia="en-US"/>
        </w:rPr>
        <w:t>”</w:t>
      </w:r>
      <w:r w:rsidR="00271B99" w:rsidRPr="00916132">
        <w:rPr>
          <w:rFonts w:ascii="Proxima Nova Alt Cn Rg" w:eastAsiaTheme="minorHAnsi" w:hAnsi="Proxima Nova Alt Cn Rg" w:cs="Calibri"/>
          <w:color w:val="E2007A"/>
          <w:sz w:val="32"/>
          <w:szCs w:val="32"/>
          <w:lang w:eastAsia="en-US"/>
        </w:rPr>
        <w:t>VÄRLDENS VIKTIGASTE JULGÅVA</w:t>
      </w:r>
      <w:r w:rsidR="00F309A8" w:rsidRPr="00916132">
        <w:rPr>
          <w:rFonts w:ascii="Proxima Nova Alt Cn Rg" w:eastAsiaTheme="minorHAnsi" w:hAnsi="Proxima Nova Alt Cn Rg" w:cs="Calibri"/>
          <w:color w:val="E2007A"/>
          <w:sz w:val="32"/>
          <w:szCs w:val="32"/>
          <w:lang w:eastAsia="en-US"/>
        </w:rPr>
        <w:t>!”</w:t>
      </w:r>
    </w:p>
    <w:p w:rsidR="00963C66" w:rsidRPr="00916132" w:rsidRDefault="00963C66" w:rsidP="00223CB3">
      <w:pPr>
        <w:rPr>
          <w:rFonts w:ascii="Proxima Nova Alt Cn Rg" w:hAnsi="Proxima Nova Alt Cn Rg"/>
          <w:i/>
          <w:sz w:val="24"/>
        </w:rPr>
      </w:pPr>
    </w:p>
    <w:p w:rsidR="00271B99" w:rsidRPr="00916132" w:rsidRDefault="006C20EE" w:rsidP="00271B99">
      <w:pPr>
        <w:rPr>
          <w:rFonts w:ascii="Proxima Nova Alt Cn Rg" w:hAnsi="Proxima Nova Alt Cn Rg"/>
          <w:sz w:val="24"/>
        </w:rPr>
      </w:pPr>
      <w:r w:rsidRPr="00916132">
        <w:rPr>
          <w:rFonts w:ascii="Proxima Nova Alt Cn Rg" w:hAnsi="Proxima Nova Alt Cn Rg"/>
          <w:sz w:val="24"/>
        </w:rPr>
        <w:t>Gläd dina anställda på</w:t>
      </w:r>
      <w:r w:rsidR="00271B99" w:rsidRPr="00916132">
        <w:rPr>
          <w:rFonts w:ascii="Proxima Nova Alt Cn Rg" w:hAnsi="Proxima Nova Alt Cn Rg"/>
          <w:sz w:val="24"/>
        </w:rPr>
        <w:t xml:space="preserve"> företag</w:t>
      </w:r>
      <w:r w:rsidRPr="00916132">
        <w:rPr>
          <w:rFonts w:ascii="Proxima Nova Alt Cn Rg" w:hAnsi="Proxima Nova Alt Cn Rg"/>
          <w:sz w:val="24"/>
        </w:rPr>
        <w:t>et med världens viktigaste gåva till jul!</w:t>
      </w:r>
    </w:p>
    <w:p w:rsidR="00271B99" w:rsidRPr="00916132" w:rsidRDefault="00271B99" w:rsidP="00271B99">
      <w:pPr>
        <w:rPr>
          <w:rFonts w:ascii="Proxima Nova Alt Cn Rg" w:hAnsi="Proxima Nova Alt Cn Rg"/>
          <w:sz w:val="24"/>
        </w:rPr>
      </w:pPr>
      <w:r w:rsidRPr="00916132">
        <w:rPr>
          <w:rFonts w:ascii="Proxima Nova Alt Cn Rg" w:hAnsi="Proxima Nova Alt Cn Rg"/>
          <w:sz w:val="24"/>
        </w:rPr>
        <w:t xml:space="preserve"> </w:t>
      </w:r>
    </w:p>
    <w:p w:rsidR="00271B99" w:rsidRDefault="00271B99" w:rsidP="00271B99">
      <w:pPr>
        <w:rPr>
          <w:rFonts w:ascii="Proxima Nova Alt Cn Rg" w:hAnsi="Proxima Nova Alt Cn Rg"/>
          <w:sz w:val="24"/>
        </w:rPr>
      </w:pPr>
      <w:r w:rsidRPr="00916132">
        <w:rPr>
          <w:rFonts w:ascii="Proxima Nova Alt Cn Rg" w:hAnsi="Proxima Nova Alt Cn Rg"/>
          <w:sz w:val="24"/>
        </w:rPr>
        <w:t xml:space="preserve">Genom Radiohjälpens digitala företagsjulkort har </w:t>
      </w:r>
      <w:r w:rsidR="006C20EE" w:rsidRPr="00916132">
        <w:rPr>
          <w:rFonts w:ascii="Proxima Nova Alt Cn Rg" w:hAnsi="Proxima Nova Alt Cn Rg"/>
          <w:sz w:val="24"/>
        </w:rPr>
        <w:t xml:space="preserve">företag </w:t>
      </w:r>
      <w:r w:rsidRPr="00916132">
        <w:rPr>
          <w:rFonts w:ascii="Proxima Nova Alt Cn Rg" w:hAnsi="Proxima Nova Alt Cn Rg"/>
          <w:sz w:val="24"/>
        </w:rPr>
        <w:t xml:space="preserve">en enkel julklappslösning som gör verklig skillnad för människor i världen. </w:t>
      </w:r>
      <w:r w:rsidR="006C20EE" w:rsidRPr="00916132">
        <w:rPr>
          <w:rFonts w:ascii="Proxima Nova Alt Cn Rg" w:hAnsi="Proxima Nova Alt Cn Rg"/>
          <w:sz w:val="24"/>
        </w:rPr>
        <w:t xml:space="preserve">Företaget kan välja vilken </w:t>
      </w:r>
      <w:r w:rsidRPr="00916132">
        <w:rPr>
          <w:rFonts w:ascii="Proxima Nova Alt Cn Rg" w:hAnsi="Proxima Nova Alt Cn Rg"/>
          <w:sz w:val="24"/>
        </w:rPr>
        <w:t xml:space="preserve">kampanj </w:t>
      </w:r>
      <w:r w:rsidR="006C20EE" w:rsidRPr="00916132">
        <w:rPr>
          <w:rFonts w:ascii="Proxima Nova Alt Cn Rg" w:hAnsi="Proxima Nova Alt Cn Rg"/>
          <w:sz w:val="24"/>
        </w:rPr>
        <w:t>som gåvan ska stödja – och</w:t>
      </w:r>
      <w:r w:rsidRPr="00916132">
        <w:rPr>
          <w:rFonts w:ascii="Proxima Nova Alt Cn Rg" w:hAnsi="Proxima Nova Alt Cn Rg"/>
          <w:sz w:val="24"/>
        </w:rPr>
        <w:t xml:space="preserve"> </w:t>
      </w:r>
      <w:r w:rsidR="006C20EE" w:rsidRPr="00916132">
        <w:rPr>
          <w:rFonts w:ascii="Proxima Nova Alt Cn Rg" w:hAnsi="Proxima Nova Alt Cn Rg"/>
          <w:sz w:val="24"/>
        </w:rPr>
        <w:t xml:space="preserve">vilket </w:t>
      </w:r>
      <w:r w:rsidRPr="00916132">
        <w:rPr>
          <w:rFonts w:ascii="Proxima Nova Alt Cn Rg" w:hAnsi="Proxima Nova Alt Cn Rg"/>
          <w:sz w:val="24"/>
        </w:rPr>
        <w:t>ju</w:t>
      </w:r>
      <w:r w:rsidR="006C20EE" w:rsidRPr="00916132">
        <w:rPr>
          <w:rFonts w:ascii="Proxima Nova Alt Cn Rg" w:hAnsi="Proxima Nova Alt Cn Rg"/>
          <w:sz w:val="24"/>
        </w:rPr>
        <w:t xml:space="preserve">lkort </w:t>
      </w:r>
      <w:r w:rsidRPr="00916132">
        <w:rPr>
          <w:rFonts w:ascii="Proxima Nova Alt Cn Rg" w:hAnsi="Proxima Nova Alt Cn Rg"/>
          <w:sz w:val="24"/>
        </w:rPr>
        <w:t xml:space="preserve">som </w:t>
      </w:r>
      <w:r w:rsidR="006C20EE" w:rsidRPr="00916132">
        <w:rPr>
          <w:rFonts w:ascii="Proxima Nova Alt Cn Rg" w:hAnsi="Proxima Nova Alt Cn Rg"/>
          <w:sz w:val="24"/>
        </w:rPr>
        <w:t>passar er bäst för</w:t>
      </w:r>
      <w:r w:rsidRPr="00916132">
        <w:rPr>
          <w:rFonts w:ascii="Proxima Nova Alt Cn Rg" w:hAnsi="Proxima Nova Alt Cn Rg"/>
          <w:sz w:val="24"/>
        </w:rPr>
        <w:t xml:space="preserve"> att kommunicera er gåva till </w:t>
      </w:r>
      <w:r w:rsidR="006C20EE" w:rsidRPr="00916132">
        <w:rPr>
          <w:rFonts w:ascii="Proxima Nova Alt Cn Rg" w:hAnsi="Proxima Nova Alt Cn Rg"/>
          <w:sz w:val="24"/>
        </w:rPr>
        <w:t>företagets</w:t>
      </w:r>
      <w:r w:rsidRPr="00916132">
        <w:rPr>
          <w:rFonts w:ascii="Proxima Nova Alt Cn Rg" w:hAnsi="Proxima Nova Alt Cn Rg"/>
          <w:sz w:val="24"/>
        </w:rPr>
        <w:t xml:space="preserve"> anställda.</w:t>
      </w:r>
      <w:r w:rsidR="006C20EE" w:rsidRPr="00916132">
        <w:rPr>
          <w:rFonts w:ascii="Proxima Nova Alt Cn Rg" w:hAnsi="Proxima Nova Alt Cn Rg"/>
          <w:sz w:val="24"/>
        </w:rPr>
        <w:t xml:space="preserve"> Lägsta gåvobelopp för företag är 5,000 kronor och de kampanjer som är aktuella är:</w:t>
      </w:r>
    </w:p>
    <w:p w:rsidR="00916132" w:rsidRPr="00916132" w:rsidRDefault="00916132" w:rsidP="00271B99">
      <w:pPr>
        <w:rPr>
          <w:rFonts w:ascii="Proxima Nova Alt Cn Rg" w:hAnsi="Proxima Nova Alt Cn Rg"/>
          <w:sz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01FD2" w:rsidRPr="00916132" w:rsidTr="00F01FD2">
        <w:trPr>
          <w:trHeight w:val="2731"/>
        </w:trPr>
        <w:tc>
          <w:tcPr>
            <w:tcW w:w="4530" w:type="dxa"/>
          </w:tcPr>
          <w:p w:rsidR="006C20EE" w:rsidRPr="00916132" w:rsidRDefault="006C20EE" w:rsidP="006C20EE">
            <w:pPr>
              <w:rPr>
                <w:rFonts w:ascii="Proxima Nova Alt Cn Rg" w:hAnsi="Proxima Nova Alt Cn Rg"/>
                <w:sz w:val="24"/>
              </w:rPr>
            </w:pPr>
          </w:p>
          <w:p w:rsidR="006C20EE" w:rsidRPr="00916132" w:rsidRDefault="006C20EE" w:rsidP="006C20EE">
            <w:pPr>
              <w:pStyle w:val="Liststycke"/>
              <w:numPr>
                <w:ilvl w:val="0"/>
                <w:numId w:val="2"/>
              </w:numPr>
              <w:rPr>
                <w:rFonts w:ascii="Proxima Nova Alt Cn Rg" w:hAnsi="Proxima Nova Alt Cn Rg"/>
                <w:sz w:val="24"/>
              </w:rPr>
            </w:pPr>
            <w:r w:rsidRPr="00916132">
              <w:rPr>
                <w:rFonts w:ascii="Proxima Nova Alt Cn Rg" w:hAnsi="Proxima Nova Alt Cn Rg"/>
                <w:sz w:val="24"/>
              </w:rPr>
              <w:t>Världens Barn</w:t>
            </w:r>
          </w:p>
          <w:p w:rsidR="006C20EE" w:rsidRPr="00916132" w:rsidRDefault="006C20EE" w:rsidP="00271B99">
            <w:pPr>
              <w:rPr>
                <w:rFonts w:ascii="Proxima Nova Alt Cn Rg" w:hAnsi="Proxima Nova Alt Cn Rg"/>
                <w:sz w:val="24"/>
              </w:rPr>
            </w:pPr>
          </w:p>
        </w:tc>
        <w:tc>
          <w:tcPr>
            <w:tcW w:w="4531" w:type="dxa"/>
          </w:tcPr>
          <w:p w:rsidR="00916132" w:rsidRDefault="00916132" w:rsidP="00271B99">
            <w:pPr>
              <w:rPr>
                <w:rFonts w:ascii="Proxima Nova Alt Cn Rg" w:hAnsi="Proxima Nova Alt Cn Rg"/>
                <w:noProof/>
                <w:sz w:val="24"/>
              </w:rPr>
            </w:pPr>
          </w:p>
          <w:p w:rsidR="006C20EE" w:rsidRPr="00916132" w:rsidRDefault="006C20EE" w:rsidP="00271B99">
            <w:pPr>
              <w:rPr>
                <w:rFonts w:ascii="Proxima Nova Alt Cn Rg" w:hAnsi="Proxima Nova Alt Cn Rg"/>
                <w:sz w:val="24"/>
              </w:rPr>
            </w:pPr>
            <w:r w:rsidRPr="00916132">
              <w:rPr>
                <w:rFonts w:ascii="Proxima Nova Alt Cn Rg" w:hAnsi="Proxima Nova Alt Cn Rg"/>
                <w:noProof/>
                <w:sz w:val="24"/>
              </w:rPr>
              <w:drawing>
                <wp:inline distT="0" distB="0" distL="0" distR="0" wp14:anchorId="5D2E74C1">
                  <wp:extent cx="957867" cy="10668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650" cy="1089947"/>
                          </a:xfrm>
                          <a:prstGeom prst="rect">
                            <a:avLst/>
                          </a:prstGeom>
                          <a:noFill/>
                        </pic:spPr>
                      </pic:pic>
                    </a:graphicData>
                  </a:graphic>
                </wp:inline>
              </w:drawing>
            </w:r>
          </w:p>
        </w:tc>
      </w:tr>
      <w:tr w:rsidR="00F01FD2" w:rsidRPr="00916132" w:rsidTr="006C20EE">
        <w:tc>
          <w:tcPr>
            <w:tcW w:w="4530" w:type="dxa"/>
          </w:tcPr>
          <w:p w:rsidR="006C20EE" w:rsidRPr="00916132" w:rsidRDefault="006C20EE" w:rsidP="006C20EE">
            <w:pPr>
              <w:pStyle w:val="Liststycke"/>
              <w:numPr>
                <w:ilvl w:val="0"/>
                <w:numId w:val="2"/>
              </w:numPr>
              <w:rPr>
                <w:rFonts w:ascii="Proxima Nova Alt Cn Rg" w:hAnsi="Proxima Nova Alt Cn Rg"/>
                <w:sz w:val="24"/>
              </w:rPr>
            </w:pPr>
            <w:r w:rsidRPr="00916132">
              <w:rPr>
                <w:rFonts w:ascii="Proxima Nova Alt Cn Rg" w:hAnsi="Proxima Nova Alt Cn Rg"/>
                <w:sz w:val="24"/>
              </w:rPr>
              <w:lastRenderedPageBreak/>
              <w:t>Kronprinsessan Victorias fond</w:t>
            </w:r>
          </w:p>
          <w:p w:rsidR="006C20EE" w:rsidRPr="00916132" w:rsidRDefault="006C20EE" w:rsidP="00271B99">
            <w:pPr>
              <w:rPr>
                <w:rFonts w:ascii="Proxima Nova Alt Cn Rg" w:hAnsi="Proxima Nova Alt Cn Rg"/>
                <w:sz w:val="24"/>
              </w:rPr>
            </w:pPr>
          </w:p>
        </w:tc>
        <w:tc>
          <w:tcPr>
            <w:tcW w:w="4531" w:type="dxa"/>
          </w:tcPr>
          <w:p w:rsidR="006C20EE" w:rsidRPr="00916132" w:rsidRDefault="006C20EE" w:rsidP="00271B99">
            <w:pPr>
              <w:rPr>
                <w:rFonts w:ascii="Proxima Nova Alt Cn Rg" w:hAnsi="Proxima Nova Alt Cn Rg"/>
                <w:sz w:val="24"/>
              </w:rPr>
            </w:pPr>
            <w:r w:rsidRPr="00916132">
              <w:rPr>
                <w:rFonts w:ascii="Proxima Nova Alt Cn Rg" w:hAnsi="Proxima Nova Alt Cn Rg"/>
                <w:noProof/>
                <w:sz w:val="24"/>
              </w:rPr>
              <w:drawing>
                <wp:inline distT="0" distB="0" distL="0" distR="0" wp14:anchorId="1DEF46FE">
                  <wp:extent cx="1295400" cy="646732"/>
                  <wp:effectExtent l="0" t="0" r="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708" cy="651379"/>
                          </a:xfrm>
                          <a:prstGeom prst="rect">
                            <a:avLst/>
                          </a:prstGeom>
                          <a:noFill/>
                        </pic:spPr>
                      </pic:pic>
                    </a:graphicData>
                  </a:graphic>
                </wp:inline>
              </w:drawing>
            </w:r>
          </w:p>
        </w:tc>
      </w:tr>
      <w:tr w:rsidR="00F01FD2" w:rsidRPr="00916132" w:rsidTr="00916132">
        <w:trPr>
          <w:trHeight w:val="2674"/>
        </w:trPr>
        <w:tc>
          <w:tcPr>
            <w:tcW w:w="4530" w:type="dxa"/>
          </w:tcPr>
          <w:p w:rsidR="00916132" w:rsidRDefault="00916132" w:rsidP="00916132">
            <w:pPr>
              <w:pStyle w:val="Liststycke"/>
              <w:rPr>
                <w:rFonts w:ascii="Proxima Nova Alt Cn Rg" w:hAnsi="Proxima Nova Alt Cn Rg"/>
                <w:sz w:val="24"/>
              </w:rPr>
            </w:pPr>
          </w:p>
          <w:p w:rsidR="00916132" w:rsidRDefault="00916132" w:rsidP="00916132">
            <w:pPr>
              <w:pStyle w:val="Liststycke"/>
              <w:rPr>
                <w:rFonts w:ascii="Proxima Nova Alt Cn Rg" w:hAnsi="Proxima Nova Alt Cn Rg"/>
                <w:sz w:val="24"/>
              </w:rPr>
            </w:pPr>
          </w:p>
          <w:p w:rsidR="00916132" w:rsidRDefault="00916132" w:rsidP="00916132">
            <w:pPr>
              <w:pStyle w:val="Liststycke"/>
              <w:rPr>
                <w:rFonts w:ascii="Proxima Nova Alt Cn Rg" w:hAnsi="Proxima Nova Alt Cn Rg"/>
                <w:sz w:val="24"/>
              </w:rPr>
            </w:pPr>
          </w:p>
          <w:p w:rsidR="006C20EE" w:rsidRPr="00916132" w:rsidRDefault="006C20EE" w:rsidP="006C20EE">
            <w:pPr>
              <w:pStyle w:val="Liststycke"/>
              <w:numPr>
                <w:ilvl w:val="0"/>
                <w:numId w:val="2"/>
              </w:numPr>
              <w:rPr>
                <w:rFonts w:ascii="Proxima Nova Alt Cn Rg" w:hAnsi="Proxima Nova Alt Cn Rg"/>
                <w:sz w:val="24"/>
              </w:rPr>
            </w:pPr>
            <w:r w:rsidRPr="00916132">
              <w:rPr>
                <w:rFonts w:ascii="Proxima Nova Alt Cn Rg" w:hAnsi="Proxima Nova Alt Cn Rg"/>
                <w:sz w:val="24"/>
              </w:rPr>
              <w:t>Musikhjälpen</w:t>
            </w:r>
          </w:p>
          <w:p w:rsidR="006C20EE" w:rsidRPr="00916132" w:rsidRDefault="006C20EE" w:rsidP="00271B99">
            <w:pPr>
              <w:rPr>
                <w:rFonts w:ascii="Proxima Nova Alt Cn Rg" w:hAnsi="Proxima Nova Alt Cn Rg"/>
                <w:sz w:val="24"/>
              </w:rPr>
            </w:pPr>
          </w:p>
        </w:tc>
        <w:tc>
          <w:tcPr>
            <w:tcW w:w="4531" w:type="dxa"/>
          </w:tcPr>
          <w:p w:rsidR="00916132" w:rsidRDefault="00916132" w:rsidP="00271B99">
            <w:pPr>
              <w:rPr>
                <w:rFonts w:ascii="Proxima Nova Alt Cn Rg" w:hAnsi="Proxima Nova Alt Cn Rg"/>
                <w:noProof/>
                <w:sz w:val="24"/>
              </w:rPr>
            </w:pPr>
          </w:p>
          <w:p w:rsidR="00916132" w:rsidRDefault="00916132" w:rsidP="00271B99">
            <w:pPr>
              <w:rPr>
                <w:rFonts w:ascii="Proxima Nova Alt Cn Rg" w:hAnsi="Proxima Nova Alt Cn Rg"/>
                <w:noProof/>
                <w:sz w:val="24"/>
              </w:rPr>
            </w:pPr>
          </w:p>
          <w:p w:rsidR="006C20EE" w:rsidRPr="00916132" w:rsidRDefault="00F01FD2" w:rsidP="00271B99">
            <w:pPr>
              <w:rPr>
                <w:rFonts w:ascii="Proxima Nova Alt Cn Rg" w:hAnsi="Proxima Nova Alt Cn Rg"/>
                <w:sz w:val="24"/>
              </w:rPr>
            </w:pPr>
            <w:r w:rsidRPr="00916132">
              <w:rPr>
                <w:rFonts w:ascii="Proxima Nova Alt Cn Rg" w:hAnsi="Proxima Nova Alt Cn Rg"/>
                <w:noProof/>
                <w:sz w:val="24"/>
              </w:rPr>
              <w:drawing>
                <wp:inline distT="0" distB="0" distL="0" distR="0" wp14:anchorId="441865B4">
                  <wp:extent cx="1402080" cy="99098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126" cy="1007979"/>
                          </a:xfrm>
                          <a:prstGeom prst="rect">
                            <a:avLst/>
                          </a:prstGeom>
                          <a:noFill/>
                        </pic:spPr>
                      </pic:pic>
                    </a:graphicData>
                  </a:graphic>
                </wp:inline>
              </w:drawing>
            </w:r>
          </w:p>
        </w:tc>
      </w:tr>
      <w:tr w:rsidR="00F01FD2" w:rsidRPr="00916132" w:rsidTr="006C20EE">
        <w:tc>
          <w:tcPr>
            <w:tcW w:w="4530" w:type="dxa"/>
          </w:tcPr>
          <w:p w:rsidR="006C20EE" w:rsidRPr="00916132" w:rsidRDefault="006C20EE" w:rsidP="00916132">
            <w:pPr>
              <w:pStyle w:val="Liststycke"/>
              <w:numPr>
                <w:ilvl w:val="0"/>
                <w:numId w:val="2"/>
              </w:numPr>
              <w:rPr>
                <w:rFonts w:ascii="Proxima Nova Alt Cn Rg" w:hAnsi="Proxima Nova Alt Cn Rg"/>
                <w:sz w:val="24"/>
              </w:rPr>
            </w:pPr>
            <w:r w:rsidRPr="00916132">
              <w:rPr>
                <w:rFonts w:ascii="Proxima Nova Alt Cn Rg" w:hAnsi="Proxima Nova Alt Cn Rg"/>
                <w:sz w:val="24"/>
              </w:rPr>
              <w:t>Katastrofer</w:t>
            </w:r>
            <w:r w:rsidR="00D23D72">
              <w:rPr>
                <w:rFonts w:ascii="Proxima Nova Alt Cn Rg" w:hAnsi="Proxima Nova Alt Cn Rg"/>
                <w:sz w:val="24"/>
              </w:rPr>
              <w:t xml:space="preserve"> (tex JEMEN)</w:t>
            </w:r>
          </w:p>
          <w:p w:rsidR="006C20EE" w:rsidRPr="00916132" w:rsidRDefault="006C20EE" w:rsidP="00271B99">
            <w:pPr>
              <w:rPr>
                <w:rFonts w:ascii="Proxima Nova Alt Cn Rg" w:hAnsi="Proxima Nova Alt Cn Rg"/>
                <w:sz w:val="24"/>
              </w:rPr>
            </w:pPr>
          </w:p>
        </w:tc>
        <w:tc>
          <w:tcPr>
            <w:tcW w:w="4531" w:type="dxa"/>
          </w:tcPr>
          <w:p w:rsidR="006C20EE" w:rsidRPr="00916132" w:rsidRDefault="00F01FD2" w:rsidP="00271B99">
            <w:pPr>
              <w:rPr>
                <w:rFonts w:ascii="Proxima Nova Alt Cn Rg" w:hAnsi="Proxima Nova Alt Cn Rg"/>
                <w:sz w:val="24"/>
              </w:rPr>
            </w:pPr>
            <w:r w:rsidRPr="00916132">
              <w:rPr>
                <w:rFonts w:ascii="Proxima Nova Alt Cn Rg" w:hAnsi="Proxima Nova Alt Cn Rg"/>
                <w:noProof/>
                <w:sz w:val="24"/>
              </w:rPr>
              <w:drawing>
                <wp:inline distT="0" distB="0" distL="0" distR="0" wp14:anchorId="2A0EA1CD">
                  <wp:extent cx="2313940" cy="55358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038" cy="560068"/>
                          </a:xfrm>
                          <a:prstGeom prst="rect">
                            <a:avLst/>
                          </a:prstGeom>
                          <a:noFill/>
                        </pic:spPr>
                      </pic:pic>
                    </a:graphicData>
                  </a:graphic>
                </wp:inline>
              </w:drawing>
            </w:r>
          </w:p>
        </w:tc>
      </w:tr>
      <w:tr w:rsidR="00F01FD2" w:rsidRPr="00916132" w:rsidTr="006C20EE">
        <w:tc>
          <w:tcPr>
            <w:tcW w:w="4530" w:type="dxa"/>
          </w:tcPr>
          <w:p w:rsidR="006C20EE" w:rsidRPr="00916132" w:rsidRDefault="006C20EE" w:rsidP="00F01FD2">
            <w:pPr>
              <w:rPr>
                <w:rFonts w:ascii="Proxima Nova Alt Cn Rg" w:hAnsi="Proxima Nova Alt Cn Rg"/>
                <w:sz w:val="24"/>
              </w:rPr>
            </w:pPr>
          </w:p>
        </w:tc>
        <w:tc>
          <w:tcPr>
            <w:tcW w:w="4531" w:type="dxa"/>
          </w:tcPr>
          <w:p w:rsidR="006C20EE" w:rsidRPr="00916132" w:rsidRDefault="006C20EE" w:rsidP="00271B99">
            <w:pPr>
              <w:rPr>
                <w:rFonts w:ascii="Proxima Nova Alt Cn Rg" w:hAnsi="Proxima Nova Alt Cn Rg"/>
                <w:sz w:val="24"/>
              </w:rPr>
            </w:pPr>
          </w:p>
        </w:tc>
      </w:tr>
    </w:tbl>
    <w:p w:rsidR="00096860" w:rsidRDefault="00096860" w:rsidP="00223CB3">
      <w:pPr>
        <w:rPr>
          <w:rFonts w:ascii="Proxima Nova Alt Cn Rg" w:hAnsi="Proxima Nova Alt Cn Rg"/>
          <w:sz w:val="24"/>
        </w:rPr>
      </w:pPr>
    </w:p>
    <w:p w:rsidR="00096860" w:rsidRDefault="00096860" w:rsidP="00223CB3">
      <w:pPr>
        <w:rPr>
          <w:rFonts w:ascii="Proxima Nova Alt Cn Rg" w:hAnsi="Proxima Nova Alt Cn Rg"/>
          <w:sz w:val="24"/>
        </w:rPr>
      </w:pPr>
      <w:r>
        <w:rPr>
          <w:rFonts w:ascii="Proxima Nova Alt Cn Rg" w:hAnsi="Proxima Nova Alt Cn Rg"/>
          <w:color w:val="E2007A"/>
          <w:sz w:val="24"/>
        </w:rPr>
        <w:t>SÅ BESTÄLLER MITT FÖRETAG VÄRLDENS VIKTIGASTE GÅVA:</w:t>
      </w:r>
      <w:r w:rsidRPr="00096860">
        <w:rPr>
          <w:rFonts w:ascii="Proxima Nova Alt Cn Rg" w:hAnsi="Proxima Nova Alt Cn Rg"/>
          <w:color w:val="E2007A"/>
          <w:sz w:val="24"/>
        </w:rPr>
        <w:br/>
      </w:r>
    </w:p>
    <w:p w:rsidR="00271B99" w:rsidRPr="00916132" w:rsidRDefault="00271B99" w:rsidP="00223CB3">
      <w:pPr>
        <w:rPr>
          <w:rFonts w:ascii="Proxima Nova Alt Cn Rg" w:hAnsi="Proxima Nova Alt Cn Rg"/>
          <w:i/>
          <w:sz w:val="24"/>
        </w:rPr>
      </w:pPr>
      <w:r w:rsidRPr="00916132">
        <w:rPr>
          <w:rFonts w:ascii="Proxima Nova Alt Cn Rg" w:hAnsi="Proxima Nova Alt Cn Rg"/>
          <w:sz w:val="24"/>
        </w:rPr>
        <w:t xml:space="preserve">Här kan </w:t>
      </w:r>
      <w:r w:rsidR="00096860">
        <w:rPr>
          <w:rFonts w:ascii="Proxima Nova Alt Cn Rg" w:hAnsi="Proxima Nova Alt Cn Rg"/>
          <w:sz w:val="24"/>
        </w:rPr>
        <w:t>gåva skänkas och</w:t>
      </w:r>
      <w:r w:rsidR="00916132" w:rsidRPr="00916132">
        <w:rPr>
          <w:rFonts w:ascii="Proxima Nova Alt Cn Rg" w:hAnsi="Proxima Nova Alt Cn Rg"/>
          <w:sz w:val="24"/>
        </w:rPr>
        <w:t xml:space="preserve"> digitala julkorten</w:t>
      </w:r>
      <w:r w:rsidR="00096860">
        <w:rPr>
          <w:rFonts w:ascii="Proxima Nova Alt Cn Rg" w:hAnsi="Proxima Nova Alt Cn Rg"/>
          <w:sz w:val="24"/>
        </w:rPr>
        <w:t xml:space="preserve"> beställas</w:t>
      </w:r>
      <w:r w:rsidR="00916132" w:rsidRPr="00916132">
        <w:rPr>
          <w:rFonts w:ascii="Proxima Nova Alt Cn Rg" w:hAnsi="Proxima Nova Alt Cn Rg"/>
          <w:sz w:val="24"/>
        </w:rPr>
        <w:t>:</w:t>
      </w:r>
    </w:p>
    <w:p w:rsidR="00271B99" w:rsidRDefault="00916132" w:rsidP="00223CB3">
      <w:pPr>
        <w:rPr>
          <w:rFonts w:ascii="Proxima Nova Alt Cn Rg" w:hAnsi="Proxima Nova Alt Cn Rg"/>
          <w:sz w:val="24"/>
        </w:rPr>
      </w:pPr>
      <w:hyperlink r:id="rId12" w:history="1">
        <w:r w:rsidRPr="00916132">
          <w:rPr>
            <w:rStyle w:val="Hyperlnk"/>
            <w:rFonts w:ascii="Proxima Nova Alt Cn Rg" w:hAnsi="Proxima Nova Alt Cn Rg"/>
            <w:sz w:val="24"/>
          </w:rPr>
          <w:t>https://www.radiohjalpen.se/julkort</w:t>
        </w:r>
      </w:hyperlink>
    </w:p>
    <w:p w:rsidR="00E82AE9" w:rsidRPr="00916132" w:rsidRDefault="00E82AE9" w:rsidP="00223CB3">
      <w:pPr>
        <w:rPr>
          <w:rFonts w:ascii="Proxima Nova Alt Cn Rg" w:hAnsi="Proxima Nova Alt Cn Rg"/>
          <w:sz w:val="24"/>
        </w:rPr>
      </w:pPr>
    </w:p>
    <w:p w:rsidR="00096860" w:rsidRDefault="00096860" w:rsidP="00E82AE9">
      <w:pPr>
        <w:rPr>
          <w:rFonts w:ascii="Proxima Nova Alt Cn Rg" w:hAnsi="Proxima Nova Alt Cn Rg"/>
          <w:sz w:val="24"/>
        </w:rPr>
      </w:pPr>
    </w:p>
    <w:p w:rsidR="00096860" w:rsidRDefault="00096860" w:rsidP="00E82AE9">
      <w:pPr>
        <w:rPr>
          <w:rFonts w:ascii="Proxima Nova Alt Cn Rg" w:hAnsi="Proxima Nova Alt Cn Rg"/>
          <w:sz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5856"/>
      </w:tblGrid>
      <w:tr w:rsidR="00096860" w:rsidTr="00096860">
        <w:tc>
          <w:tcPr>
            <w:tcW w:w="4530" w:type="dxa"/>
          </w:tcPr>
          <w:p w:rsidR="00096860" w:rsidRDefault="00096860" w:rsidP="00E82AE9">
            <w:pPr>
              <w:rPr>
                <w:rFonts w:ascii="Proxima Nova Alt Cn Rg" w:hAnsi="Proxima Nova Alt Cn Rg"/>
                <w:sz w:val="24"/>
              </w:rPr>
            </w:pPr>
            <w:r w:rsidRPr="00916132">
              <w:rPr>
                <w:rFonts w:ascii="Proxima Nova Alt Cn Rg" w:hAnsi="Proxima Nova Alt Cn Rg"/>
                <w:sz w:val="24"/>
              </w:rPr>
              <w:t>Pengarna till Radiohjälpen gör en enorm skillnad. Tack för er gåva!</w:t>
            </w:r>
          </w:p>
        </w:tc>
        <w:tc>
          <w:tcPr>
            <w:tcW w:w="4531" w:type="dxa"/>
          </w:tcPr>
          <w:p w:rsidR="00096860" w:rsidRDefault="00096860" w:rsidP="00E82AE9">
            <w:pPr>
              <w:rPr>
                <w:rFonts w:ascii="Proxima Nova Alt Cn Rg" w:hAnsi="Proxima Nova Alt Cn Rg"/>
                <w:sz w:val="24"/>
              </w:rPr>
            </w:pPr>
            <w:r>
              <w:rPr>
                <w:rFonts w:ascii="Proxima Nova Alt Cn Rg" w:hAnsi="Proxima Nova Alt Cn Rg"/>
                <w:noProof/>
                <w:sz w:val="24"/>
              </w:rPr>
              <w:drawing>
                <wp:inline distT="0" distB="0" distL="0" distR="0" wp14:anchorId="1FC833CD" wp14:editId="5E781377">
                  <wp:extent cx="3578056" cy="1182526"/>
                  <wp:effectExtent l="0" t="0" r="381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gande-radiohjalpen-logo-rgb.png"/>
                          <pic:cNvPicPr/>
                        </pic:nvPicPr>
                        <pic:blipFill>
                          <a:blip r:embed="rId13">
                            <a:extLst>
                              <a:ext uri="{28A0092B-C50C-407E-A947-70E740481C1C}">
                                <a14:useLocalDpi xmlns:a14="http://schemas.microsoft.com/office/drawing/2010/main" val="0"/>
                              </a:ext>
                            </a:extLst>
                          </a:blip>
                          <a:stretch>
                            <a:fillRect/>
                          </a:stretch>
                        </pic:blipFill>
                        <pic:spPr>
                          <a:xfrm>
                            <a:off x="0" y="0"/>
                            <a:ext cx="3578056" cy="1182526"/>
                          </a:xfrm>
                          <a:prstGeom prst="rect">
                            <a:avLst/>
                          </a:prstGeom>
                        </pic:spPr>
                      </pic:pic>
                    </a:graphicData>
                  </a:graphic>
                </wp:inline>
              </w:drawing>
            </w:r>
          </w:p>
        </w:tc>
      </w:tr>
    </w:tbl>
    <w:p w:rsidR="00E82AE9" w:rsidRPr="00916132" w:rsidRDefault="00E82AE9" w:rsidP="00E82AE9">
      <w:pPr>
        <w:rPr>
          <w:rFonts w:ascii="Proxima Nova Alt Cn Rg" w:hAnsi="Proxima Nova Alt Cn Rg"/>
          <w:sz w:val="24"/>
        </w:rPr>
      </w:pPr>
    </w:p>
    <w:p w:rsidR="00916132" w:rsidRPr="00916132" w:rsidRDefault="00916132" w:rsidP="00223CB3">
      <w:pPr>
        <w:rPr>
          <w:rFonts w:ascii="Proxima Nova Alt Cn Rg" w:hAnsi="Proxima Nova Alt Cn Rg"/>
          <w:sz w:val="24"/>
        </w:rPr>
      </w:pPr>
    </w:p>
    <w:p w:rsidR="00891228" w:rsidRPr="00916132" w:rsidRDefault="00CF1923" w:rsidP="003D6F55">
      <w:pPr>
        <w:pStyle w:val="Normalwebb"/>
        <w:rPr>
          <w:rFonts w:ascii="Proxima Nova Alt Cn Rg" w:hAnsi="Proxima Nova Alt Cn Rg"/>
          <w:color w:val="E2007A"/>
          <w:sz w:val="24"/>
          <w:szCs w:val="24"/>
        </w:rPr>
      </w:pPr>
      <w:r w:rsidRPr="00916132">
        <w:rPr>
          <w:rFonts w:ascii="Proxima Nova Alt Cn Rg" w:hAnsi="Proxima Nova Alt Cn Rg"/>
          <w:color w:val="E2007A"/>
          <w:sz w:val="24"/>
          <w:szCs w:val="24"/>
        </w:rPr>
        <w:t xml:space="preserve">KONTAKT </w:t>
      </w:r>
      <w:r w:rsidR="00C3173A" w:rsidRPr="00916132">
        <w:rPr>
          <w:rFonts w:ascii="Proxima Nova Alt Cn Rg" w:hAnsi="Proxima Nova Alt Cn Rg"/>
          <w:color w:val="E2007A"/>
          <w:sz w:val="24"/>
          <w:szCs w:val="24"/>
        </w:rPr>
        <w:t>RADIOHJÄLPEN</w:t>
      </w:r>
    </w:p>
    <w:p w:rsidR="00F54403" w:rsidRPr="00916132" w:rsidRDefault="006F739A" w:rsidP="003D6F55">
      <w:pPr>
        <w:pStyle w:val="Normalwebb"/>
        <w:rPr>
          <w:rFonts w:ascii="Proxima Nova Alt Cn Rg" w:hAnsi="Proxima Nova Alt Cn Rg"/>
          <w:sz w:val="24"/>
          <w:szCs w:val="24"/>
        </w:rPr>
      </w:pPr>
      <w:r w:rsidRPr="00916132">
        <w:rPr>
          <w:rFonts w:ascii="Proxima Nova Alt Cn Rg" w:hAnsi="Proxima Nova Alt Cn Rg"/>
          <w:sz w:val="24"/>
          <w:szCs w:val="24"/>
        </w:rPr>
        <w:t xml:space="preserve">Kristina Henschen, generalsekreterare: </w:t>
      </w:r>
      <w:r w:rsidR="000A6255" w:rsidRPr="00916132">
        <w:rPr>
          <w:rFonts w:ascii="Proxima Nova Alt Cn Rg" w:hAnsi="Proxima Nova Alt Cn Rg"/>
          <w:sz w:val="24"/>
          <w:szCs w:val="24"/>
        </w:rPr>
        <w:t>08-784 36 20</w:t>
      </w:r>
      <w:r w:rsidR="00891228" w:rsidRPr="00916132">
        <w:rPr>
          <w:rFonts w:ascii="Proxima Nova Alt Cn Rg" w:hAnsi="Proxima Nova Alt Cn Rg"/>
          <w:sz w:val="24"/>
          <w:szCs w:val="24"/>
        </w:rPr>
        <w:t xml:space="preserve">, </w:t>
      </w:r>
      <w:hyperlink r:id="rId14" w:history="1">
        <w:r w:rsidR="00891228" w:rsidRPr="00916132">
          <w:rPr>
            <w:rStyle w:val="Hyperlnk"/>
            <w:rFonts w:ascii="Proxima Nova Alt Cn Rg" w:hAnsi="Proxima Nova Alt Cn Rg"/>
            <w:sz w:val="24"/>
            <w:szCs w:val="24"/>
          </w:rPr>
          <w:t>kristina.henschen@svt.se</w:t>
        </w:r>
      </w:hyperlink>
      <w:r w:rsidR="00891228" w:rsidRPr="00916132">
        <w:rPr>
          <w:rFonts w:ascii="Proxima Nova Alt Cn Rg" w:hAnsi="Proxima Nova Alt Cn Rg"/>
          <w:sz w:val="24"/>
          <w:szCs w:val="24"/>
        </w:rPr>
        <w:t xml:space="preserve"> </w:t>
      </w:r>
    </w:p>
    <w:p w:rsidR="00651458" w:rsidRPr="00916132" w:rsidRDefault="00651458" w:rsidP="003D6F55">
      <w:pPr>
        <w:pStyle w:val="Normalwebb"/>
        <w:rPr>
          <w:rFonts w:ascii="Proxima Nova Alt Cn Rg" w:hAnsi="Proxima Nova Alt Cn Rg"/>
          <w:color w:val="000000"/>
          <w:sz w:val="24"/>
          <w:szCs w:val="24"/>
        </w:rPr>
      </w:pPr>
      <w:r w:rsidRPr="00916132">
        <w:rPr>
          <w:rFonts w:ascii="Proxima Nova Alt Cn Rg" w:hAnsi="Proxima Nova Alt Cn Rg"/>
          <w:sz w:val="24"/>
          <w:szCs w:val="24"/>
        </w:rPr>
        <w:t>Je</w:t>
      </w:r>
      <w:r w:rsidR="000A6255" w:rsidRPr="00916132">
        <w:rPr>
          <w:rFonts w:ascii="Proxima Nova Alt Cn Rg" w:hAnsi="Proxima Nova Alt Cn Rg"/>
          <w:sz w:val="24"/>
          <w:szCs w:val="24"/>
        </w:rPr>
        <w:t xml:space="preserve">nny Höglund, insamlingsansvarig, 08-784 52 96, </w:t>
      </w:r>
      <w:hyperlink r:id="rId15" w:history="1">
        <w:r w:rsidR="000A6255" w:rsidRPr="00916132">
          <w:rPr>
            <w:rStyle w:val="Hyperlnk"/>
            <w:rFonts w:ascii="Proxima Nova Alt Cn Rg" w:hAnsi="Proxima Nova Alt Cn Rg"/>
            <w:sz w:val="24"/>
            <w:szCs w:val="24"/>
          </w:rPr>
          <w:t>jenny.hoglund@svt.se</w:t>
        </w:r>
      </w:hyperlink>
      <w:r w:rsidR="000A6255" w:rsidRPr="00916132">
        <w:rPr>
          <w:rFonts w:ascii="Proxima Nova Alt Cn Rg" w:hAnsi="Proxima Nova Alt Cn Rg"/>
          <w:sz w:val="24"/>
          <w:szCs w:val="24"/>
        </w:rPr>
        <w:t xml:space="preserve"> </w:t>
      </w:r>
    </w:p>
    <w:p w:rsidR="00E82AE9" w:rsidRPr="00916132" w:rsidRDefault="00E82AE9" w:rsidP="00E82AE9">
      <w:pPr>
        <w:rPr>
          <w:rFonts w:ascii="Proxima Nova Alt Cn Rg" w:hAnsi="Proxima Nova Alt Cn Rg"/>
          <w:color w:val="E2007A"/>
          <w:sz w:val="24"/>
        </w:rPr>
      </w:pPr>
      <w:r w:rsidRPr="00916132">
        <w:rPr>
          <w:rFonts w:ascii="Proxima Nova Alt Cn Rg" w:hAnsi="Proxima Nova Alt Cn Rg"/>
          <w:color w:val="E2007A"/>
          <w:sz w:val="24"/>
        </w:rPr>
        <w:t xml:space="preserve">VILL DU BIDRA PÅ ANNAT SÄTT? SWISHA din gåva till 90 1950 6 och märk med valfri kampanj. Du kan också starta en egen insamling på vår hemsida: </w:t>
      </w:r>
      <w:hyperlink r:id="rId16" w:history="1">
        <w:r w:rsidRPr="00916132">
          <w:rPr>
            <w:rStyle w:val="Hyperlnk"/>
            <w:rFonts w:ascii="Proxima Nova Alt Cn Rg" w:hAnsi="Proxima Nova Alt Cn Rg"/>
            <w:color w:val="E2007A"/>
            <w:sz w:val="24"/>
          </w:rPr>
          <w:t>www.radiohjalpen.se</w:t>
        </w:r>
      </w:hyperlink>
      <w:r w:rsidRPr="00916132">
        <w:rPr>
          <w:rFonts w:ascii="Proxima Nova Alt Cn Rg" w:hAnsi="Proxima Nova Alt Cn Rg"/>
          <w:color w:val="E2007A"/>
          <w:sz w:val="24"/>
        </w:rPr>
        <w:t xml:space="preserve"> eller via Facebook.</w:t>
      </w:r>
    </w:p>
    <w:p w:rsidR="00E82AE9" w:rsidRPr="00916132" w:rsidRDefault="00E82AE9" w:rsidP="00E82AE9">
      <w:pPr>
        <w:rPr>
          <w:rFonts w:ascii="Proxima Nova Alt Cn Rg" w:hAnsi="Proxima Nova Alt Cn Rg"/>
          <w:sz w:val="24"/>
        </w:rPr>
      </w:pPr>
    </w:p>
    <w:p w:rsidR="00096860" w:rsidRPr="00E02944" w:rsidRDefault="00096860" w:rsidP="00F54403">
      <w:pPr>
        <w:rPr>
          <w:rFonts w:ascii="Proxima Nova Alt Cn Rg" w:hAnsi="Proxima Nova Alt Cn Rg"/>
          <w:i/>
          <w:color w:val="767171" w:themeColor="background2" w:themeShade="80"/>
          <w:sz w:val="24"/>
        </w:rPr>
      </w:pPr>
      <w:bookmarkStart w:id="0" w:name="_GoBack"/>
    </w:p>
    <w:p w:rsidR="00096860" w:rsidRPr="00E02944" w:rsidRDefault="00096860" w:rsidP="00F54403">
      <w:pPr>
        <w:rPr>
          <w:rFonts w:ascii="Proxima Nova Alt Cn Rg" w:hAnsi="Proxima Nova Alt Cn Rg"/>
          <w:i/>
          <w:color w:val="767171" w:themeColor="background2" w:themeShade="80"/>
          <w:sz w:val="24"/>
        </w:rPr>
      </w:pPr>
      <w:r w:rsidRPr="00E02944">
        <w:rPr>
          <w:rFonts w:ascii="Proxima Nova Alt Cn Rg" w:hAnsi="Proxima Nova Alt Cn Rg"/>
          <w:i/>
          <w:color w:val="767171" w:themeColor="background2" w:themeShade="80"/>
          <w:sz w:val="24"/>
        </w:rPr>
        <w:t>Radiohjälpen grundades 1939 och blev en stiftelse 1966, med Sveriges Television (SVT), Sveriges Radio (SR) och Sveriges Utbildningsradio (UR) som huvudmän. Radiohjälpens uppdrag är att samordna och genomföra all insamlingsverksamhet inom svensk public service och att omvandla insamlade medel till kvalitativ verksamhet nationellt och internationellt.</w:t>
      </w:r>
      <w:bookmarkEnd w:id="0"/>
    </w:p>
    <w:sectPr w:rsidR="00096860" w:rsidRPr="00E02944" w:rsidSect="00A54C06">
      <w:headerReference w:type="default" r:id="rId1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E7" w:rsidRDefault="001A4FE7">
      <w:r>
        <w:separator/>
      </w:r>
    </w:p>
  </w:endnote>
  <w:endnote w:type="continuationSeparator" w:id="0">
    <w:p w:rsidR="001A4FE7" w:rsidRDefault="001A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Alt Cn Lt">
    <w:panose1 w:val="02000506030000020004"/>
    <w:charset w:val="00"/>
    <w:family w:val="modern"/>
    <w:notTrueType/>
    <w:pitch w:val="variable"/>
    <w:sig w:usb0="800000AF" w:usb1="5000E0F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for SVT SemiBold">
    <w:panose1 w:val="020B0702030403020203"/>
    <w:charset w:val="00"/>
    <w:family w:val="swiss"/>
    <w:pitch w:val="variable"/>
    <w:sig w:usb0="00000003" w:usb1="00000000" w:usb2="00000000" w:usb3="00000000" w:csb0="00000001" w:csb1="00000000"/>
  </w:font>
  <w:font w:name="Myriad for SVT Light">
    <w:panose1 w:val="020B0302030403020203"/>
    <w:charset w:val="00"/>
    <w:family w:val="swiss"/>
    <w:pitch w:val="variable"/>
    <w:sig w:usb0="00000003" w:usb1="00000000" w:usb2="00000000" w:usb3="00000000" w:csb0="00000001" w:csb1="00000000"/>
  </w:font>
  <w:font w:name="Myriad for SVT">
    <w:panose1 w:val="020B0502030403020203"/>
    <w:charset w:val="00"/>
    <w:family w:val="swiss"/>
    <w:pitch w:val="variable"/>
    <w:sig w:usb0="00000003" w:usb1="00000000" w:usb2="00000000" w:usb3="00000000" w:csb0="00000001" w:csb1="00000000"/>
  </w:font>
  <w:font w:name="Roboto">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Proxima Nova Alt Cn Rg">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E7" w:rsidRDefault="001A4FE7">
      <w:r>
        <w:separator/>
      </w:r>
    </w:p>
  </w:footnote>
  <w:footnote w:type="continuationSeparator" w:id="0">
    <w:p w:rsidR="001A4FE7" w:rsidRDefault="001A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1F" w:rsidRDefault="00E7458B">
    <w:pPr>
      <w:pStyle w:val="Sidhuvud"/>
    </w:pPr>
    <w:r w:rsidRPr="00717D3E">
      <w:rPr>
        <w:rFonts w:ascii="Times" w:hAnsi="Times"/>
        <w:noProof/>
      </w:rPr>
      <w:drawing>
        <wp:inline distT="0" distB="0" distL="0" distR="0" wp14:anchorId="65CE019A" wp14:editId="1C757941">
          <wp:extent cx="1043940" cy="977565"/>
          <wp:effectExtent l="0" t="0" r="3810" b="0"/>
          <wp:docPr id="2" name="Bild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hjalpen-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87" cy="993528"/>
                  </a:xfrm>
                  <a:prstGeom prst="rect">
                    <a:avLst/>
                  </a:prstGeom>
                  <a:noFill/>
                  <a:ln>
                    <a:noFill/>
                  </a:ln>
                </pic:spPr>
              </pic:pic>
            </a:graphicData>
          </a:graphic>
        </wp:inline>
      </w:drawing>
    </w:r>
  </w:p>
  <w:p w:rsidR="00D50F2B" w:rsidRDefault="007F39B7">
    <w:pPr>
      <w:pStyle w:val="Sidhuvud"/>
    </w:pPr>
    <w:r>
      <w:rPr>
        <w:noProof/>
      </w:rPr>
      <mc:AlternateContent>
        <mc:Choice Requires="wps">
          <w:drawing>
            <wp:anchor distT="0" distB="0" distL="114300" distR="114300" simplePos="0" relativeHeight="251657728" behindDoc="1" locked="0" layoutInCell="1" allowOverlap="1" wp14:anchorId="281B3E89" wp14:editId="383ADAA6">
              <wp:simplePos x="0" y="0"/>
              <wp:positionH relativeFrom="column">
                <wp:posOffset>-571500</wp:posOffset>
              </wp:positionH>
              <wp:positionV relativeFrom="paragraph">
                <wp:posOffset>-121285</wp:posOffset>
              </wp:positionV>
              <wp:extent cx="1990725" cy="2308225"/>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30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38" w:type="pct"/>
                            <w:tblInd w:w="327" w:type="dxa"/>
                            <w:tblBorders>
                              <w:insideV w:val="single" w:sz="4" w:space="0" w:color="auto"/>
                            </w:tblBorders>
                            <w:tblCellMar>
                              <w:left w:w="70" w:type="dxa"/>
                              <w:right w:w="70" w:type="dxa"/>
                            </w:tblCellMar>
                            <w:tblLook w:val="0000" w:firstRow="0" w:lastRow="0" w:firstColumn="0" w:lastColumn="0" w:noHBand="0" w:noVBand="0"/>
                          </w:tblPr>
                          <w:tblGrid>
                            <w:gridCol w:w="2908"/>
                          </w:tblGrid>
                          <w:tr w:rsidR="00D50F2B" w:rsidTr="00623FFA">
                            <w:trPr>
                              <w:trHeight w:hRule="exact" w:val="1838"/>
                            </w:trPr>
                            <w:tc>
                              <w:tcPr>
                                <w:tcW w:w="5000" w:type="pct"/>
                                <w:tcMar>
                                  <w:left w:w="397" w:type="dxa"/>
                                  <w:right w:w="0" w:type="dxa"/>
                                </w:tcMar>
                              </w:tcPr>
                              <w:p w:rsidR="00D50F2B" w:rsidRDefault="00D50F2B" w:rsidP="00BA6960">
                                <w:pPr>
                                  <w:pStyle w:val="SVT-Sidhuvud1"/>
                                </w:pPr>
                              </w:p>
                            </w:tc>
                          </w:tr>
                          <w:tr w:rsidR="00D50F2B" w:rsidTr="00623FFA">
                            <w:trPr>
                              <w:trHeight w:hRule="exact" w:val="3374"/>
                            </w:trPr>
                            <w:tc>
                              <w:tcPr>
                                <w:tcW w:w="5000" w:type="pct"/>
                                <w:tcMar>
                                  <w:left w:w="397" w:type="dxa"/>
                                  <w:right w:w="0" w:type="dxa"/>
                                </w:tcMar>
                              </w:tcPr>
                              <w:p w:rsidR="00D50F2B" w:rsidRDefault="00D50F2B" w:rsidP="00FF6D1E">
                                <w:pPr>
                                  <w:pStyle w:val="SVT-Sidhuvud"/>
                                </w:pPr>
                              </w:p>
                            </w:tc>
                          </w:tr>
                        </w:tbl>
                        <w:p w:rsidR="00D50F2B" w:rsidRDefault="00D50F2B" w:rsidP="00BA69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B3E89" id="_x0000_t202" coordsize="21600,21600" o:spt="202" path="m,l,21600r21600,l21600,xe">
              <v:stroke joinstyle="miter"/>
              <v:path gradientshapeok="t" o:connecttype="rect"/>
            </v:shapetype>
            <v:shape id="Text Box 1" o:spid="_x0000_s1026" type="#_x0000_t202" style="position:absolute;margin-left:-45pt;margin-top:-9.55pt;width:156.75pt;height:1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" stroked="f">
              <v:textbox inset="0,0,0,0">
                <w:txbxContent>
                  <w:tbl>
                    <w:tblPr>
                      <w:tblW w:w="4638" w:type="pct"/>
                      <w:tblInd w:w="327" w:type="dxa"/>
                      <w:tblBorders>
                        <w:insideV w:val="single" w:sz="4" w:space="0" w:color="auto"/>
                      </w:tblBorders>
                      <w:tblCellMar>
                        <w:left w:w="70" w:type="dxa"/>
                        <w:right w:w="70" w:type="dxa"/>
                      </w:tblCellMar>
                      <w:tblLook w:val="0000" w:firstRow="0" w:lastRow="0" w:firstColumn="0" w:lastColumn="0" w:noHBand="0" w:noVBand="0"/>
                    </w:tblPr>
                    <w:tblGrid>
                      <w:gridCol w:w="2908"/>
                    </w:tblGrid>
                    <w:tr w:rsidR="00D50F2B" w:rsidTr="00623FFA">
                      <w:trPr>
                        <w:trHeight w:hRule="exact" w:val="1838"/>
                      </w:trPr>
                      <w:tc>
                        <w:tcPr>
                          <w:tcW w:w="5000" w:type="pct"/>
                          <w:tcMar>
                            <w:left w:w="397" w:type="dxa"/>
                            <w:right w:w="0" w:type="dxa"/>
                          </w:tcMar>
                        </w:tcPr>
                        <w:p w:rsidR="00D50F2B" w:rsidRDefault="00D50F2B" w:rsidP="00BA6960">
                          <w:pPr>
                            <w:pStyle w:val="SVT-Sidhuvud1"/>
                          </w:pPr>
                        </w:p>
                      </w:tc>
                    </w:tr>
                    <w:tr w:rsidR="00D50F2B" w:rsidTr="00623FFA">
                      <w:trPr>
                        <w:trHeight w:hRule="exact" w:val="3374"/>
                      </w:trPr>
                      <w:tc>
                        <w:tcPr>
                          <w:tcW w:w="5000" w:type="pct"/>
                          <w:tcMar>
                            <w:left w:w="397" w:type="dxa"/>
                            <w:right w:w="0" w:type="dxa"/>
                          </w:tcMar>
                        </w:tcPr>
                        <w:p w:rsidR="00D50F2B" w:rsidRDefault="00D50F2B" w:rsidP="00FF6D1E">
                          <w:pPr>
                            <w:pStyle w:val="SVT-Sidhuvud"/>
                          </w:pPr>
                        </w:p>
                      </w:tc>
                    </w:tr>
                  </w:tbl>
                  <w:p w:rsidR="00D50F2B" w:rsidRDefault="00D50F2B" w:rsidP="00BA696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8B4"/>
    <w:multiLevelType w:val="hybridMultilevel"/>
    <w:tmpl w:val="9D4CFC42"/>
    <w:lvl w:ilvl="0" w:tplc="6018EB1E">
      <w:start w:val="8"/>
      <w:numFmt w:val="bullet"/>
      <w:lvlText w:val="-"/>
      <w:lvlJc w:val="left"/>
      <w:pPr>
        <w:ind w:left="720" w:hanging="360"/>
      </w:pPr>
      <w:rPr>
        <w:rFonts w:ascii="Proxima Nova Alt Cn Lt" w:eastAsia="Times New Roman" w:hAnsi="Proxima Nova Alt Cn L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A8645D"/>
    <w:multiLevelType w:val="hybridMultilevel"/>
    <w:tmpl w:val="1C4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B2"/>
    <w:rsid w:val="00010B84"/>
    <w:rsid w:val="00050A63"/>
    <w:rsid w:val="000752B1"/>
    <w:rsid w:val="000758BE"/>
    <w:rsid w:val="000814DC"/>
    <w:rsid w:val="000902EB"/>
    <w:rsid w:val="00096860"/>
    <w:rsid w:val="000A220D"/>
    <w:rsid w:val="000A6255"/>
    <w:rsid w:val="000C418A"/>
    <w:rsid w:val="000D0475"/>
    <w:rsid w:val="000F496C"/>
    <w:rsid w:val="000F5A22"/>
    <w:rsid w:val="00131DA4"/>
    <w:rsid w:val="00143DB2"/>
    <w:rsid w:val="00156FCC"/>
    <w:rsid w:val="001A4FE7"/>
    <w:rsid w:val="001B29BA"/>
    <w:rsid w:val="001D5271"/>
    <w:rsid w:val="00223CB3"/>
    <w:rsid w:val="0023076C"/>
    <w:rsid w:val="00245846"/>
    <w:rsid w:val="002503E3"/>
    <w:rsid w:val="00257FED"/>
    <w:rsid w:val="00271B99"/>
    <w:rsid w:val="00287E05"/>
    <w:rsid w:val="00296CE5"/>
    <w:rsid w:val="002B2454"/>
    <w:rsid w:val="002D181C"/>
    <w:rsid w:val="00333864"/>
    <w:rsid w:val="00334F33"/>
    <w:rsid w:val="003743F7"/>
    <w:rsid w:val="00380B65"/>
    <w:rsid w:val="003A707E"/>
    <w:rsid w:val="003D06CB"/>
    <w:rsid w:val="003D3D81"/>
    <w:rsid w:val="003D6F55"/>
    <w:rsid w:val="0041392E"/>
    <w:rsid w:val="00434D93"/>
    <w:rsid w:val="00466490"/>
    <w:rsid w:val="004973F6"/>
    <w:rsid w:val="004D477A"/>
    <w:rsid w:val="00510E8F"/>
    <w:rsid w:val="005439C6"/>
    <w:rsid w:val="00544DBC"/>
    <w:rsid w:val="00556CA0"/>
    <w:rsid w:val="00557ED1"/>
    <w:rsid w:val="00566436"/>
    <w:rsid w:val="005B0B22"/>
    <w:rsid w:val="005B56F6"/>
    <w:rsid w:val="00623FFA"/>
    <w:rsid w:val="006322A9"/>
    <w:rsid w:val="00651458"/>
    <w:rsid w:val="006A3D15"/>
    <w:rsid w:val="006C20EE"/>
    <w:rsid w:val="006E2957"/>
    <w:rsid w:val="006F16A4"/>
    <w:rsid w:val="006F2FC9"/>
    <w:rsid w:val="006F739A"/>
    <w:rsid w:val="00717D3E"/>
    <w:rsid w:val="00776A18"/>
    <w:rsid w:val="00797B4A"/>
    <w:rsid w:val="007D29FF"/>
    <w:rsid w:val="007F39B7"/>
    <w:rsid w:val="00812172"/>
    <w:rsid w:val="00837901"/>
    <w:rsid w:val="00857A7F"/>
    <w:rsid w:val="00863E78"/>
    <w:rsid w:val="00891228"/>
    <w:rsid w:val="008B684E"/>
    <w:rsid w:val="008C7CC0"/>
    <w:rsid w:val="008E6D27"/>
    <w:rsid w:val="00916132"/>
    <w:rsid w:val="00922C60"/>
    <w:rsid w:val="00933E62"/>
    <w:rsid w:val="009420C7"/>
    <w:rsid w:val="0096371F"/>
    <w:rsid w:val="00963C66"/>
    <w:rsid w:val="009D2D64"/>
    <w:rsid w:val="00A36345"/>
    <w:rsid w:val="00A54C06"/>
    <w:rsid w:val="00A61686"/>
    <w:rsid w:val="00A66001"/>
    <w:rsid w:val="00A71FA1"/>
    <w:rsid w:val="00AB3BEA"/>
    <w:rsid w:val="00AD5A68"/>
    <w:rsid w:val="00AE279D"/>
    <w:rsid w:val="00B23195"/>
    <w:rsid w:val="00B41135"/>
    <w:rsid w:val="00B55EC6"/>
    <w:rsid w:val="00B9515E"/>
    <w:rsid w:val="00BA6960"/>
    <w:rsid w:val="00BB1BC7"/>
    <w:rsid w:val="00BB6789"/>
    <w:rsid w:val="00BD3071"/>
    <w:rsid w:val="00BD7C8A"/>
    <w:rsid w:val="00BE37EA"/>
    <w:rsid w:val="00BE595E"/>
    <w:rsid w:val="00C3173A"/>
    <w:rsid w:val="00C352FE"/>
    <w:rsid w:val="00C427E7"/>
    <w:rsid w:val="00C43E1D"/>
    <w:rsid w:val="00C6465B"/>
    <w:rsid w:val="00C77953"/>
    <w:rsid w:val="00C77F4C"/>
    <w:rsid w:val="00CB6D49"/>
    <w:rsid w:val="00CD106C"/>
    <w:rsid w:val="00CD314B"/>
    <w:rsid w:val="00CF0313"/>
    <w:rsid w:val="00CF1923"/>
    <w:rsid w:val="00CF7189"/>
    <w:rsid w:val="00D0655A"/>
    <w:rsid w:val="00D12AF3"/>
    <w:rsid w:val="00D23D72"/>
    <w:rsid w:val="00D50F2B"/>
    <w:rsid w:val="00D92DD2"/>
    <w:rsid w:val="00E02944"/>
    <w:rsid w:val="00E033D0"/>
    <w:rsid w:val="00E1295D"/>
    <w:rsid w:val="00E146C7"/>
    <w:rsid w:val="00E23C80"/>
    <w:rsid w:val="00E2788E"/>
    <w:rsid w:val="00E36599"/>
    <w:rsid w:val="00E41D87"/>
    <w:rsid w:val="00E45334"/>
    <w:rsid w:val="00E7458B"/>
    <w:rsid w:val="00E812BF"/>
    <w:rsid w:val="00E82AE9"/>
    <w:rsid w:val="00E85FCF"/>
    <w:rsid w:val="00E92F41"/>
    <w:rsid w:val="00E94FB9"/>
    <w:rsid w:val="00EB016D"/>
    <w:rsid w:val="00EB282F"/>
    <w:rsid w:val="00EB5BB8"/>
    <w:rsid w:val="00EE5511"/>
    <w:rsid w:val="00EF3EF1"/>
    <w:rsid w:val="00F01FD2"/>
    <w:rsid w:val="00F309A8"/>
    <w:rsid w:val="00F44AFA"/>
    <w:rsid w:val="00F4712F"/>
    <w:rsid w:val="00F54403"/>
    <w:rsid w:val="00F774BE"/>
    <w:rsid w:val="00F9203C"/>
    <w:rsid w:val="00FB43B2"/>
    <w:rsid w:val="00FB5F8D"/>
    <w:rsid w:val="00FD0804"/>
    <w:rsid w:val="00FD214B"/>
    <w:rsid w:val="00FE15A2"/>
    <w:rsid w:val="00FF6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1468"/>
  <w15:chartTrackingRefBased/>
  <w15:docId w15:val="{AF76BA79-1D7F-490B-B940-9950204B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960"/>
    <w:pPr>
      <w:spacing w:line="300" w:lineRule="atLeast"/>
    </w:pPr>
    <w:rPr>
      <w:sz w:val="22"/>
      <w:szCs w:val="24"/>
    </w:rPr>
  </w:style>
  <w:style w:type="paragraph" w:styleId="Rubrik1">
    <w:name w:val="heading 1"/>
    <w:basedOn w:val="Normal"/>
    <w:next w:val="Normal"/>
    <w:qFormat/>
    <w:rsid w:val="00AD5A6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D5A68"/>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TRubrik1">
    <w:name w:val="SVT Rubrik 1"/>
    <w:basedOn w:val="Rubrik1"/>
    <w:next w:val="Normal"/>
    <w:rsid w:val="00AD5A68"/>
    <w:rPr>
      <w:rFonts w:ascii="Myriad for SVT SemiBold" w:hAnsi="Myriad for SVT SemiBold"/>
      <w:b w:val="0"/>
      <w:sz w:val="27"/>
    </w:rPr>
  </w:style>
  <w:style w:type="paragraph" w:customStyle="1" w:styleId="SVTRubrik2">
    <w:name w:val="SVT Rubrik 2"/>
    <w:basedOn w:val="Rubrik2"/>
    <w:next w:val="Normal"/>
    <w:rsid w:val="00AD5A68"/>
    <w:rPr>
      <w:rFonts w:ascii="Myriad for SVT SemiBold" w:hAnsi="Myriad for SVT SemiBold"/>
      <w:b w:val="0"/>
      <w:i w:val="0"/>
      <w:kern w:val="30"/>
      <w:sz w:val="23"/>
    </w:rPr>
  </w:style>
  <w:style w:type="paragraph" w:styleId="Sidhuvud">
    <w:name w:val="header"/>
    <w:basedOn w:val="Normal"/>
    <w:rsid w:val="00BA6960"/>
    <w:pPr>
      <w:tabs>
        <w:tab w:val="center" w:pos="4536"/>
        <w:tab w:val="right" w:pos="9072"/>
      </w:tabs>
    </w:pPr>
  </w:style>
  <w:style w:type="paragraph" w:styleId="Sidfot">
    <w:name w:val="footer"/>
    <w:basedOn w:val="Normal"/>
    <w:rsid w:val="00BA6960"/>
    <w:pPr>
      <w:tabs>
        <w:tab w:val="center" w:pos="4536"/>
        <w:tab w:val="right" w:pos="9072"/>
      </w:tabs>
    </w:pPr>
  </w:style>
  <w:style w:type="paragraph" w:customStyle="1" w:styleId="SVT-Sidhuvud">
    <w:name w:val="SVT-Sidhuvud"/>
    <w:rsid w:val="00BA6960"/>
    <w:pPr>
      <w:tabs>
        <w:tab w:val="left" w:pos="1191"/>
      </w:tabs>
      <w:spacing w:line="220" w:lineRule="atLeast"/>
    </w:pPr>
    <w:rPr>
      <w:rFonts w:ascii="Myriad for SVT Light" w:hAnsi="Myriad for SVT Light"/>
      <w:noProof/>
      <w:sz w:val="16"/>
    </w:rPr>
  </w:style>
  <w:style w:type="paragraph" w:customStyle="1" w:styleId="SVT-Sidhuvud1">
    <w:name w:val="SVT-Sidhuvud1"/>
    <w:rsid w:val="00BA6960"/>
    <w:pPr>
      <w:spacing w:after="50"/>
    </w:pPr>
    <w:rPr>
      <w:rFonts w:ascii="Myriad for SVT" w:hAnsi="Myriad for SVT"/>
      <w:sz w:val="16"/>
    </w:rPr>
  </w:style>
  <w:style w:type="paragraph" w:customStyle="1" w:styleId="ecxmsonormal">
    <w:name w:val="ecxmsonormal"/>
    <w:basedOn w:val="Normal"/>
    <w:rsid w:val="00BA6960"/>
    <w:pPr>
      <w:spacing w:after="324" w:line="240" w:lineRule="auto"/>
    </w:pPr>
    <w:rPr>
      <w:sz w:val="24"/>
      <w:lang w:val="en-US" w:eastAsia="en-US"/>
    </w:rPr>
  </w:style>
  <w:style w:type="paragraph" w:styleId="Normalwebb">
    <w:name w:val="Normal (Web)"/>
    <w:basedOn w:val="Normal"/>
    <w:uiPriority w:val="99"/>
    <w:unhideWhenUsed/>
    <w:rsid w:val="00863E78"/>
    <w:pPr>
      <w:spacing w:after="300" w:line="240" w:lineRule="auto"/>
    </w:pPr>
    <w:rPr>
      <w:rFonts w:ascii="Roboto" w:hAnsi="Roboto"/>
      <w:color w:val="333333"/>
      <w:sz w:val="21"/>
      <w:szCs w:val="21"/>
    </w:rPr>
  </w:style>
  <w:style w:type="character" w:styleId="Kommentarsreferens">
    <w:name w:val="annotation reference"/>
    <w:basedOn w:val="Standardstycketeckensnitt"/>
    <w:rsid w:val="00A54C06"/>
    <w:rPr>
      <w:sz w:val="16"/>
      <w:szCs w:val="16"/>
    </w:rPr>
  </w:style>
  <w:style w:type="paragraph" w:styleId="Kommentarer">
    <w:name w:val="annotation text"/>
    <w:basedOn w:val="Normal"/>
    <w:link w:val="KommentarerChar"/>
    <w:rsid w:val="00A54C06"/>
    <w:pPr>
      <w:spacing w:line="240" w:lineRule="auto"/>
    </w:pPr>
    <w:rPr>
      <w:sz w:val="20"/>
      <w:szCs w:val="20"/>
    </w:rPr>
  </w:style>
  <w:style w:type="character" w:customStyle="1" w:styleId="KommentarerChar">
    <w:name w:val="Kommentarer Char"/>
    <w:basedOn w:val="Standardstycketeckensnitt"/>
    <w:link w:val="Kommentarer"/>
    <w:rsid w:val="00A54C06"/>
  </w:style>
  <w:style w:type="paragraph" w:styleId="Kommentarsmne">
    <w:name w:val="annotation subject"/>
    <w:basedOn w:val="Kommentarer"/>
    <w:next w:val="Kommentarer"/>
    <w:link w:val="KommentarsmneChar"/>
    <w:rsid w:val="00A54C06"/>
    <w:rPr>
      <w:b/>
      <w:bCs/>
    </w:rPr>
  </w:style>
  <w:style w:type="character" w:customStyle="1" w:styleId="KommentarsmneChar">
    <w:name w:val="Kommentarsämne Char"/>
    <w:basedOn w:val="KommentarerChar"/>
    <w:link w:val="Kommentarsmne"/>
    <w:rsid w:val="00A54C06"/>
    <w:rPr>
      <w:b/>
      <w:bCs/>
    </w:rPr>
  </w:style>
  <w:style w:type="paragraph" w:styleId="Ballongtext">
    <w:name w:val="Balloon Text"/>
    <w:basedOn w:val="Normal"/>
    <w:link w:val="BallongtextChar"/>
    <w:rsid w:val="00A54C0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A54C06"/>
    <w:rPr>
      <w:rFonts w:ascii="Segoe UI" w:hAnsi="Segoe UI" w:cs="Segoe UI"/>
      <w:sz w:val="18"/>
      <w:szCs w:val="18"/>
    </w:rPr>
  </w:style>
  <w:style w:type="paragraph" w:styleId="Revision">
    <w:name w:val="Revision"/>
    <w:hidden/>
    <w:uiPriority w:val="99"/>
    <w:semiHidden/>
    <w:rsid w:val="00623FFA"/>
    <w:rPr>
      <w:sz w:val="22"/>
      <w:szCs w:val="24"/>
    </w:rPr>
  </w:style>
  <w:style w:type="character" w:styleId="Hyperlnk">
    <w:name w:val="Hyperlink"/>
    <w:basedOn w:val="Standardstycketeckensnitt"/>
    <w:rsid w:val="006322A9"/>
    <w:rPr>
      <w:color w:val="0563C1" w:themeColor="hyperlink"/>
      <w:u w:val="single"/>
    </w:rPr>
  </w:style>
  <w:style w:type="character" w:styleId="Olstomnmnande">
    <w:name w:val="Unresolved Mention"/>
    <w:basedOn w:val="Standardstycketeckensnitt"/>
    <w:uiPriority w:val="99"/>
    <w:semiHidden/>
    <w:unhideWhenUsed/>
    <w:rsid w:val="006322A9"/>
    <w:rPr>
      <w:color w:val="808080"/>
      <w:shd w:val="clear" w:color="auto" w:fill="E6E6E6"/>
    </w:rPr>
  </w:style>
  <w:style w:type="paragraph" w:styleId="Liststycke">
    <w:name w:val="List Paragraph"/>
    <w:basedOn w:val="Normal"/>
    <w:uiPriority w:val="34"/>
    <w:qFormat/>
    <w:rsid w:val="00E36599"/>
    <w:pPr>
      <w:ind w:left="720"/>
      <w:contextualSpacing/>
    </w:pPr>
  </w:style>
  <w:style w:type="paragraph" w:styleId="Brdtext">
    <w:name w:val="Body Text"/>
    <w:basedOn w:val="Normal"/>
    <w:link w:val="BrdtextChar"/>
    <w:unhideWhenUsed/>
    <w:rsid w:val="00E36599"/>
    <w:pPr>
      <w:spacing w:after="160" w:line="280" w:lineRule="atLeast"/>
    </w:pPr>
    <w:rPr>
      <w:sz w:val="24"/>
    </w:rPr>
  </w:style>
  <w:style w:type="character" w:customStyle="1" w:styleId="BrdtextChar">
    <w:name w:val="Brödtext Char"/>
    <w:basedOn w:val="Standardstycketeckensnitt"/>
    <w:link w:val="Brdtext"/>
    <w:rsid w:val="00E36599"/>
    <w:rPr>
      <w:sz w:val="24"/>
      <w:szCs w:val="24"/>
    </w:rPr>
  </w:style>
  <w:style w:type="table" w:styleId="Tabellrutnt">
    <w:name w:val="Table Grid"/>
    <w:basedOn w:val="Normaltabell"/>
    <w:rsid w:val="00CF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0920">
      <w:bodyDiv w:val="1"/>
      <w:marLeft w:val="0"/>
      <w:marRight w:val="0"/>
      <w:marTop w:val="0"/>
      <w:marBottom w:val="0"/>
      <w:divBdr>
        <w:top w:val="none" w:sz="0" w:space="0" w:color="auto"/>
        <w:left w:val="none" w:sz="0" w:space="0" w:color="auto"/>
        <w:bottom w:val="none" w:sz="0" w:space="0" w:color="auto"/>
        <w:right w:val="none" w:sz="0" w:space="0" w:color="auto"/>
      </w:divBdr>
    </w:div>
    <w:div w:id="1039236392">
      <w:bodyDiv w:val="1"/>
      <w:marLeft w:val="0"/>
      <w:marRight w:val="0"/>
      <w:marTop w:val="0"/>
      <w:marBottom w:val="0"/>
      <w:divBdr>
        <w:top w:val="none" w:sz="0" w:space="0" w:color="auto"/>
        <w:left w:val="none" w:sz="0" w:space="0" w:color="auto"/>
        <w:bottom w:val="none" w:sz="0" w:space="0" w:color="auto"/>
        <w:right w:val="none" w:sz="0" w:space="0" w:color="auto"/>
      </w:divBdr>
      <w:divsChild>
        <w:div w:id="1044601214">
          <w:marLeft w:val="0"/>
          <w:marRight w:val="0"/>
          <w:marTop w:val="150"/>
          <w:marBottom w:val="150"/>
          <w:divBdr>
            <w:top w:val="none" w:sz="0" w:space="0" w:color="auto"/>
            <w:left w:val="none" w:sz="0" w:space="0" w:color="auto"/>
            <w:bottom w:val="none" w:sz="0" w:space="0" w:color="auto"/>
            <w:right w:val="none" w:sz="0" w:space="0" w:color="auto"/>
          </w:divBdr>
        </w:div>
        <w:div w:id="1745762111">
          <w:marLeft w:val="0"/>
          <w:marRight w:val="0"/>
          <w:marTop w:val="0"/>
          <w:marBottom w:val="150"/>
          <w:divBdr>
            <w:top w:val="none" w:sz="0" w:space="0" w:color="auto"/>
            <w:left w:val="none" w:sz="0" w:space="0" w:color="auto"/>
            <w:bottom w:val="none" w:sz="0" w:space="0" w:color="auto"/>
            <w:right w:val="none" w:sz="0" w:space="0" w:color="auto"/>
          </w:divBdr>
        </w:div>
        <w:div w:id="1983344580">
          <w:marLeft w:val="0"/>
          <w:marRight w:val="0"/>
          <w:marTop w:val="0"/>
          <w:marBottom w:val="150"/>
          <w:divBdr>
            <w:top w:val="none" w:sz="0" w:space="0" w:color="auto"/>
            <w:left w:val="none" w:sz="0" w:space="0" w:color="auto"/>
            <w:bottom w:val="none" w:sz="0" w:space="0" w:color="auto"/>
            <w:right w:val="none" w:sz="0" w:space="0" w:color="auto"/>
          </w:divBdr>
        </w:div>
        <w:div w:id="1325889890">
          <w:marLeft w:val="0"/>
          <w:marRight w:val="0"/>
          <w:marTop w:val="0"/>
          <w:marBottom w:val="150"/>
          <w:divBdr>
            <w:top w:val="none" w:sz="0" w:space="0" w:color="auto"/>
            <w:left w:val="none" w:sz="0" w:space="0" w:color="auto"/>
            <w:bottom w:val="none" w:sz="0" w:space="0" w:color="auto"/>
            <w:right w:val="none" w:sz="0" w:space="0" w:color="auto"/>
          </w:divBdr>
        </w:div>
        <w:div w:id="1148980815">
          <w:marLeft w:val="0"/>
          <w:marRight w:val="0"/>
          <w:marTop w:val="0"/>
          <w:marBottom w:val="150"/>
          <w:divBdr>
            <w:top w:val="none" w:sz="0" w:space="0" w:color="auto"/>
            <w:left w:val="none" w:sz="0" w:space="0" w:color="auto"/>
            <w:bottom w:val="none" w:sz="0" w:space="0" w:color="auto"/>
            <w:right w:val="none" w:sz="0" w:space="0" w:color="auto"/>
          </w:divBdr>
        </w:div>
        <w:div w:id="1816141324">
          <w:marLeft w:val="0"/>
          <w:marRight w:val="0"/>
          <w:marTop w:val="0"/>
          <w:marBottom w:val="150"/>
          <w:divBdr>
            <w:top w:val="none" w:sz="0" w:space="0" w:color="auto"/>
            <w:left w:val="none" w:sz="0" w:space="0" w:color="auto"/>
            <w:bottom w:val="none" w:sz="0" w:space="0" w:color="auto"/>
            <w:right w:val="none" w:sz="0" w:space="0" w:color="auto"/>
          </w:divBdr>
        </w:div>
      </w:divsChild>
    </w:div>
    <w:div w:id="1109012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5636">
          <w:marLeft w:val="0"/>
          <w:marRight w:val="0"/>
          <w:marTop w:val="0"/>
          <w:marBottom w:val="0"/>
          <w:divBdr>
            <w:top w:val="none" w:sz="0" w:space="0" w:color="auto"/>
            <w:left w:val="none" w:sz="0" w:space="0" w:color="auto"/>
            <w:bottom w:val="none" w:sz="0" w:space="0" w:color="auto"/>
            <w:right w:val="none" w:sz="0" w:space="0" w:color="auto"/>
          </w:divBdr>
          <w:divsChild>
            <w:div w:id="771434197">
              <w:marLeft w:val="-225"/>
              <w:marRight w:val="-225"/>
              <w:marTop w:val="0"/>
              <w:marBottom w:val="0"/>
              <w:divBdr>
                <w:top w:val="none" w:sz="0" w:space="0" w:color="auto"/>
                <w:left w:val="none" w:sz="0" w:space="0" w:color="auto"/>
                <w:bottom w:val="none" w:sz="0" w:space="0" w:color="auto"/>
                <w:right w:val="none" w:sz="0" w:space="0" w:color="auto"/>
              </w:divBdr>
              <w:divsChild>
                <w:div w:id="830560223">
                  <w:marLeft w:val="0"/>
                  <w:marRight w:val="0"/>
                  <w:marTop w:val="0"/>
                  <w:marBottom w:val="0"/>
                  <w:divBdr>
                    <w:top w:val="none" w:sz="0" w:space="0" w:color="auto"/>
                    <w:left w:val="none" w:sz="0" w:space="0" w:color="auto"/>
                    <w:bottom w:val="none" w:sz="0" w:space="0" w:color="auto"/>
                    <w:right w:val="none" w:sz="0" w:space="0" w:color="auto"/>
                  </w:divBdr>
                  <w:divsChild>
                    <w:div w:id="1933664094">
                      <w:marLeft w:val="0"/>
                      <w:marRight w:val="0"/>
                      <w:marTop w:val="0"/>
                      <w:marBottom w:val="0"/>
                      <w:divBdr>
                        <w:top w:val="none" w:sz="0" w:space="0" w:color="auto"/>
                        <w:left w:val="none" w:sz="0" w:space="0" w:color="auto"/>
                        <w:bottom w:val="none" w:sz="0" w:space="0" w:color="auto"/>
                        <w:right w:val="none" w:sz="0" w:space="0" w:color="auto"/>
                      </w:divBdr>
                      <w:divsChild>
                        <w:div w:id="699353229">
                          <w:marLeft w:val="0"/>
                          <w:marRight w:val="0"/>
                          <w:marTop w:val="0"/>
                          <w:marBottom w:val="0"/>
                          <w:divBdr>
                            <w:top w:val="none" w:sz="0" w:space="0" w:color="auto"/>
                            <w:left w:val="none" w:sz="0" w:space="0" w:color="auto"/>
                            <w:bottom w:val="none" w:sz="0" w:space="0" w:color="auto"/>
                            <w:right w:val="none" w:sz="0" w:space="0" w:color="auto"/>
                          </w:divBdr>
                          <w:divsChild>
                            <w:div w:id="1306350826">
                              <w:marLeft w:val="0"/>
                              <w:marRight w:val="0"/>
                              <w:marTop w:val="0"/>
                              <w:marBottom w:val="0"/>
                              <w:divBdr>
                                <w:top w:val="none" w:sz="0" w:space="0" w:color="auto"/>
                                <w:left w:val="none" w:sz="0" w:space="0" w:color="auto"/>
                                <w:bottom w:val="none" w:sz="0" w:space="0" w:color="auto"/>
                                <w:right w:val="none" w:sz="0" w:space="0" w:color="auto"/>
                              </w:divBdr>
                              <w:divsChild>
                                <w:div w:id="1459252784">
                                  <w:marLeft w:val="0"/>
                                  <w:marRight w:val="0"/>
                                  <w:marTop w:val="0"/>
                                  <w:marBottom w:val="0"/>
                                  <w:divBdr>
                                    <w:top w:val="none" w:sz="0" w:space="0" w:color="auto"/>
                                    <w:left w:val="none" w:sz="0" w:space="0" w:color="auto"/>
                                    <w:bottom w:val="none" w:sz="0" w:space="0" w:color="auto"/>
                                    <w:right w:val="none" w:sz="0" w:space="0" w:color="auto"/>
                                  </w:divBdr>
                                  <w:divsChild>
                                    <w:div w:id="270742817">
                                      <w:marLeft w:val="0"/>
                                      <w:marRight w:val="0"/>
                                      <w:marTop w:val="0"/>
                                      <w:marBottom w:val="0"/>
                                      <w:divBdr>
                                        <w:top w:val="none" w:sz="0" w:space="0" w:color="auto"/>
                                        <w:left w:val="none" w:sz="0" w:space="0" w:color="auto"/>
                                        <w:bottom w:val="none" w:sz="0" w:space="0" w:color="auto"/>
                                        <w:right w:val="none" w:sz="0" w:space="0" w:color="auto"/>
                                      </w:divBdr>
                                      <w:divsChild>
                                        <w:div w:id="717976591">
                                          <w:marLeft w:val="0"/>
                                          <w:marRight w:val="0"/>
                                          <w:marTop w:val="0"/>
                                          <w:marBottom w:val="0"/>
                                          <w:divBdr>
                                            <w:top w:val="none" w:sz="0" w:space="0" w:color="auto"/>
                                            <w:left w:val="none" w:sz="0" w:space="0" w:color="auto"/>
                                            <w:bottom w:val="none" w:sz="0" w:space="0" w:color="auto"/>
                                            <w:right w:val="none" w:sz="0" w:space="0" w:color="auto"/>
                                          </w:divBdr>
                                          <w:divsChild>
                                            <w:div w:id="20597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96369">
      <w:bodyDiv w:val="1"/>
      <w:marLeft w:val="0"/>
      <w:marRight w:val="0"/>
      <w:marTop w:val="0"/>
      <w:marBottom w:val="0"/>
      <w:divBdr>
        <w:top w:val="none" w:sz="0" w:space="0" w:color="auto"/>
        <w:left w:val="none" w:sz="0" w:space="0" w:color="auto"/>
        <w:bottom w:val="none" w:sz="0" w:space="0" w:color="auto"/>
        <w:right w:val="none" w:sz="0" w:space="0" w:color="auto"/>
      </w:divBdr>
    </w:div>
    <w:div w:id="1669819313">
      <w:bodyDiv w:val="1"/>
      <w:marLeft w:val="0"/>
      <w:marRight w:val="0"/>
      <w:marTop w:val="0"/>
      <w:marBottom w:val="0"/>
      <w:divBdr>
        <w:top w:val="none" w:sz="0" w:space="0" w:color="auto"/>
        <w:left w:val="none" w:sz="0" w:space="0" w:color="auto"/>
        <w:bottom w:val="none" w:sz="0" w:space="0" w:color="auto"/>
        <w:right w:val="none" w:sz="0" w:space="0" w:color="auto"/>
      </w:divBdr>
    </w:div>
    <w:div w:id="2130078794">
      <w:bodyDiv w:val="1"/>
      <w:marLeft w:val="0"/>
      <w:marRight w:val="0"/>
      <w:marTop w:val="0"/>
      <w:marBottom w:val="0"/>
      <w:divBdr>
        <w:top w:val="none" w:sz="0" w:space="0" w:color="auto"/>
        <w:left w:val="none" w:sz="0" w:space="0" w:color="auto"/>
        <w:bottom w:val="none" w:sz="0" w:space="0" w:color="auto"/>
        <w:right w:val="none" w:sz="0" w:space="0" w:color="auto"/>
      </w:divBdr>
      <w:divsChild>
        <w:div w:id="424303422">
          <w:marLeft w:val="0"/>
          <w:marRight w:val="0"/>
          <w:marTop w:val="0"/>
          <w:marBottom w:val="0"/>
          <w:divBdr>
            <w:top w:val="none" w:sz="0" w:space="0" w:color="auto"/>
            <w:left w:val="none" w:sz="0" w:space="0" w:color="auto"/>
            <w:bottom w:val="none" w:sz="0" w:space="0" w:color="auto"/>
            <w:right w:val="none" w:sz="0" w:space="0" w:color="auto"/>
          </w:divBdr>
          <w:divsChild>
            <w:div w:id="138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adiohjalpen.se/julk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diohjalpe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jenny.hoglund@svt.s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ristina.henschen@sv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Radiohj&#228;lpen\Kansliet\Mallar\Word%20Templates\Brev%20Radiohj&#228;lp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Radiohjälpen.dot</Template>
  <TotalTime>50</TotalTime>
  <Pages>2</Pages>
  <Words>290</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Stockholm den 24 juli 2012</vt:lpstr>
    </vt:vector>
  </TitlesOfParts>
  <Company>Sveriges Television AB</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24 juli 2012</dc:title>
  <dc:subject/>
  <dc:creator>Kristina Henschen</dc:creator>
  <cp:keywords/>
  <dc:description/>
  <cp:lastModifiedBy>Kristina Henschen</cp:lastModifiedBy>
  <cp:revision>15</cp:revision>
  <cp:lastPrinted>2018-11-29T14:51:00Z</cp:lastPrinted>
  <dcterms:created xsi:type="dcterms:W3CDTF">2018-11-29T14:05:00Z</dcterms:created>
  <dcterms:modified xsi:type="dcterms:W3CDTF">2018-11-29T14:55:00Z</dcterms:modified>
</cp:coreProperties>
</file>