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64" w:rsidRDefault="00E45947" w:rsidP="001A4B64">
      <w:pPr>
        <w:jc w:val="center"/>
      </w:pPr>
      <w:r>
        <w:rPr>
          <w:noProof/>
          <w:lang w:eastAsia="sv-SE"/>
        </w:rPr>
        <w:drawing>
          <wp:inline distT="0" distB="0" distL="0" distR="0">
            <wp:extent cx="1190625" cy="476250"/>
            <wp:effectExtent l="19050" t="0" r="9525" b="0"/>
            <wp:docPr id="2" name="Bildobjekt 1" descr="FON_Logo_svart_12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_Logo_svart_125x50.jpg"/>
                    <pic:cNvPicPr/>
                  </pic:nvPicPr>
                  <pic:blipFill>
                    <a:blip r:embed="rId6" cstate="print"/>
                    <a:stretch>
                      <a:fillRect/>
                    </a:stretch>
                  </pic:blipFill>
                  <pic:spPr>
                    <a:xfrm>
                      <a:off x="0" y="0"/>
                      <a:ext cx="1190625" cy="476250"/>
                    </a:xfrm>
                    <a:prstGeom prst="rect">
                      <a:avLst/>
                    </a:prstGeom>
                  </pic:spPr>
                </pic:pic>
              </a:graphicData>
            </a:graphic>
          </wp:inline>
        </w:drawing>
      </w:r>
    </w:p>
    <w:p w:rsidR="00E45947" w:rsidRDefault="00F44487" w:rsidP="001A4B64">
      <w:pPr>
        <w:jc w:val="center"/>
      </w:pPr>
      <w:r>
        <w:t>2013-05</w:t>
      </w:r>
      <w:r w:rsidR="001A4B64">
        <w:t>-</w:t>
      </w:r>
      <w:r>
        <w:t>27</w:t>
      </w:r>
      <w:r>
        <w:tab/>
        <w:t>För omedelbar publicering</w:t>
      </w:r>
    </w:p>
    <w:p w:rsidR="00E45947" w:rsidRPr="00B93456" w:rsidRDefault="00F44487">
      <w:pPr>
        <w:rPr>
          <w:b/>
          <w:sz w:val="32"/>
        </w:rPr>
      </w:pPr>
      <w:r>
        <w:rPr>
          <w:b/>
          <w:noProof/>
          <w:sz w:val="32"/>
          <w:lang w:eastAsia="sv-SE"/>
        </w:rPr>
        <w:drawing>
          <wp:anchor distT="0" distB="0" distL="114300" distR="114300" simplePos="0" relativeHeight="251658240" behindDoc="1" locked="0" layoutInCell="1" allowOverlap="1">
            <wp:simplePos x="0" y="0"/>
            <wp:positionH relativeFrom="column">
              <wp:posOffset>-90170</wp:posOffset>
            </wp:positionH>
            <wp:positionV relativeFrom="paragraph">
              <wp:posOffset>396240</wp:posOffset>
            </wp:positionV>
            <wp:extent cx="1092835" cy="3638550"/>
            <wp:effectExtent l="19050" t="0" r="0" b="0"/>
            <wp:wrapTight wrapText="bothSides">
              <wp:wrapPolygon edited="0">
                <wp:start x="-377" y="0"/>
                <wp:lineTo x="-377" y="21487"/>
                <wp:lineTo x="21462" y="21487"/>
                <wp:lineTo x="21462" y="0"/>
                <wp:lineTo x="-377" y="0"/>
              </wp:wrapPolygon>
            </wp:wrapTight>
            <wp:docPr id="1" name="Bild 1" descr="G:\Marknad\Bilder - Marknadsmaterial\Producenter\Antonelli\AntonelliMontefalco Ross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Bilder - Marknadsmaterial\Producenter\Antonelli\AntonelliMontefalco Rosso2010.jpg"/>
                    <pic:cNvPicPr>
                      <a:picLocks noChangeAspect="1" noChangeArrowheads="1"/>
                    </pic:cNvPicPr>
                  </pic:nvPicPr>
                  <pic:blipFill>
                    <a:blip r:embed="rId7" cstate="print"/>
                    <a:srcRect l="25000" t="16827" r="25000"/>
                    <a:stretch>
                      <a:fillRect/>
                    </a:stretch>
                  </pic:blipFill>
                  <pic:spPr bwMode="auto">
                    <a:xfrm>
                      <a:off x="0" y="0"/>
                      <a:ext cx="1092835" cy="3638550"/>
                    </a:xfrm>
                    <a:prstGeom prst="rect">
                      <a:avLst/>
                    </a:prstGeom>
                    <a:noFill/>
                    <a:ln w="9525">
                      <a:noFill/>
                      <a:miter lim="800000"/>
                      <a:headEnd/>
                      <a:tailEnd/>
                    </a:ln>
                  </pic:spPr>
                </pic:pic>
              </a:graphicData>
            </a:graphic>
          </wp:anchor>
        </w:drawing>
      </w:r>
      <w:r>
        <w:rPr>
          <w:b/>
          <w:sz w:val="32"/>
        </w:rPr>
        <w:t xml:space="preserve">Exklusiv nyhet från </w:t>
      </w:r>
      <w:proofErr w:type="spellStart"/>
      <w:r>
        <w:rPr>
          <w:b/>
          <w:sz w:val="32"/>
        </w:rPr>
        <w:t>Antonelli</w:t>
      </w:r>
      <w:proofErr w:type="spellEnd"/>
      <w:r>
        <w:rPr>
          <w:b/>
          <w:sz w:val="32"/>
        </w:rPr>
        <w:t xml:space="preserve"> San Marco</w:t>
      </w:r>
    </w:p>
    <w:p w:rsidR="00F44487" w:rsidRPr="00F44487" w:rsidRDefault="00F44487" w:rsidP="00F44487">
      <w:pPr>
        <w:pStyle w:val="Normalwebb"/>
        <w:shd w:val="clear" w:color="auto" w:fill="FFFFFF"/>
        <w:spacing w:line="270" w:lineRule="atLeast"/>
        <w:jc w:val="both"/>
        <w:rPr>
          <w:rFonts w:asciiTheme="minorHAnsi" w:eastAsiaTheme="minorHAnsi" w:hAnsiTheme="minorHAnsi" w:cstheme="minorBidi"/>
          <w:sz w:val="22"/>
          <w:szCs w:val="22"/>
          <w:lang w:eastAsia="en-US"/>
        </w:rPr>
      </w:pPr>
      <w:proofErr w:type="spellStart"/>
      <w:r w:rsidRPr="00F44487">
        <w:rPr>
          <w:rFonts w:asciiTheme="minorHAnsi" w:eastAsiaTheme="minorHAnsi" w:hAnsiTheme="minorHAnsi" w:cstheme="minorBidi"/>
          <w:sz w:val="22"/>
          <w:szCs w:val="22"/>
          <w:lang w:eastAsia="en-US"/>
        </w:rPr>
        <w:t>Antonelli</w:t>
      </w:r>
      <w:proofErr w:type="spellEnd"/>
      <w:r w:rsidRPr="00F44487">
        <w:rPr>
          <w:rFonts w:asciiTheme="minorHAnsi" w:eastAsiaTheme="minorHAnsi" w:hAnsiTheme="minorHAnsi" w:cstheme="minorBidi"/>
          <w:sz w:val="22"/>
          <w:szCs w:val="22"/>
          <w:lang w:eastAsia="en-US"/>
        </w:rPr>
        <w:t xml:space="preserve"> San Marco följer</w:t>
      </w:r>
      <w:r>
        <w:rPr>
          <w:rFonts w:asciiTheme="minorHAnsi" w:eastAsiaTheme="minorHAnsi" w:hAnsiTheme="minorHAnsi" w:cstheme="minorBidi"/>
          <w:sz w:val="22"/>
          <w:szCs w:val="22"/>
          <w:lang w:eastAsia="en-US"/>
        </w:rPr>
        <w:t xml:space="preserve"> den 1 juni</w:t>
      </w:r>
      <w:r w:rsidRPr="00F44487">
        <w:rPr>
          <w:rFonts w:asciiTheme="minorHAnsi" w:eastAsiaTheme="minorHAnsi" w:hAnsiTheme="minorHAnsi" w:cstheme="minorBidi"/>
          <w:sz w:val="22"/>
          <w:szCs w:val="22"/>
          <w:lang w:eastAsia="en-US"/>
        </w:rPr>
        <w:t xml:space="preserve"> upp Systembolagsframgången </w:t>
      </w:r>
      <w:proofErr w:type="spellStart"/>
      <w:r w:rsidRPr="00F44487">
        <w:rPr>
          <w:rFonts w:asciiTheme="minorHAnsi" w:eastAsiaTheme="minorHAnsi" w:hAnsiTheme="minorHAnsi" w:cstheme="minorBidi"/>
          <w:sz w:val="22"/>
          <w:szCs w:val="22"/>
          <w:lang w:eastAsia="en-US"/>
        </w:rPr>
        <w:t>Montefalco</w:t>
      </w:r>
      <w:proofErr w:type="spellEnd"/>
      <w:r w:rsidRPr="00F44487">
        <w:rPr>
          <w:rFonts w:asciiTheme="minorHAnsi" w:eastAsiaTheme="minorHAnsi" w:hAnsiTheme="minorHAnsi" w:cstheme="minorBidi"/>
          <w:sz w:val="22"/>
          <w:szCs w:val="22"/>
          <w:lang w:eastAsia="en-US"/>
        </w:rPr>
        <w:t xml:space="preserve"> Rosso med en exklusiv lansering av ett vin från den klassiska appellationen DOCG </w:t>
      </w:r>
      <w:proofErr w:type="spellStart"/>
      <w:r w:rsidRPr="00F44487">
        <w:rPr>
          <w:rFonts w:asciiTheme="minorHAnsi" w:eastAsiaTheme="minorHAnsi" w:hAnsiTheme="minorHAnsi" w:cstheme="minorBidi"/>
          <w:sz w:val="22"/>
          <w:szCs w:val="22"/>
          <w:lang w:eastAsia="en-US"/>
        </w:rPr>
        <w:t>Montefalco</w:t>
      </w:r>
      <w:proofErr w:type="spellEnd"/>
      <w:r w:rsidRPr="00F44487">
        <w:rPr>
          <w:rFonts w:asciiTheme="minorHAnsi" w:eastAsiaTheme="minorHAnsi" w:hAnsiTheme="minorHAnsi" w:cstheme="minorBidi"/>
          <w:sz w:val="22"/>
          <w:szCs w:val="22"/>
          <w:lang w:eastAsia="en-US"/>
        </w:rPr>
        <w:t xml:space="preserve"> </w:t>
      </w:r>
      <w:proofErr w:type="spellStart"/>
      <w:r w:rsidRPr="00F44487">
        <w:rPr>
          <w:rFonts w:asciiTheme="minorHAnsi" w:eastAsiaTheme="minorHAnsi" w:hAnsiTheme="minorHAnsi" w:cstheme="minorBidi"/>
          <w:sz w:val="22"/>
          <w:szCs w:val="22"/>
          <w:lang w:eastAsia="en-US"/>
        </w:rPr>
        <w:t>Sagrantino</w:t>
      </w:r>
      <w:proofErr w:type="spellEnd"/>
      <w:r w:rsidRPr="00F44487">
        <w:rPr>
          <w:rFonts w:asciiTheme="minorHAnsi" w:eastAsiaTheme="minorHAnsi" w:hAnsiTheme="minorHAnsi" w:cstheme="minorBidi"/>
          <w:sz w:val="22"/>
          <w:szCs w:val="22"/>
          <w:lang w:eastAsia="en-US"/>
        </w:rPr>
        <w:t>. Vinet lanseras på halvflaska för 149 kronor vilket förhoppningsvis ger fler konsumenter möjlighet att prova ett högkvalitativt vin som på helflaska annars genererar ett stort penningutlägg, säger Lucas Spinnars produktchef på Fondberg.</w:t>
      </w:r>
    </w:p>
    <w:p w:rsidR="00F44487" w:rsidRPr="00F44487" w:rsidRDefault="00F44487" w:rsidP="00F44487">
      <w:pPr>
        <w:pStyle w:val="Normalwebb"/>
        <w:shd w:val="clear" w:color="auto" w:fill="FFFFFF"/>
        <w:spacing w:line="270" w:lineRule="atLeast"/>
        <w:jc w:val="both"/>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Sagrantino</w:t>
      </w:r>
      <w:proofErr w:type="spellEnd"/>
      <w:r>
        <w:rPr>
          <w:rFonts w:asciiTheme="minorHAnsi" w:eastAsiaTheme="minorHAnsi" w:hAnsiTheme="minorHAnsi" w:cstheme="minorBidi"/>
          <w:sz w:val="22"/>
          <w:szCs w:val="22"/>
          <w:lang w:eastAsia="en-US"/>
        </w:rPr>
        <w:t xml:space="preserve"> är </w:t>
      </w:r>
      <w:r w:rsidRPr="00F44487">
        <w:rPr>
          <w:rFonts w:asciiTheme="minorHAnsi" w:eastAsiaTheme="minorHAnsi" w:hAnsiTheme="minorHAnsi" w:cstheme="minorBidi"/>
          <w:sz w:val="22"/>
          <w:szCs w:val="22"/>
          <w:lang w:eastAsia="en-US"/>
        </w:rPr>
        <w:t xml:space="preserve">en druvsort mer eller mindre enbart odlad i italienska Umbrien. Det är inte alltför ofta som den hittar till de nordliga svenska breddgraderna men är i stort mycket uppskattade bland vinkännare världen över. Vinerna har vanligtvis en stor kropp med mycket tanniner och blir mycket lagringsdugliga. </w:t>
      </w:r>
      <w:proofErr w:type="spellStart"/>
      <w:r w:rsidRPr="00F44487">
        <w:rPr>
          <w:rFonts w:asciiTheme="minorHAnsi" w:eastAsiaTheme="minorHAnsi" w:hAnsiTheme="minorHAnsi" w:cstheme="minorBidi"/>
          <w:sz w:val="22"/>
          <w:szCs w:val="22"/>
          <w:lang w:eastAsia="en-US"/>
        </w:rPr>
        <w:t>Antonelli</w:t>
      </w:r>
      <w:proofErr w:type="spellEnd"/>
      <w:r w:rsidRPr="00F44487">
        <w:rPr>
          <w:rFonts w:asciiTheme="minorHAnsi" w:eastAsiaTheme="minorHAnsi" w:hAnsiTheme="minorHAnsi" w:cstheme="minorBidi"/>
          <w:sz w:val="22"/>
          <w:szCs w:val="22"/>
          <w:lang w:eastAsia="en-US"/>
        </w:rPr>
        <w:t xml:space="preserve"> San Marco </w:t>
      </w:r>
      <w:proofErr w:type="spellStart"/>
      <w:r w:rsidRPr="00F44487">
        <w:rPr>
          <w:rFonts w:asciiTheme="minorHAnsi" w:eastAsiaTheme="minorHAnsi" w:hAnsiTheme="minorHAnsi" w:cstheme="minorBidi"/>
          <w:sz w:val="22"/>
          <w:szCs w:val="22"/>
          <w:lang w:eastAsia="en-US"/>
        </w:rPr>
        <w:t>Montefalco</w:t>
      </w:r>
      <w:proofErr w:type="spellEnd"/>
      <w:r w:rsidRPr="00F44487">
        <w:rPr>
          <w:rFonts w:asciiTheme="minorHAnsi" w:eastAsiaTheme="minorHAnsi" w:hAnsiTheme="minorHAnsi" w:cstheme="minorBidi"/>
          <w:sz w:val="22"/>
          <w:szCs w:val="22"/>
          <w:lang w:eastAsia="en-US"/>
        </w:rPr>
        <w:t xml:space="preserve"> </w:t>
      </w:r>
      <w:proofErr w:type="spellStart"/>
      <w:r w:rsidRPr="00F44487">
        <w:rPr>
          <w:rFonts w:asciiTheme="minorHAnsi" w:eastAsiaTheme="minorHAnsi" w:hAnsiTheme="minorHAnsi" w:cstheme="minorBidi"/>
          <w:sz w:val="22"/>
          <w:szCs w:val="22"/>
          <w:lang w:eastAsia="en-US"/>
        </w:rPr>
        <w:t>Sagrantino</w:t>
      </w:r>
      <w:proofErr w:type="spellEnd"/>
      <w:r w:rsidRPr="00F44487">
        <w:rPr>
          <w:rFonts w:asciiTheme="minorHAnsi" w:eastAsiaTheme="minorHAnsi" w:hAnsiTheme="minorHAnsi" w:cstheme="minorBidi"/>
          <w:sz w:val="22"/>
          <w:szCs w:val="22"/>
          <w:lang w:eastAsia="en-US"/>
        </w:rPr>
        <w:t xml:space="preserve"> 2007 har redan börjat visa upp mognadskaraktär, med komplexa nyponinslag, salvia och inslag av kakao. En begränsad kvantitet om 480 flaskor har letat sig till Sverige.</w:t>
      </w:r>
    </w:p>
    <w:p w:rsidR="00F44487" w:rsidRPr="00F44487" w:rsidRDefault="00F44487" w:rsidP="00F44487">
      <w:pPr>
        <w:pStyle w:val="Normalwebb"/>
        <w:shd w:val="clear" w:color="auto" w:fill="FFFFFF"/>
        <w:spacing w:line="270" w:lineRule="atLeast"/>
        <w:jc w:val="both"/>
        <w:rPr>
          <w:rFonts w:asciiTheme="minorHAnsi" w:eastAsiaTheme="minorHAnsi" w:hAnsiTheme="minorHAnsi" w:cstheme="minorBidi"/>
          <w:sz w:val="22"/>
          <w:szCs w:val="22"/>
          <w:lang w:eastAsia="en-US"/>
        </w:rPr>
      </w:pPr>
      <w:r w:rsidRPr="00F44487">
        <w:rPr>
          <w:rFonts w:asciiTheme="minorHAnsi" w:eastAsiaTheme="minorHAnsi" w:hAnsiTheme="minorHAnsi" w:cstheme="minorBidi"/>
          <w:sz w:val="22"/>
          <w:szCs w:val="22"/>
          <w:lang w:eastAsia="en-US"/>
        </w:rPr>
        <w:t xml:space="preserve">Namnet </w:t>
      </w:r>
      <w:proofErr w:type="spellStart"/>
      <w:r w:rsidRPr="00F44487">
        <w:rPr>
          <w:rFonts w:asciiTheme="minorHAnsi" w:eastAsiaTheme="minorHAnsi" w:hAnsiTheme="minorHAnsi" w:cstheme="minorBidi"/>
          <w:sz w:val="22"/>
          <w:szCs w:val="22"/>
          <w:lang w:eastAsia="en-US"/>
        </w:rPr>
        <w:t>Sagrantino</w:t>
      </w:r>
      <w:proofErr w:type="spellEnd"/>
      <w:r w:rsidRPr="00F44487">
        <w:rPr>
          <w:rFonts w:asciiTheme="minorHAnsi" w:eastAsiaTheme="minorHAnsi" w:hAnsiTheme="minorHAnsi" w:cstheme="minorBidi"/>
          <w:sz w:val="22"/>
          <w:szCs w:val="22"/>
          <w:lang w:eastAsia="en-US"/>
        </w:rPr>
        <w:t xml:space="preserve"> kommer från den tiden då bra vin främst var delen av religiösa ritualer och etymologin kommer med största sannolikhet antingen från latinets </w:t>
      </w:r>
      <w:proofErr w:type="spellStart"/>
      <w:r w:rsidRPr="00F44487">
        <w:rPr>
          <w:rFonts w:asciiTheme="minorHAnsi" w:eastAsiaTheme="minorHAnsi" w:hAnsiTheme="minorHAnsi" w:cstheme="minorBidi"/>
          <w:i/>
          <w:iCs/>
          <w:sz w:val="22"/>
          <w:szCs w:val="22"/>
          <w:lang w:eastAsia="en-US"/>
        </w:rPr>
        <w:t>Sacro</w:t>
      </w:r>
      <w:proofErr w:type="spellEnd"/>
      <w:r w:rsidRPr="00F44487">
        <w:rPr>
          <w:rFonts w:asciiTheme="minorHAnsi" w:eastAsiaTheme="minorHAnsi" w:hAnsiTheme="minorHAnsi" w:cstheme="minorBidi"/>
          <w:i/>
          <w:iCs/>
          <w:sz w:val="22"/>
          <w:szCs w:val="22"/>
          <w:lang w:eastAsia="en-US"/>
        </w:rPr>
        <w:t xml:space="preserve"> </w:t>
      </w:r>
      <w:proofErr w:type="gramStart"/>
      <w:r w:rsidRPr="00F44487">
        <w:rPr>
          <w:rFonts w:asciiTheme="minorHAnsi" w:eastAsiaTheme="minorHAnsi" w:hAnsiTheme="minorHAnsi" w:cstheme="minorBidi"/>
          <w:sz w:val="22"/>
          <w:szCs w:val="22"/>
          <w:lang w:eastAsia="en-US"/>
        </w:rPr>
        <w:t>eller</w:t>
      </w:r>
      <w:proofErr w:type="gramEnd"/>
      <w:r w:rsidRPr="00F44487">
        <w:rPr>
          <w:rFonts w:asciiTheme="minorHAnsi" w:eastAsiaTheme="minorHAnsi" w:hAnsiTheme="minorHAnsi" w:cstheme="minorBidi"/>
          <w:sz w:val="22"/>
          <w:szCs w:val="22"/>
          <w:lang w:eastAsia="en-US"/>
        </w:rPr>
        <w:t xml:space="preserve"> </w:t>
      </w:r>
      <w:proofErr w:type="spellStart"/>
      <w:r w:rsidRPr="00F44487">
        <w:rPr>
          <w:rFonts w:asciiTheme="minorHAnsi" w:eastAsiaTheme="minorHAnsi" w:hAnsiTheme="minorHAnsi" w:cstheme="minorBidi"/>
          <w:i/>
          <w:iCs/>
          <w:sz w:val="22"/>
          <w:szCs w:val="22"/>
          <w:lang w:eastAsia="en-US"/>
        </w:rPr>
        <w:t>Sagra</w:t>
      </w:r>
      <w:proofErr w:type="spellEnd"/>
      <w:r w:rsidRPr="00F44487">
        <w:rPr>
          <w:rFonts w:asciiTheme="minorHAnsi" w:eastAsiaTheme="minorHAnsi" w:hAnsiTheme="minorHAnsi" w:cstheme="minorBidi"/>
          <w:sz w:val="22"/>
          <w:szCs w:val="22"/>
          <w:lang w:eastAsia="en-US"/>
        </w:rPr>
        <w:t xml:space="preserve"> som betyder </w:t>
      </w:r>
      <w:r w:rsidRPr="00F44487">
        <w:rPr>
          <w:rFonts w:asciiTheme="minorHAnsi" w:eastAsiaTheme="minorHAnsi" w:hAnsiTheme="minorHAnsi" w:cstheme="minorBidi"/>
          <w:i/>
          <w:sz w:val="22"/>
          <w:szCs w:val="22"/>
          <w:lang w:eastAsia="en-US"/>
        </w:rPr>
        <w:t>helig</w:t>
      </w:r>
      <w:r w:rsidRPr="00F44487">
        <w:rPr>
          <w:rFonts w:asciiTheme="minorHAnsi" w:eastAsiaTheme="minorHAnsi" w:hAnsiTheme="minorHAnsi" w:cstheme="minorBidi"/>
          <w:sz w:val="22"/>
          <w:szCs w:val="22"/>
          <w:lang w:eastAsia="en-US"/>
        </w:rPr>
        <w:t xml:space="preserve"> respektive </w:t>
      </w:r>
      <w:r w:rsidRPr="00F44487">
        <w:rPr>
          <w:rFonts w:asciiTheme="minorHAnsi" w:eastAsiaTheme="minorHAnsi" w:hAnsiTheme="minorHAnsi" w:cstheme="minorBidi"/>
          <w:i/>
          <w:sz w:val="22"/>
          <w:szCs w:val="22"/>
          <w:lang w:eastAsia="en-US"/>
        </w:rPr>
        <w:t>firande</w:t>
      </w:r>
      <w:r w:rsidRPr="00F44487">
        <w:rPr>
          <w:rFonts w:asciiTheme="minorHAnsi" w:eastAsiaTheme="minorHAnsi" w:hAnsiTheme="minorHAnsi" w:cstheme="minorBidi"/>
          <w:sz w:val="22"/>
          <w:szCs w:val="22"/>
          <w:lang w:eastAsia="en-US"/>
        </w:rPr>
        <w:t xml:space="preserve">. I vilket fall som helst framstår viner från </w:t>
      </w:r>
      <w:proofErr w:type="spellStart"/>
      <w:r w:rsidRPr="00F44487">
        <w:rPr>
          <w:rFonts w:asciiTheme="minorHAnsi" w:eastAsiaTheme="minorHAnsi" w:hAnsiTheme="minorHAnsi" w:cstheme="minorBidi"/>
          <w:sz w:val="22"/>
          <w:szCs w:val="22"/>
          <w:lang w:eastAsia="en-US"/>
        </w:rPr>
        <w:t>Sagrantino</w:t>
      </w:r>
      <w:proofErr w:type="spellEnd"/>
      <w:r w:rsidRPr="00F44487">
        <w:rPr>
          <w:rFonts w:asciiTheme="minorHAnsi" w:eastAsiaTheme="minorHAnsi" w:hAnsiTheme="minorHAnsi" w:cstheme="minorBidi"/>
          <w:sz w:val="22"/>
          <w:szCs w:val="22"/>
          <w:lang w:eastAsia="en-US"/>
        </w:rPr>
        <w:t xml:space="preserve"> som lämpliga för lite extra bra tillfällen. Då var vinerna i allmänhet söta. Det görs fortfarande </w:t>
      </w:r>
      <w:proofErr w:type="spellStart"/>
      <w:r w:rsidRPr="00F44487">
        <w:rPr>
          <w:rFonts w:asciiTheme="minorHAnsi" w:eastAsiaTheme="minorHAnsi" w:hAnsiTheme="minorHAnsi" w:cstheme="minorBidi"/>
          <w:sz w:val="22"/>
          <w:szCs w:val="22"/>
          <w:lang w:eastAsia="en-US"/>
        </w:rPr>
        <w:t>passitoviner</w:t>
      </w:r>
      <w:proofErr w:type="spellEnd"/>
      <w:r w:rsidRPr="00F44487">
        <w:rPr>
          <w:rFonts w:asciiTheme="minorHAnsi" w:eastAsiaTheme="minorHAnsi" w:hAnsiTheme="minorHAnsi" w:cstheme="minorBidi"/>
          <w:sz w:val="22"/>
          <w:szCs w:val="22"/>
          <w:lang w:eastAsia="en-US"/>
        </w:rPr>
        <w:t xml:space="preserve"> av </w:t>
      </w:r>
      <w:proofErr w:type="spellStart"/>
      <w:r w:rsidRPr="00F44487">
        <w:rPr>
          <w:rFonts w:asciiTheme="minorHAnsi" w:eastAsiaTheme="minorHAnsi" w:hAnsiTheme="minorHAnsi" w:cstheme="minorBidi"/>
          <w:sz w:val="22"/>
          <w:szCs w:val="22"/>
          <w:lang w:eastAsia="en-US"/>
        </w:rPr>
        <w:t>sagrantino</w:t>
      </w:r>
      <w:proofErr w:type="spellEnd"/>
      <w:r w:rsidRPr="00F44487">
        <w:rPr>
          <w:rFonts w:asciiTheme="minorHAnsi" w:eastAsiaTheme="minorHAnsi" w:hAnsiTheme="minorHAnsi" w:cstheme="minorBidi"/>
          <w:sz w:val="22"/>
          <w:szCs w:val="22"/>
          <w:lang w:eastAsia="en-US"/>
        </w:rPr>
        <w:t xml:space="preserve"> men idag är det främst den torra stilen som får internationell uppmärksamhet. Vinerna är utmärkta till starka, lagrade ostar, grillat rött kött eller kraftiga grytor.</w:t>
      </w:r>
    </w:p>
    <w:p w:rsidR="000337D3" w:rsidRDefault="000337D3" w:rsidP="00B93456">
      <w:pPr>
        <w:jc w:val="both"/>
      </w:pPr>
      <w:proofErr w:type="spellStart"/>
      <w:r>
        <w:t>Montefalco</w:t>
      </w:r>
      <w:proofErr w:type="spellEnd"/>
      <w:r>
        <w:t xml:space="preserve"> ligger mitt i Italien ungefär en timmes bilfärd från Perugia i landskapet Umbrien. Området är känt för sina viner av den mer eller mindre enbart lokalt odlade druvsorten </w:t>
      </w:r>
      <w:proofErr w:type="spellStart"/>
      <w:r>
        <w:t>Sagrantino</w:t>
      </w:r>
      <w:proofErr w:type="spellEnd"/>
      <w:r>
        <w:t xml:space="preserve"> som g</w:t>
      </w:r>
      <w:r w:rsidR="00E45947">
        <w:t xml:space="preserve">er internationellt högt aktade viner. När druvsorten odlas i </w:t>
      </w:r>
      <w:proofErr w:type="spellStart"/>
      <w:r w:rsidR="00E45947">
        <w:t>Montefalco</w:t>
      </w:r>
      <w:proofErr w:type="spellEnd"/>
      <w:r w:rsidR="00E45947">
        <w:t xml:space="preserve"> och buteljeras för sig får den kallas DOCG </w:t>
      </w:r>
      <w:proofErr w:type="spellStart"/>
      <w:r w:rsidR="00E45947">
        <w:t>Sagrantino</w:t>
      </w:r>
      <w:proofErr w:type="spellEnd"/>
      <w:r w:rsidR="00E45947">
        <w:t xml:space="preserve"> di </w:t>
      </w:r>
      <w:proofErr w:type="spellStart"/>
      <w:r w:rsidR="00E45947">
        <w:t>Montefalco</w:t>
      </w:r>
      <w:proofErr w:type="spellEnd"/>
      <w:r w:rsidR="00E45947">
        <w:t xml:space="preserve"> och när den blandas med främst </w:t>
      </w:r>
      <w:proofErr w:type="spellStart"/>
      <w:r w:rsidR="00E45947">
        <w:t>Sangiovese</w:t>
      </w:r>
      <w:proofErr w:type="spellEnd"/>
      <w:r w:rsidR="00E45947">
        <w:t xml:space="preserve"> får den kallas DOC </w:t>
      </w:r>
      <w:proofErr w:type="spellStart"/>
      <w:r w:rsidR="00E45947">
        <w:t>Montefalco</w:t>
      </w:r>
      <w:proofErr w:type="spellEnd"/>
      <w:r w:rsidR="00E45947">
        <w:t xml:space="preserve"> Rosso. Gemensamt för vinerna är att de är ämnade för en viss tids lagring</w:t>
      </w:r>
      <w:r w:rsidR="00B00515">
        <w:t>,</w:t>
      </w:r>
      <w:r w:rsidR="00E45947">
        <w:t xml:space="preserve"> de måste nämligen lagras i 30 respektive 18 månader innan de får släppas till försäljning. </w:t>
      </w:r>
    </w:p>
    <w:p w:rsidR="00E45947" w:rsidRDefault="00E45947">
      <w:r>
        <w:t>För mer information kontakta:</w:t>
      </w:r>
    </w:p>
    <w:p w:rsidR="00E45947" w:rsidRDefault="00E45947">
      <w:r>
        <w:t>Lucas Spinnars</w:t>
      </w:r>
      <w:r>
        <w:br/>
        <w:t>Produktchef Fondberg &amp; Co</w:t>
      </w:r>
      <w:r>
        <w:br/>
      </w:r>
      <w:hyperlink r:id="rId8" w:history="1">
        <w:r w:rsidRPr="00847F16">
          <w:rPr>
            <w:rStyle w:val="Hyperlnk"/>
          </w:rPr>
          <w:t>lucas.spinnars@fondberg.se</w:t>
        </w:r>
      </w:hyperlink>
      <w:r>
        <w:br/>
        <w:t>08 292 555 00</w:t>
      </w:r>
    </w:p>
    <w:p w:rsidR="00E45947" w:rsidRPr="00E45947" w:rsidRDefault="00E45947"/>
    <w:p w:rsidR="000337D3" w:rsidRDefault="000337D3">
      <w:r>
        <w:t xml:space="preserve"> </w:t>
      </w:r>
    </w:p>
    <w:sectPr w:rsidR="000337D3" w:rsidSect="00586AA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06" w:rsidRDefault="006F3806" w:rsidP="00543EDC">
      <w:pPr>
        <w:spacing w:after="0" w:line="240" w:lineRule="auto"/>
      </w:pPr>
      <w:r>
        <w:separator/>
      </w:r>
    </w:p>
  </w:endnote>
  <w:endnote w:type="continuationSeparator" w:id="0">
    <w:p w:rsidR="006F3806" w:rsidRDefault="006F3806" w:rsidP="00543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06" w:rsidRDefault="006F3806" w:rsidP="00543EDC">
    <w:pPr>
      <w:pStyle w:val="Sidfot"/>
      <w:jc w:val="center"/>
    </w:pPr>
    <w:r>
      <w:t>Fondberg &amp; Co</w:t>
    </w:r>
  </w:p>
  <w:p w:rsidR="006F3806" w:rsidRDefault="006F3806" w:rsidP="00543EDC">
    <w:pPr>
      <w:pStyle w:val="Sidfot"/>
      <w:jc w:val="center"/>
    </w:pPr>
    <w:r>
      <w:t>Linnégatan 87D</w:t>
    </w:r>
  </w:p>
  <w:p w:rsidR="006F3806" w:rsidRDefault="006F3806" w:rsidP="00543EDC">
    <w:pPr>
      <w:pStyle w:val="Sidfot"/>
      <w:jc w:val="center"/>
    </w:pPr>
    <w:r>
      <w:t>Box 27225</w:t>
    </w:r>
  </w:p>
  <w:p w:rsidR="006F3806" w:rsidRDefault="006F3806" w:rsidP="00543EDC">
    <w:pPr>
      <w:pStyle w:val="Sidfot"/>
      <w:jc w:val="center"/>
    </w:pPr>
    <w:r>
      <w:t xml:space="preserve">102 53 Stockholm </w:t>
    </w:r>
  </w:p>
  <w:p w:rsidR="006F3806" w:rsidRDefault="006F3806" w:rsidP="00543EDC">
    <w:pPr>
      <w:pStyle w:val="Sidfot"/>
      <w:jc w:val="center"/>
    </w:pPr>
  </w:p>
  <w:p w:rsidR="006F3806" w:rsidRDefault="006F380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06" w:rsidRDefault="006F3806" w:rsidP="00543EDC">
      <w:pPr>
        <w:spacing w:after="0" w:line="240" w:lineRule="auto"/>
      </w:pPr>
      <w:r>
        <w:separator/>
      </w:r>
    </w:p>
  </w:footnote>
  <w:footnote w:type="continuationSeparator" w:id="0">
    <w:p w:rsidR="006F3806" w:rsidRDefault="006F3806" w:rsidP="00543E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337D3"/>
    <w:rsid w:val="000337D3"/>
    <w:rsid w:val="001A4B64"/>
    <w:rsid w:val="00543EDC"/>
    <w:rsid w:val="00586AAA"/>
    <w:rsid w:val="005B3A2A"/>
    <w:rsid w:val="006F3806"/>
    <w:rsid w:val="00845DF9"/>
    <w:rsid w:val="00B00515"/>
    <w:rsid w:val="00B93456"/>
    <w:rsid w:val="00E45947"/>
    <w:rsid w:val="00F4448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459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947"/>
    <w:rPr>
      <w:rFonts w:ascii="Tahoma" w:hAnsi="Tahoma" w:cs="Tahoma"/>
      <w:sz w:val="16"/>
      <w:szCs w:val="16"/>
    </w:rPr>
  </w:style>
  <w:style w:type="character" w:styleId="Hyperlnk">
    <w:name w:val="Hyperlink"/>
    <w:basedOn w:val="Standardstycketeckensnitt"/>
    <w:uiPriority w:val="99"/>
    <w:unhideWhenUsed/>
    <w:rsid w:val="00E45947"/>
    <w:rPr>
      <w:color w:val="0000FF" w:themeColor="hyperlink"/>
      <w:u w:val="single"/>
    </w:rPr>
  </w:style>
  <w:style w:type="paragraph" w:styleId="Sidhuvud">
    <w:name w:val="header"/>
    <w:basedOn w:val="Normal"/>
    <w:link w:val="SidhuvudChar"/>
    <w:uiPriority w:val="99"/>
    <w:semiHidden/>
    <w:unhideWhenUsed/>
    <w:rsid w:val="00543E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43EDC"/>
  </w:style>
  <w:style w:type="paragraph" w:styleId="Sidfot">
    <w:name w:val="footer"/>
    <w:basedOn w:val="Normal"/>
    <w:link w:val="SidfotChar"/>
    <w:uiPriority w:val="99"/>
    <w:unhideWhenUsed/>
    <w:rsid w:val="00543E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3EDC"/>
  </w:style>
  <w:style w:type="character" w:styleId="Betoning">
    <w:name w:val="Emphasis"/>
    <w:basedOn w:val="Standardstycketeckensnitt"/>
    <w:uiPriority w:val="20"/>
    <w:qFormat/>
    <w:rsid w:val="00F44487"/>
    <w:rPr>
      <w:i/>
      <w:iCs/>
    </w:rPr>
  </w:style>
  <w:style w:type="paragraph" w:styleId="Normalwebb">
    <w:name w:val="Normal (Web)"/>
    <w:basedOn w:val="Normal"/>
    <w:uiPriority w:val="99"/>
    <w:unhideWhenUsed/>
    <w:rsid w:val="00F44487"/>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993951479">
      <w:bodyDiv w:val="1"/>
      <w:marLeft w:val="0"/>
      <w:marRight w:val="0"/>
      <w:marTop w:val="0"/>
      <w:marBottom w:val="0"/>
      <w:divBdr>
        <w:top w:val="none" w:sz="0" w:space="0" w:color="auto"/>
        <w:left w:val="none" w:sz="0" w:space="0" w:color="auto"/>
        <w:bottom w:val="none" w:sz="0" w:space="0" w:color="auto"/>
        <w:right w:val="none" w:sz="0" w:space="0" w:color="auto"/>
      </w:divBdr>
      <w:divsChild>
        <w:div w:id="1452701242">
          <w:marLeft w:val="0"/>
          <w:marRight w:val="0"/>
          <w:marTop w:val="0"/>
          <w:marBottom w:val="0"/>
          <w:divBdr>
            <w:top w:val="none" w:sz="0" w:space="0" w:color="auto"/>
            <w:left w:val="none" w:sz="0" w:space="0" w:color="auto"/>
            <w:bottom w:val="none" w:sz="0" w:space="0" w:color="auto"/>
            <w:right w:val="none" w:sz="0" w:space="0" w:color="auto"/>
          </w:divBdr>
          <w:divsChild>
            <w:div w:id="1232931679">
              <w:marLeft w:val="0"/>
              <w:marRight w:val="0"/>
              <w:marTop w:val="0"/>
              <w:marBottom w:val="0"/>
              <w:divBdr>
                <w:top w:val="none" w:sz="0" w:space="0" w:color="auto"/>
                <w:left w:val="none" w:sz="0" w:space="0" w:color="auto"/>
                <w:bottom w:val="none" w:sz="0" w:space="0" w:color="auto"/>
                <w:right w:val="none" w:sz="0" w:space="0" w:color="auto"/>
              </w:divBdr>
              <w:divsChild>
                <w:div w:id="1571885379">
                  <w:marLeft w:val="-300"/>
                  <w:marRight w:val="0"/>
                  <w:marTop w:val="0"/>
                  <w:marBottom w:val="0"/>
                  <w:divBdr>
                    <w:top w:val="none" w:sz="0" w:space="0" w:color="auto"/>
                    <w:left w:val="none" w:sz="0" w:space="0" w:color="auto"/>
                    <w:bottom w:val="none" w:sz="0" w:space="0" w:color="auto"/>
                    <w:right w:val="none" w:sz="0" w:space="0" w:color="auto"/>
                  </w:divBdr>
                  <w:divsChild>
                    <w:div w:id="916210071">
                      <w:marLeft w:val="0"/>
                      <w:marRight w:val="0"/>
                      <w:marTop w:val="0"/>
                      <w:marBottom w:val="0"/>
                      <w:divBdr>
                        <w:top w:val="none" w:sz="0" w:space="0" w:color="auto"/>
                        <w:left w:val="none" w:sz="0" w:space="0" w:color="auto"/>
                        <w:bottom w:val="none" w:sz="0" w:space="0" w:color="auto"/>
                        <w:right w:val="none" w:sz="0" w:space="0" w:color="auto"/>
                      </w:divBdr>
                      <w:divsChild>
                        <w:div w:id="403840530">
                          <w:marLeft w:val="-300"/>
                          <w:marRight w:val="0"/>
                          <w:marTop w:val="0"/>
                          <w:marBottom w:val="0"/>
                          <w:divBdr>
                            <w:top w:val="none" w:sz="0" w:space="0" w:color="auto"/>
                            <w:left w:val="none" w:sz="0" w:space="0" w:color="auto"/>
                            <w:bottom w:val="none" w:sz="0" w:space="0" w:color="auto"/>
                            <w:right w:val="none" w:sz="0" w:space="0" w:color="auto"/>
                          </w:divBdr>
                          <w:divsChild>
                            <w:div w:id="2120222951">
                              <w:marLeft w:val="0"/>
                              <w:marRight w:val="0"/>
                              <w:marTop w:val="0"/>
                              <w:marBottom w:val="0"/>
                              <w:divBdr>
                                <w:top w:val="none" w:sz="0" w:space="0" w:color="auto"/>
                                <w:left w:val="none" w:sz="0" w:space="0" w:color="auto"/>
                                <w:bottom w:val="none" w:sz="0" w:space="0" w:color="auto"/>
                                <w:right w:val="none" w:sz="0" w:space="0" w:color="auto"/>
                              </w:divBdr>
                              <w:divsChild>
                                <w:div w:id="1036351426">
                                  <w:marLeft w:val="0"/>
                                  <w:marRight w:val="0"/>
                                  <w:marTop w:val="0"/>
                                  <w:marBottom w:val="135"/>
                                  <w:divBdr>
                                    <w:top w:val="none" w:sz="0" w:space="0" w:color="auto"/>
                                    <w:left w:val="none" w:sz="0" w:space="0" w:color="auto"/>
                                    <w:bottom w:val="none" w:sz="0" w:space="0" w:color="auto"/>
                                    <w:right w:val="none" w:sz="0" w:space="0" w:color="auto"/>
                                  </w:divBdr>
                                  <w:divsChild>
                                    <w:div w:id="378286505">
                                      <w:marLeft w:val="0"/>
                                      <w:marRight w:val="0"/>
                                      <w:marTop w:val="0"/>
                                      <w:marBottom w:val="0"/>
                                      <w:divBdr>
                                        <w:top w:val="single" w:sz="6" w:space="0" w:color="DDDDDD"/>
                                        <w:left w:val="single" w:sz="6" w:space="0" w:color="DDDDDD"/>
                                        <w:bottom w:val="single" w:sz="6" w:space="0" w:color="DDDDDD"/>
                                        <w:right w:val="single" w:sz="6" w:space="0" w:color="DDDDDD"/>
                                      </w:divBdr>
                                      <w:divsChild>
                                        <w:div w:id="12562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as.spinnars@fondberg.s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lucspi</dc:creator>
  <cp:lastModifiedBy>Lucas</cp:lastModifiedBy>
  <cp:revision>2</cp:revision>
  <dcterms:created xsi:type="dcterms:W3CDTF">2013-05-27T17:04:00Z</dcterms:created>
  <dcterms:modified xsi:type="dcterms:W3CDTF">2013-05-27T17:04:00Z</dcterms:modified>
</cp:coreProperties>
</file>