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24473" w14:textId="77777777" w:rsidR="004E05E1" w:rsidRDefault="004E05E1" w:rsidP="00AA04EB">
      <w:pPr>
        <w:spacing w:after="0" w:line="240" w:lineRule="auto"/>
        <w:rPr>
          <w:rFonts w:ascii="Calibri" w:hAnsi="Calibri" w:cs="Calibri"/>
          <w:b/>
          <w:sz w:val="24"/>
          <w:szCs w:val="24"/>
        </w:rPr>
      </w:pPr>
    </w:p>
    <w:p w14:paraId="6A48D78D" w14:textId="2A16540F" w:rsidR="00AA04EB" w:rsidRPr="004E05E1" w:rsidRDefault="00897737" w:rsidP="00AA04EB">
      <w:pPr>
        <w:spacing w:after="0" w:line="240" w:lineRule="auto"/>
        <w:rPr>
          <w:rFonts w:ascii="Calibri" w:hAnsi="Calibri" w:cs="Calibri"/>
          <w:b/>
          <w:sz w:val="24"/>
          <w:szCs w:val="24"/>
        </w:rPr>
      </w:pPr>
      <w:r>
        <w:rPr>
          <w:rFonts w:ascii="Calibri" w:hAnsi="Calibri" w:cs="Calibri"/>
          <w:b/>
          <w:sz w:val="24"/>
          <w:szCs w:val="24"/>
        </w:rPr>
        <w:t xml:space="preserve">FOR </w:t>
      </w:r>
      <w:r w:rsidR="007B45AC">
        <w:rPr>
          <w:rFonts w:ascii="Calibri" w:hAnsi="Calibri" w:cs="Calibri"/>
          <w:b/>
          <w:sz w:val="24"/>
          <w:szCs w:val="24"/>
        </w:rPr>
        <w:t>IMMEDIATE RELEASE</w:t>
      </w:r>
    </w:p>
    <w:p w14:paraId="07822C05" w14:textId="6C973ACB" w:rsidR="00AA04EB" w:rsidRPr="00D862AF" w:rsidRDefault="00AA04EB" w:rsidP="00AA04EB">
      <w:pPr>
        <w:spacing w:after="0" w:line="240" w:lineRule="auto"/>
        <w:ind w:left="4320" w:firstLine="720"/>
        <w:rPr>
          <w:rFonts w:ascii="Arial" w:hAnsi="Arial" w:cs="Arial"/>
        </w:rPr>
      </w:pPr>
      <w:r w:rsidRPr="00D862AF">
        <w:rPr>
          <w:rFonts w:ascii="Arial" w:hAnsi="Arial" w:cs="Arial"/>
        </w:rPr>
        <w:t>Contact: Janette Baxter</w:t>
      </w:r>
    </w:p>
    <w:p w14:paraId="27DF6F98" w14:textId="4DED01F9" w:rsidR="00AA04EB" w:rsidRPr="00D862AF" w:rsidRDefault="00AA04EB" w:rsidP="00AA04EB">
      <w:pPr>
        <w:spacing w:after="0" w:line="240" w:lineRule="auto"/>
        <w:ind w:left="4320" w:firstLine="720"/>
        <w:rPr>
          <w:rFonts w:ascii="Arial" w:hAnsi="Arial" w:cs="Arial"/>
        </w:rPr>
      </w:pPr>
      <w:r w:rsidRPr="00D862AF">
        <w:rPr>
          <w:rFonts w:ascii="Arial" w:hAnsi="Arial" w:cs="Arial"/>
        </w:rPr>
        <w:t>Phone: (860) 4</w:t>
      </w:r>
      <w:r w:rsidR="00EA5E8F">
        <w:rPr>
          <w:rFonts w:ascii="Arial" w:hAnsi="Arial" w:cs="Arial"/>
        </w:rPr>
        <w:t>06-9371</w:t>
      </w:r>
    </w:p>
    <w:p w14:paraId="41C8E167" w14:textId="74A7AA17" w:rsidR="00AA04EB" w:rsidRDefault="00AA04EB" w:rsidP="00AA04EB">
      <w:pPr>
        <w:spacing w:after="0" w:line="240" w:lineRule="auto"/>
        <w:ind w:left="4320" w:firstLine="720"/>
        <w:rPr>
          <w:rFonts w:ascii="Arial" w:hAnsi="Arial" w:cs="Arial"/>
        </w:rPr>
      </w:pPr>
      <w:r w:rsidRPr="00D862AF">
        <w:rPr>
          <w:rFonts w:ascii="Arial" w:hAnsi="Arial" w:cs="Arial"/>
        </w:rPr>
        <w:t xml:space="preserve">Email: </w:t>
      </w:r>
      <w:hyperlink r:id="rId8" w:history="1">
        <w:r w:rsidR="0044189A" w:rsidRPr="0045359D">
          <w:rPr>
            <w:rStyle w:val="Hyperlink"/>
            <w:rFonts w:ascii="Arial" w:hAnsi="Arial" w:cs="Arial"/>
          </w:rPr>
          <w:t>Janette.Baxter@sbdinc.com</w:t>
        </w:r>
      </w:hyperlink>
    </w:p>
    <w:p w14:paraId="286A6F8D" w14:textId="77777777" w:rsidR="00DA48DA" w:rsidRDefault="00DA48DA" w:rsidP="00AA04EB">
      <w:pPr>
        <w:spacing w:after="0" w:line="240" w:lineRule="auto"/>
        <w:ind w:left="4320" w:firstLine="720"/>
        <w:rPr>
          <w:rFonts w:ascii="Arial" w:hAnsi="Arial" w:cs="Arial"/>
        </w:rPr>
      </w:pPr>
    </w:p>
    <w:p w14:paraId="50928F03" w14:textId="6E923D3D" w:rsidR="00DA48DA" w:rsidRDefault="00A27D8C" w:rsidP="00AA04EB">
      <w:pPr>
        <w:spacing w:after="0" w:line="240" w:lineRule="auto"/>
        <w:ind w:left="4320" w:firstLine="720"/>
        <w:rPr>
          <w:rFonts w:ascii="Arial" w:hAnsi="Arial" w:cs="Arial"/>
        </w:rPr>
      </w:pPr>
      <w:r w:rsidRPr="00DA48DA">
        <w:rPr>
          <w:noProof/>
        </w:rPr>
        <w:drawing>
          <wp:anchor distT="0" distB="0" distL="114300" distR="114300" simplePos="0" relativeHeight="251661312" behindDoc="0" locked="0" layoutInCell="1" allowOverlap="1" wp14:anchorId="49A35145" wp14:editId="3D6B0832">
            <wp:simplePos x="0" y="0"/>
            <wp:positionH relativeFrom="column">
              <wp:posOffset>-171450</wp:posOffset>
            </wp:positionH>
            <wp:positionV relativeFrom="paragraph">
              <wp:posOffset>167005</wp:posOffset>
            </wp:positionV>
            <wp:extent cx="1910080" cy="13620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0080"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1791F2" w14:textId="546DD4B7" w:rsidR="00DA48DA" w:rsidRDefault="00DA48DA" w:rsidP="00AA04EB">
      <w:pPr>
        <w:spacing w:after="0" w:line="240" w:lineRule="auto"/>
        <w:ind w:left="4320" w:firstLine="720"/>
        <w:rPr>
          <w:rFonts w:ascii="Arial" w:hAnsi="Arial" w:cs="Arial"/>
        </w:rPr>
      </w:pPr>
      <w:r>
        <w:rPr>
          <w:noProof/>
        </w:rPr>
        <w:drawing>
          <wp:anchor distT="0" distB="0" distL="114300" distR="114300" simplePos="0" relativeHeight="251660288" behindDoc="0" locked="0" layoutInCell="1" allowOverlap="1" wp14:anchorId="593CB342" wp14:editId="2FB4C46D">
            <wp:simplePos x="0" y="0"/>
            <wp:positionH relativeFrom="margin">
              <wp:align>center</wp:align>
            </wp:positionH>
            <wp:positionV relativeFrom="paragraph">
              <wp:posOffset>5715</wp:posOffset>
            </wp:positionV>
            <wp:extent cx="1655445" cy="1685925"/>
            <wp:effectExtent l="0" t="0" r="190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5445" cy="1685925"/>
                    </a:xfrm>
                    <a:prstGeom prst="rect">
                      <a:avLst/>
                    </a:prstGeom>
                  </pic:spPr>
                </pic:pic>
              </a:graphicData>
            </a:graphic>
            <wp14:sizeRelH relativeFrom="margin">
              <wp14:pctWidth>0</wp14:pctWidth>
            </wp14:sizeRelH>
            <wp14:sizeRelV relativeFrom="margin">
              <wp14:pctHeight>0</wp14:pctHeight>
            </wp14:sizeRelV>
          </wp:anchor>
        </w:drawing>
      </w:r>
    </w:p>
    <w:p w14:paraId="5046A597" w14:textId="39F56C2E" w:rsidR="00DA48DA" w:rsidRDefault="00A27D8C" w:rsidP="00DA48DA">
      <w:pPr>
        <w:spacing w:after="0" w:line="240" w:lineRule="auto"/>
        <w:ind w:left="4320" w:right="-630" w:firstLine="720"/>
        <w:rPr>
          <w:rFonts w:ascii="Arial" w:hAnsi="Arial" w:cs="Arial"/>
        </w:rPr>
      </w:pPr>
      <w:r>
        <w:rPr>
          <w:noProof/>
        </w:rPr>
        <w:drawing>
          <wp:inline distT="0" distB="0" distL="0" distR="0" wp14:anchorId="1743E69F" wp14:editId="22F3274C">
            <wp:extent cx="1781175" cy="1461057"/>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22638" cy="1495068"/>
                    </a:xfrm>
                    <a:prstGeom prst="rect">
                      <a:avLst/>
                    </a:prstGeom>
                  </pic:spPr>
                </pic:pic>
              </a:graphicData>
            </a:graphic>
          </wp:inline>
        </w:drawing>
      </w:r>
    </w:p>
    <w:p w14:paraId="414B5FEE" w14:textId="5062AC1F" w:rsidR="00DA48DA" w:rsidRDefault="00DA48DA" w:rsidP="00AA04EB">
      <w:pPr>
        <w:spacing w:after="0" w:line="240" w:lineRule="auto"/>
        <w:ind w:left="4320" w:firstLine="720"/>
        <w:rPr>
          <w:rFonts w:ascii="Arial" w:hAnsi="Arial" w:cs="Arial"/>
        </w:rPr>
      </w:pPr>
    </w:p>
    <w:p w14:paraId="787F40DF" w14:textId="77777777" w:rsidR="002D7D50" w:rsidRPr="00A418E6" w:rsidRDefault="002D7D50" w:rsidP="00AA04EB">
      <w:pPr>
        <w:spacing w:after="0"/>
        <w:jc w:val="center"/>
        <w:rPr>
          <w:rFonts w:ascii="Arial" w:hAnsi="Arial" w:cs="Arial"/>
          <w:b/>
          <w:sz w:val="26"/>
          <w:szCs w:val="26"/>
        </w:rPr>
      </w:pPr>
      <w:r w:rsidRPr="00A418E6">
        <w:rPr>
          <w:rFonts w:ascii="Arial" w:hAnsi="Arial" w:cs="Arial"/>
          <w:b/>
          <w:sz w:val="26"/>
          <w:szCs w:val="26"/>
        </w:rPr>
        <w:t xml:space="preserve">DEWALT Earns Two Prestigious Red Dot Product Design Awards for </w:t>
      </w:r>
    </w:p>
    <w:p w14:paraId="44E8B568" w14:textId="0D938C92" w:rsidR="002D7D50" w:rsidRPr="00A418E6" w:rsidRDefault="00AA04EB" w:rsidP="00AA04EB">
      <w:pPr>
        <w:spacing w:after="0"/>
        <w:jc w:val="center"/>
        <w:rPr>
          <w:rFonts w:ascii="Arial" w:hAnsi="Arial" w:cs="Arial"/>
          <w:b/>
          <w:sz w:val="26"/>
          <w:szCs w:val="26"/>
        </w:rPr>
      </w:pPr>
      <w:r w:rsidRPr="00A418E6">
        <w:rPr>
          <w:rFonts w:ascii="Arial" w:hAnsi="Arial" w:cs="Arial"/>
          <w:b/>
          <w:sz w:val="26"/>
          <w:szCs w:val="26"/>
        </w:rPr>
        <w:t>D</w:t>
      </w:r>
      <w:r w:rsidRPr="00A0599E">
        <w:rPr>
          <w:rFonts w:ascii="Arial" w:hAnsi="Arial" w:cs="Arial"/>
          <w:b/>
          <w:szCs w:val="26"/>
        </w:rPr>
        <w:t>E</w:t>
      </w:r>
      <w:r w:rsidRPr="00A418E6">
        <w:rPr>
          <w:rFonts w:ascii="Arial" w:hAnsi="Arial" w:cs="Arial"/>
          <w:b/>
          <w:sz w:val="26"/>
          <w:szCs w:val="26"/>
        </w:rPr>
        <w:t>WALT</w:t>
      </w:r>
      <w:r w:rsidR="00813A23">
        <w:rPr>
          <w:rFonts w:ascii="Calibri" w:hAnsi="Calibri" w:cs="Calibri"/>
          <w:b/>
          <w:sz w:val="26"/>
          <w:szCs w:val="26"/>
        </w:rPr>
        <w:t>®</w:t>
      </w:r>
      <w:r w:rsidRPr="00A418E6">
        <w:rPr>
          <w:rFonts w:ascii="Arial" w:hAnsi="Arial" w:cs="Arial"/>
          <w:b/>
          <w:sz w:val="26"/>
          <w:szCs w:val="26"/>
        </w:rPr>
        <w:t xml:space="preserve"> </w:t>
      </w:r>
      <w:r w:rsidR="002D7D50" w:rsidRPr="00A418E6">
        <w:rPr>
          <w:rFonts w:ascii="Arial" w:hAnsi="Arial" w:cs="Arial"/>
          <w:b/>
          <w:sz w:val="26"/>
          <w:szCs w:val="26"/>
        </w:rPr>
        <w:t xml:space="preserve">20V </w:t>
      </w:r>
      <w:r w:rsidR="00813A23" w:rsidRPr="00A418E6">
        <w:rPr>
          <w:rFonts w:ascii="Arial" w:hAnsi="Arial" w:cs="Arial"/>
          <w:b/>
          <w:sz w:val="26"/>
          <w:szCs w:val="26"/>
        </w:rPr>
        <w:t>M</w:t>
      </w:r>
      <w:r w:rsidR="00813A23">
        <w:rPr>
          <w:rFonts w:ascii="Arial" w:hAnsi="Arial" w:cs="Arial"/>
          <w:b/>
          <w:sz w:val="26"/>
          <w:szCs w:val="26"/>
        </w:rPr>
        <w:t>AX</w:t>
      </w:r>
      <w:r w:rsidR="002D7D50" w:rsidRPr="00A418E6">
        <w:rPr>
          <w:rFonts w:ascii="Arial" w:hAnsi="Arial" w:cs="Arial"/>
          <w:b/>
          <w:sz w:val="26"/>
          <w:szCs w:val="26"/>
        </w:rPr>
        <w:t xml:space="preserve">* Rotary Tough Laser and </w:t>
      </w:r>
      <w:r w:rsidRPr="00A418E6">
        <w:rPr>
          <w:rFonts w:ascii="Arial" w:hAnsi="Arial" w:cs="Arial"/>
          <w:b/>
          <w:sz w:val="26"/>
          <w:szCs w:val="26"/>
        </w:rPr>
        <w:t>D</w:t>
      </w:r>
      <w:r w:rsidRPr="00A0599E">
        <w:rPr>
          <w:rFonts w:ascii="Arial" w:hAnsi="Arial" w:cs="Arial"/>
          <w:b/>
          <w:szCs w:val="26"/>
        </w:rPr>
        <w:t>E</w:t>
      </w:r>
      <w:r w:rsidRPr="00A418E6">
        <w:rPr>
          <w:rFonts w:ascii="Arial" w:hAnsi="Arial" w:cs="Arial"/>
          <w:b/>
          <w:sz w:val="26"/>
          <w:szCs w:val="26"/>
        </w:rPr>
        <w:t>WALT</w:t>
      </w:r>
      <w:r w:rsidR="00813A23">
        <w:rPr>
          <w:rFonts w:ascii="Calibri" w:hAnsi="Calibri" w:cs="Calibri"/>
          <w:b/>
          <w:sz w:val="26"/>
          <w:szCs w:val="26"/>
        </w:rPr>
        <w:t>®</w:t>
      </w:r>
      <w:r w:rsidRPr="00A418E6">
        <w:rPr>
          <w:rFonts w:ascii="Arial" w:hAnsi="Arial" w:cs="Arial"/>
          <w:b/>
          <w:sz w:val="26"/>
          <w:szCs w:val="26"/>
        </w:rPr>
        <w:t xml:space="preserve"> </w:t>
      </w:r>
      <w:r w:rsidR="002D7D50" w:rsidRPr="00A418E6">
        <w:rPr>
          <w:rFonts w:ascii="Arial" w:hAnsi="Arial" w:cs="Arial"/>
          <w:b/>
          <w:sz w:val="26"/>
          <w:szCs w:val="26"/>
        </w:rPr>
        <w:t>Demo Hammer</w:t>
      </w:r>
    </w:p>
    <w:p w14:paraId="2E841D24" w14:textId="77777777" w:rsidR="002D7D50" w:rsidRDefault="002D7D50" w:rsidP="002D7D50"/>
    <w:p w14:paraId="1D5EB710" w14:textId="70D24E68" w:rsidR="002D7D50" w:rsidRPr="00AA04EB" w:rsidRDefault="002D7D50" w:rsidP="00FB4DEF">
      <w:pPr>
        <w:spacing w:after="0" w:line="276" w:lineRule="auto"/>
        <w:rPr>
          <w:rFonts w:ascii="Arial" w:hAnsi="Arial" w:cs="Arial"/>
        </w:rPr>
      </w:pPr>
      <w:r w:rsidRPr="006230E6">
        <w:rPr>
          <w:rFonts w:ascii="Arial" w:hAnsi="Arial" w:cs="Arial"/>
          <w:b/>
        </w:rPr>
        <w:t>NEW BRITAIN, Conn.</w:t>
      </w:r>
      <w:r w:rsidRPr="00AA04EB">
        <w:rPr>
          <w:rFonts w:ascii="Arial" w:hAnsi="Arial" w:cs="Arial"/>
        </w:rPr>
        <w:t xml:space="preserve"> (Apri</w:t>
      </w:r>
      <w:r w:rsidR="007B45AC">
        <w:rPr>
          <w:rFonts w:ascii="Arial" w:hAnsi="Arial" w:cs="Arial"/>
        </w:rPr>
        <w:t>l 7</w:t>
      </w:r>
      <w:r w:rsidR="00AA04EB">
        <w:rPr>
          <w:rFonts w:ascii="Arial" w:hAnsi="Arial" w:cs="Arial"/>
        </w:rPr>
        <w:t>, 2017) — D</w:t>
      </w:r>
      <w:r w:rsidR="00AA04EB" w:rsidRPr="00AA04EB">
        <w:rPr>
          <w:rFonts w:ascii="Arial" w:hAnsi="Arial" w:cs="Arial"/>
          <w:sz w:val="18"/>
          <w:szCs w:val="18"/>
        </w:rPr>
        <w:t>E</w:t>
      </w:r>
      <w:r w:rsidR="00AA04EB">
        <w:rPr>
          <w:rFonts w:ascii="Arial" w:hAnsi="Arial" w:cs="Arial"/>
        </w:rPr>
        <w:t>WALT</w:t>
      </w:r>
      <w:r w:rsidRPr="00AA04EB">
        <w:rPr>
          <w:rFonts w:ascii="Arial" w:hAnsi="Arial" w:cs="Arial"/>
        </w:rPr>
        <w:t xml:space="preserve"> is pleased to announce its 20V </w:t>
      </w:r>
      <w:r w:rsidR="00813A23" w:rsidRPr="00AA04EB">
        <w:rPr>
          <w:rFonts w:ascii="Arial" w:hAnsi="Arial" w:cs="Arial"/>
        </w:rPr>
        <w:t>M</w:t>
      </w:r>
      <w:r w:rsidR="00813A23">
        <w:rPr>
          <w:rFonts w:ascii="Arial" w:hAnsi="Arial" w:cs="Arial"/>
        </w:rPr>
        <w:t>AX</w:t>
      </w:r>
      <w:r w:rsidRPr="00AA04EB">
        <w:rPr>
          <w:rFonts w:ascii="Arial" w:hAnsi="Arial" w:cs="Arial"/>
        </w:rPr>
        <w:t xml:space="preserve">* Rotary </w:t>
      </w:r>
      <w:r w:rsidR="00813A23">
        <w:rPr>
          <w:rFonts w:ascii="Arial" w:hAnsi="Arial" w:cs="Arial"/>
        </w:rPr>
        <w:t xml:space="preserve">Tough </w:t>
      </w:r>
      <w:r w:rsidRPr="00AA04EB">
        <w:rPr>
          <w:rFonts w:ascii="Arial" w:hAnsi="Arial" w:cs="Arial"/>
        </w:rPr>
        <w:t xml:space="preserve">Laser (DW079LG) and Demo Hammer </w:t>
      </w:r>
      <w:r w:rsidR="00AA04EB">
        <w:rPr>
          <w:rFonts w:ascii="Arial" w:hAnsi="Arial" w:cs="Arial"/>
        </w:rPr>
        <w:t>(</w:t>
      </w:r>
      <w:r w:rsidR="00FB4DEF">
        <w:rPr>
          <w:rFonts w:ascii="Arial" w:hAnsi="Arial" w:cs="Arial"/>
        </w:rPr>
        <w:t>D</w:t>
      </w:r>
      <w:r w:rsidR="00FB4DEF" w:rsidRPr="00FB4DEF">
        <w:rPr>
          <w:rFonts w:ascii="Arial" w:hAnsi="Arial" w:cs="Arial"/>
        </w:rPr>
        <w:t>WHT51366</w:t>
      </w:r>
      <w:r w:rsidR="00AA04EB">
        <w:rPr>
          <w:rFonts w:ascii="Arial" w:hAnsi="Arial" w:cs="Arial"/>
        </w:rPr>
        <w:t xml:space="preserve">) </w:t>
      </w:r>
      <w:r w:rsidRPr="00AA04EB">
        <w:rPr>
          <w:rFonts w:ascii="Arial" w:hAnsi="Arial" w:cs="Arial"/>
        </w:rPr>
        <w:t xml:space="preserve">have been awarded the 2017 Red Dot Award for Product Design, the internationally sought-after </w:t>
      </w:r>
      <w:r w:rsidR="00813A23">
        <w:rPr>
          <w:rFonts w:ascii="Arial" w:hAnsi="Arial" w:cs="Arial"/>
        </w:rPr>
        <w:t>award</w:t>
      </w:r>
      <w:r w:rsidR="00813A23" w:rsidRPr="00AA04EB">
        <w:rPr>
          <w:rFonts w:ascii="Arial" w:hAnsi="Arial" w:cs="Arial"/>
        </w:rPr>
        <w:t xml:space="preserve"> </w:t>
      </w:r>
      <w:r w:rsidRPr="00AA04EB">
        <w:rPr>
          <w:rFonts w:ascii="Arial" w:hAnsi="Arial" w:cs="Arial"/>
        </w:rPr>
        <w:t xml:space="preserve">and distinction for </w:t>
      </w:r>
      <w:r w:rsidR="00616525">
        <w:rPr>
          <w:rFonts w:ascii="Arial" w:hAnsi="Arial" w:cs="Arial"/>
        </w:rPr>
        <w:t>outstanding</w:t>
      </w:r>
      <w:r w:rsidRPr="00AA04EB">
        <w:rPr>
          <w:rFonts w:ascii="Arial" w:hAnsi="Arial" w:cs="Arial"/>
        </w:rPr>
        <w:t xml:space="preserve"> </w:t>
      </w:r>
      <w:r w:rsidR="00813A23">
        <w:rPr>
          <w:rFonts w:ascii="Arial" w:hAnsi="Arial" w:cs="Arial"/>
        </w:rPr>
        <w:t xml:space="preserve">product </w:t>
      </w:r>
      <w:r w:rsidRPr="00AA04EB">
        <w:rPr>
          <w:rFonts w:ascii="Arial" w:hAnsi="Arial" w:cs="Arial"/>
        </w:rPr>
        <w:t xml:space="preserve">design. </w:t>
      </w:r>
    </w:p>
    <w:p w14:paraId="55A19124" w14:textId="77777777" w:rsidR="00FB4DEF" w:rsidRDefault="00FB4DEF" w:rsidP="00FB4DEF">
      <w:pPr>
        <w:spacing w:after="0" w:line="276" w:lineRule="auto"/>
        <w:rPr>
          <w:rFonts w:ascii="Arial" w:hAnsi="Arial" w:cs="Arial"/>
        </w:rPr>
      </w:pPr>
    </w:p>
    <w:p w14:paraId="3249F1FD" w14:textId="275A8688" w:rsidR="002D7D50" w:rsidRPr="00AA04EB" w:rsidRDefault="002D7D50" w:rsidP="00FB4DEF">
      <w:pPr>
        <w:spacing w:after="0" w:line="276" w:lineRule="auto"/>
        <w:rPr>
          <w:rFonts w:ascii="Arial" w:hAnsi="Arial" w:cs="Arial"/>
        </w:rPr>
      </w:pPr>
      <w:r w:rsidRPr="00AA04EB">
        <w:rPr>
          <w:rFonts w:ascii="Arial" w:hAnsi="Arial" w:cs="Arial"/>
        </w:rPr>
        <w:t xml:space="preserve">Manufacturers and designers </w:t>
      </w:r>
      <w:r w:rsidR="00860ABF">
        <w:rPr>
          <w:rFonts w:ascii="Arial" w:hAnsi="Arial" w:cs="Arial"/>
        </w:rPr>
        <w:t xml:space="preserve">from </w:t>
      </w:r>
      <w:r w:rsidRPr="00AA04EB">
        <w:rPr>
          <w:rFonts w:ascii="Arial" w:hAnsi="Arial" w:cs="Arial"/>
        </w:rPr>
        <w:t>around the globe were invited to enter their products in</w:t>
      </w:r>
      <w:r w:rsidR="00860ABF">
        <w:rPr>
          <w:rFonts w:ascii="Arial" w:hAnsi="Arial" w:cs="Arial"/>
        </w:rPr>
        <w:t>to</w:t>
      </w:r>
      <w:r w:rsidRPr="00AA04EB">
        <w:rPr>
          <w:rFonts w:ascii="Arial" w:hAnsi="Arial" w:cs="Arial"/>
        </w:rPr>
        <w:t xml:space="preserve"> the 2017 competition. The jury of around 40 independent designers, design professors and specialist journalists tested, discussed and assessed each individual product and reviewed criteria such as degree of innovation, formal quality, functionality and ecological compatibility. In total, the competition received more than 5,500 entries from 54 countries this year.</w:t>
      </w:r>
    </w:p>
    <w:p w14:paraId="59D53D91" w14:textId="77777777" w:rsidR="00FB4DEF" w:rsidRDefault="00FB4DEF" w:rsidP="00FB4DEF">
      <w:pPr>
        <w:spacing w:after="0" w:line="276" w:lineRule="auto"/>
        <w:rPr>
          <w:rFonts w:ascii="Arial" w:hAnsi="Arial" w:cs="Arial"/>
        </w:rPr>
      </w:pPr>
    </w:p>
    <w:p w14:paraId="64A7C887" w14:textId="77777777" w:rsidR="002D7D50" w:rsidRPr="00AA04EB" w:rsidRDefault="002D7D50" w:rsidP="00FB4DEF">
      <w:pPr>
        <w:spacing w:after="0" w:line="276" w:lineRule="auto"/>
        <w:rPr>
          <w:rFonts w:ascii="Arial" w:hAnsi="Arial" w:cs="Arial"/>
        </w:rPr>
      </w:pPr>
      <w:r w:rsidRPr="00AA04EB">
        <w:rPr>
          <w:rFonts w:ascii="Arial" w:hAnsi="Arial" w:cs="Arial"/>
        </w:rPr>
        <w:t>“The Red Dot winners are pursuing the right des</w:t>
      </w:r>
      <w:r w:rsidR="00AA04EB">
        <w:rPr>
          <w:rFonts w:ascii="Arial" w:hAnsi="Arial" w:cs="Arial"/>
        </w:rPr>
        <w:t>ign strategy. They have recogniz</w:t>
      </w:r>
      <w:r w:rsidRPr="00AA04EB">
        <w:rPr>
          <w:rFonts w:ascii="Arial" w:hAnsi="Arial" w:cs="Arial"/>
        </w:rPr>
        <w:t xml:space="preserve">ed that good design and economic success go hand in hand. The award by the critical Red Dot jury </w:t>
      </w:r>
      <w:proofErr w:type="gramStart"/>
      <w:r w:rsidRPr="00AA04EB">
        <w:rPr>
          <w:rFonts w:ascii="Arial" w:hAnsi="Arial" w:cs="Arial"/>
        </w:rPr>
        <w:t>documents</w:t>
      </w:r>
      <w:proofErr w:type="gramEnd"/>
      <w:r w:rsidRPr="00AA04EB">
        <w:rPr>
          <w:rFonts w:ascii="Arial" w:hAnsi="Arial" w:cs="Arial"/>
        </w:rPr>
        <w:t xml:space="preserve"> their high design quality and is indicative of</w:t>
      </w:r>
      <w:r w:rsidR="00AA04EB">
        <w:rPr>
          <w:rFonts w:ascii="Arial" w:hAnsi="Arial" w:cs="Arial"/>
        </w:rPr>
        <w:t xml:space="preserve"> their successful design policy,</w:t>
      </w:r>
      <w:r w:rsidRPr="00AA04EB">
        <w:rPr>
          <w:rFonts w:ascii="Arial" w:hAnsi="Arial" w:cs="Arial"/>
        </w:rPr>
        <w:t>”</w:t>
      </w:r>
      <w:r w:rsidR="00AA04EB">
        <w:rPr>
          <w:rFonts w:ascii="Arial" w:hAnsi="Arial" w:cs="Arial"/>
        </w:rPr>
        <w:t xml:space="preserve"> said Professor Dr. Peter </w:t>
      </w:r>
      <w:proofErr w:type="spellStart"/>
      <w:r w:rsidR="00AA04EB">
        <w:rPr>
          <w:rFonts w:ascii="Arial" w:hAnsi="Arial" w:cs="Arial"/>
        </w:rPr>
        <w:t>Zec</w:t>
      </w:r>
      <w:proofErr w:type="spellEnd"/>
      <w:r w:rsidR="00AA04EB">
        <w:rPr>
          <w:rFonts w:ascii="Arial" w:hAnsi="Arial" w:cs="Arial"/>
        </w:rPr>
        <w:t>, F</w:t>
      </w:r>
      <w:r w:rsidR="00AA04EB" w:rsidRPr="00AA04EB">
        <w:rPr>
          <w:rFonts w:ascii="Arial" w:hAnsi="Arial" w:cs="Arial"/>
        </w:rPr>
        <w:t>ound</w:t>
      </w:r>
      <w:r w:rsidR="00AA04EB">
        <w:rPr>
          <w:rFonts w:ascii="Arial" w:hAnsi="Arial" w:cs="Arial"/>
        </w:rPr>
        <w:t xml:space="preserve">er and CEO of the Red Dot Award. </w:t>
      </w:r>
      <w:r w:rsidR="00AA04EB" w:rsidRPr="00AA04EB">
        <w:rPr>
          <w:rFonts w:ascii="Arial" w:hAnsi="Arial" w:cs="Arial"/>
        </w:rPr>
        <w:t xml:space="preserve"> </w:t>
      </w:r>
    </w:p>
    <w:p w14:paraId="13C4CF9E" w14:textId="77777777" w:rsidR="00FB4DEF" w:rsidRDefault="00FB4DEF" w:rsidP="00FB4DEF">
      <w:pPr>
        <w:spacing w:after="0" w:line="276" w:lineRule="auto"/>
        <w:rPr>
          <w:rFonts w:ascii="Arial" w:hAnsi="Arial" w:cs="Arial"/>
        </w:rPr>
      </w:pPr>
    </w:p>
    <w:p w14:paraId="005D9B72" w14:textId="7D09D232" w:rsidR="002D7D50" w:rsidRPr="00AC146A" w:rsidRDefault="002D7D50" w:rsidP="00FB4DEF">
      <w:pPr>
        <w:spacing w:after="0" w:line="276" w:lineRule="auto"/>
        <w:rPr>
          <w:rFonts w:ascii="Arial" w:hAnsi="Arial" w:cs="Arial"/>
        </w:rPr>
      </w:pPr>
      <w:r w:rsidRPr="00AA04EB">
        <w:rPr>
          <w:rFonts w:ascii="Arial" w:hAnsi="Arial" w:cs="Arial"/>
        </w:rPr>
        <w:t>The D</w:t>
      </w:r>
      <w:r w:rsidRPr="00AA04EB">
        <w:rPr>
          <w:rFonts w:ascii="Arial" w:hAnsi="Arial" w:cs="Arial"/>
          <w:sz w:val="18"/>
          <w:szCs w:val="18"/>
        </w:rPr>
        <w:t>E</w:t>
      </w:r>
      <w:r w:rsidRPr="00AA04EB">
        <w:rPr>
          <w:rFonts w:ascii="Arial" w:hAnsi="Arial" w:cs="Arial"/>
        </w:rPr>
        <w:t>WALT</w:t>
      </w:r>
      <w:r w:rsidR="00860ABF">
        <w:rPr>
          <w:rFonts w:ascii="Calibri" w:hAnsi="Calibri" w:cs="Calibri"/>
        </w:rPr>
        <w:t>®</w:t>
      </w:r>
      <w:r w:rsidRPr="00AA04EB">
        <w:rPr>
          <w:rFonts w:ascii="Arial" w:hAnsi="Arial" w:cs="Arial"/>
        </w:rPr>
        <w:t xml:space="preserve"> 20V MAX* Rotary </w:t>
      </w:r>
      <w:r w:rsidR="00860ABF">
        <w:rPr>
          <w:rFonts w:ascii="Arial" w:hAnsi="Arial" w:cs="Arial"/>
        </w:rPr>
        <w:t xml:space="preserve">Tough </w:t>
      </w:r>
      <w:r w:rsidRPr="00AA04EB">
        <w:rPr>
          <w:rFonts w:ascii="Arial" w:hAnsi="Arial" w:cs="Arial"/>
        </w:rPr>
        <w:t>Laser feature</w:t>
      </w:r>
      <w:r w:rsidR="00860ABF">
        <w:rPr>
          <w:rFonts w:ascii="Arial" w:hAnsi="Arial" w:cs="Arial"/>
        </w:rPr>
        <w:t>s</w:t>
      </w:r>
      <w:r w:rsidRPr="00AA04EB">
        <w:rPr>
          <w:rFonts w:ascii="Arial" w:hAnsi="Arial" w:cs="Arial"/>
        </w:rPr>
        <w:t xml:space="preserve"> great performance including long battery life with green laser technology </w:t>
      </w:r>
      <w:hyperlink r:id="rId12" w:history="1">
        <w:r w:rsidRPr="00D10B18">
          <w:rPr>
            <w:rStyle w:val="Hyperlink"/>
            <w:rFonts w:ascii="Arial" w:hAnsi="Arial" w:cs="Arial"/>
          </w:rPr>
          <w:t>(DW079LG)</w:t>
        </w:r>
      </w:hyperlink>
      <w:r w:rsidRPr="00AA04EB">
        <w:rPr>
          <w:rFonts w:ascii="Arial" w:hAnsi="Arial" w:cs="Arial"/>
        </w:rPr>
        <w:t>, Guaranteed Tough</w:t>
      </w:r>
      <w:r w:rsidRPr="0001355E">
        <w:rPr>
          <w:rFonts w:ascii="Arial" w:hAnsi="Arial" w:cs="Arial"/>
          <w:vertAlign w:val="superscript"/>
        </w:rPr>
        <w:t>®</w:t>
      </w:r>
      <w:r w:rsidR="0001355E">
        <w:rPr>
          <w:rFonts w:ascii="Arial" w:hAnsi="Arial" w:cs="Arial"/>
          <w:vertAlign w:val="superscript"/>
        </w:rPr>
        <w:t xml:space="preserve"> </w:t>
      </w:r>
      <w:r w:rsidRPr="00AA04EB">
        <w:rPr>
          <w:rFonts w:ascii="Arial" w:hAnsi="Arial" w:cs="Arial"/>
        </w:rPr>
        <w:t xml:space="preserve">durability and the compatibility with a widely accepted </w:t>
      </w:r>
      <w:r w:rsidR="00860ABF">
        <w:rPr>
          <w:rFonts w:ascii="Arial" w:hAnsi="Arial" w:cs="Arial"/>
        </w:rPr>
        <w:t xml:space="preserve">20V MAX* </w:t>
      </w:r>
      <w:r w:rsidRPr="00AC146A">
        <w:rPr>
          <w:rFonts w:ascii="Arial" w:hAnsi="Arial" w:cs="Arial"/>
        </w:rPr>
        <w:t xml:space="preserve">Lithium-Ion battery platform, providing users long run time and the convenience of </w:t>
      </w:r>
      <w:r w:rsidR="006230E6">
        <w:rPr>
          <w:rFonts w:ascii="Arial" w:hAnsi="Arial" w:cs="Arial"/>
        </w:rPr>
        <w:t xml:space="preserve">a </w:t>
      </w:r>
      <w:r w:rsidRPr="00AC146A">
        <w:rPr>
          <w:rFonts w:ascii="Arial" w:hAnsi="Arial" w:cs="Arial"/>
        </w:rPr>
        <w:t>rechargeable batter</w:t>
      </w:r>
      <w:r w:rsidR="006230E6">
        <w:rPr>
          <w:rFonts w:ascii="Arial" w:hAnsi="Arial" w:cs="Arial"/>
        </w:rPr>
        <w:t>y</w:t>
      </w:r>
      <w:r w:rsidRPr="00AC146A">
        <w:rPr>
          <w:rFonts w:ascii="Arial" w:hAnsi="Arial" w:cs="Arial"/>
        </w:rPr>
        <w:t xml:space="preserve">. </w:t>
      </w:r>
    </w:p>
    <w:p w14:paraId="22211CFD" w14:textId="77777777" w:rsidR="00FB4DEF" w:rsidRDefault="00FB4DEF" w:rsidP="00FB4DEF">
      <w:pPr>
        <w:autoSpaceDE w:val="0"/>
        <w:autoSpaceDN w:val="0"/>
        <w:spacing w:after="0" w:line="276" w:lineRule="auto"/>
        <w:rPr>
          <w:rFonts w:ascii="Arial" w:hAnsi="Arial" w:cs="Arial"/>
          <w:shd w:val="clear" w:color="auto" w:fill="FFFFFF"/>
        </w:rPr>
      </w:pPr>
    </w:p>
    <w:p w14:paraId="6B61CEB4" w14:textId="371379DF" w:rsidR="004E05E1" w:rsidRPr="00AC146A" w:rsidRDefault="004E05E1" w:rsidP="00FB4DEF">
      <w:pPr>
        <w:autoSpaceDE w:val="0"/>
        <w:autoSpaceDN w:val="0"/>
        <w:spacing w:after="0" w:line="276" w:lineRule="auto"/>
        <w:rPr>
          <w:rFonts w:ascii="Arial" w:hAnsi="Arial" w:cs="Arial"/>
        </w:rPr>
      </w:pPr>
      <w:r w:rsidRPr="00AC146A">
        <w:rPr>
          <w:rFonts w:ascii="Arial" w:hAnsi="Arial" w:cs="Arial"/>
          <w:shd w:val="clear" w:color="auto" w:fill="FFFFFF"/>
        </w:rPr>
        <w:t>The D</w:t>
      </w:r>
      <w:r w:rsidRPr="00A0599E">
        <w:rPr>
          <w:rFonts w:ascii="Arial" w:hAnsi="Arial" w:cs="Arial"/>
          <w:sz w:val="18"/>
          <w:shd w:val="clear" w:color="auto" w:fill="FFFFFF"/>
        </w:rPr>
        <w:t>E</w:t>
      </w:r>
      <w:r w:rsidRPr="00AC146A">
        <w:rPr>
          <w:rFonts w:ascii="Arial" w:hAnsi="Arial" w:cs="Arial"/>
          <w:shd w:val="clear" w:color="auto" w:fill="FFFFFF"/>
        </w:rPr>
        <w:t>WALT</w:t>
      </w:r>
      <w:r w:rsidR="00860ABF">
        <w:rPr>
          <w:rFonts w:ascii="Calibri" w:hAnsi="Calibri" w:cs="Calibri"/>
          <w:shd w:val="clear" w:color="auto" w:fill="FFFFFF"/>
        </w:rPr>
        <w:t>®</w:t>
      </w:r>
      <w:r w:rsidRPr="00AC146A">
        <w:rPr>
          <w:rFonts w:ascii="Arial" w:hAnsi="Arial" w:cs="Arial"/>
          <w:shd w:val="clear" w:color="auto" w:fill="FFFFFF"/>
        </w:rPr>
        <w:t xml:space="preserve"> Demo Hammer (DWHT51366) </w:t>
      </w:r>
      <w:r w:rsidR="00AC146A" w:rsidRPr="00AC146A">
        <w:rPr>
          <w:rFonts w:ascii="Arial" w:hAnsi="Arial" w:cs="Arial"/>
          <w:shd w:val="clear" w:color="auto" w:fill="FFFFFF"/>
        </w:rPr>
        <w:t>is an all-in-one tool designed f</w:t>
      </w:r>
      <w:bookmarkStart w:id="0" w:name="_GoBack"/>
      <w:r w:rsidR="00AC146A" w:rsidRPr="00AC146A">
        <w:rPr>
          <w:rFonts w:ascii="Arial" w:hAnsi="Arial" w:cs="Arial"/>
          <w:shd w:val="clear" w:color="auto" w:fill="FFFFFF"/>
        </w:rPr>
        <w:t>o</w:t>
      </w:r>
      <w:bookmarkEnd w:id="0"/>
      <w:r w:rsidR="00AC146A" w:rsidRPr="00AC146A">
        <w:rPr>
          <w:rFonts w:ascii="Arial" w:hAnsi="Arial" w:cs="Arial"/>
          <w:shd w:val="clear" w:color="auto" w:fill="FFFFFF"/>
        </w:rPr>
        <w:t>r remodeling and demolition that features a</w:t>
      </w:r>
      <w:r w:rsidR="006230E6">
        <w:rPr>
          <w:rFonts w:ascii="Arial" w:hAnsi="Arial" w:cs="Arial"/>
          <w:shd w:val="clear" w:color="auto" w:fill="FFFFFF"/>
        </w:rPr>
        <w:t xml:space="preserve"> patent-pending recessed drywall </w:t>
      </w:r>
      <w:r w:rsidR="0052576C">
        <w:rPr>
          <w:rFonts w:ascii="Arial" w:hAnsi="Arial" w:cs="Arial"/>
          <w:shd w:val="clear" w:color="auto" w:fill="FFFFFF"/>
        </w:rPr>
        <w:t>wedge</w:t>
      </w:r>
      <w:r w:rsidR="006230E6">
        <w:rPr>
          <w:rFonts w:ascii="Arial" w:hAnsi="Arial" w:cs="Arial"/>
          <w:shd w:val="clear" w:color="auto" w:fill="FFFFFF"/>
        </w:rPr>
        <w:t xml:space="preserve"> as well as a</w:t>
      </w:r>
      <w:r w:rsidR="00AC146A" w:rsidRPr="00AC146A">
        <w:rPr>
          <w:rFonts w:ascii="Arial" w:hAnsi="Arial" w:cs="Arial"/>
          <w:shd w:val="clear" w:color="auto" w:fill="FFFFFF"/>
        </w:rPr>
        <w:t xml:space="preserve">n </w:t>
      </w:r>
      <w:r w:rsidRPr="00AC146A">
        <w:rPr>
          <w:rFonts w:ascii="Arial" w:hAnsi="Arial" w:cs="Arial"/>
        </w:rPr>
        <w:t xml:space="preserve">oversized strike face for breaking through drywall and an elongated claw curve for easy prying of nails. </w:t>
      </w:r>
      <w:r w:rsidR="006230E6">
        <w:rPr>
          <w:rFonts w:ascii="Arial" w:hAnsi="Arial" w:cs="Arial"/>
        </w:rPr>
        <w:t xml:space="preserve">A </w:t>
      </w:r>
      <w:r w:rsidRPr="00AC146A">
        <w:rPr>
          <w:rFonts w:ascii="Arial" w:hAnsi="Arial" w:cs="Arial"/>
        </w:rPr>
        <w:t>2</w:t>
      </w:r>
      <w:r w:rsidR="00DA64B4">
        <w:rPr>
          <w:rFonts w:ascii="Arial" w:hAnsi="Arial" w:cs="Arial"/>
        </w:rPr>
        <w:t xml:space="preserve">” </w:t>
      </w:r>
      <w:r w:rsidRPr="00AC146A">
        <w:rPr>
          <w:rFonts w:ascii="Arial" w:hAnsi="Arial" w:cs="Arial"/>
        </w:rPr>
        <w:t>x</w:t>
      </w:r>
      <w:r w:rsidR="00DA64B4">
        <w:rPr>
          <w:rFonts w:ascii="Arial" w:hAnsi="Arial" w:cs="Arial"/>
        </w:rPr>
        <w:t xml:space="preserve"> </w:t>
      </w:r>
      <w:r w:rsidRPr="00AC146A">
        <w:rPr>
          <w:rFonts w:ascii="Arial" w:hAnsi="Arial" w:cs="Arial"/>
        </w:rPr>
        <w:t>4” gripper ha</w:t>
      </w:r>
      <w:r w:rsidR="006230E6">
        <w:rPr>
          <w:rFonts w:ascii="Arial" w:hAnsi="Arial" w:cs="Arial"/>
        </w:rPr>
        <w:t>ve</w:t>
      </w:r>
      <w:r w:rsidRPr="00AC146A">
        <w:rPr>
          <w:rFonts w:ascii="Arial" w:hAnsi="Arial" w:cs="Arial"/>
        </w:rPr>
        <w:t xml:space="preserve"> been added, making prying floor boards and framing easy.</w:t>
      </w:r>
    </w:p>
    <w:p w14:paraId="2243D1D8" w14:textId="77777777" w:rsidR="00FB4DEF" w:rsidRDefault="00FB4DEF" w:rsidP="00FB4DEF">
      <w:pPr>
        <w:spacing w:after="0" w:line="276" w:lineRule="auto"/>
        <w:rPr>
          <w:rFonts w:ascii="Arial" w:hAnsi="Arial" w:cs="Arial"/>
        </w:rPr>
      </w:pPr>
    </w:p>
    <w:p w14:paraId="1A0B906E" w14:textId="77777777" w:rsidR="00A27D8C" w:rsidRDefault="002D7D50" w:rsidP="00A27D8C">
      <w:pPr>
        <w:spacing w:after="0" w:line="276" w:lineRule="auto"/>
        <w:rPr>
          <w:rFonts w:ascii="Arial" w:hAnsi="Arial" w:cs="Arial"/>
        </w:rPr>
      </w:pPr>
      <w:r w:rsidRPr="00AA04EB">
        <w:rPr>
          <w:rFonts w:ascii="Arial" w:hAnsi="Arial" w:cs="Arial"/>
        </w:rPr>
        <w:t xml:space="preserve">Red Dot winners will receive their trophies and certificates in July during the Red Dot Gala in Essen, Germany on July 3, 2017. </w:t>
      </w:r>
    </w:p>
    <w:p w14:paraId="377FED11" w14:textId="77777777" w:rsidR="00A27D8C" w:rsidRDefault="00A27D8C" w:rsidP="00A27D8C">
      <w:pPr>
        <w:spacing w:after="0" w:line="276" w:lineRule="auto"/>
        <w:rPr>
          <w:rFonts w:ascii="Arial" w:hAnsi="Arial" w:cs="Arial"/>
        </w:rPr>
      </w:pPr>
    </w:p>
    <w:p w14:paraId="2B5C7F11" w14:textId="48B088E1" w:rsidR="002D7D50" w:rsidRPr="00AA04EB" w:rsidRDefault="002D7D50" w:rsidP="00A27D8C">
      <w:pPr>
        <w:spacing w:after="0" w:line="276" w:lineRule="auto"/>
        <w:rPr>
          <w:rFonts w:ascii="Arial" w:hAnsi="Arial" w:cs="Arial"/>
        </w:rPr>
      </w:pPr>
      <w:r w:rsidRPr="00AA04EB">
        <w:rPr>
          <w:rFonts w:ascii="Arial" w:hAnsi="Arial" w:cs="Arial"/>
        </w:rPr>
        <w:t>The significance of the international design competition, Red Dot Award: Product Design, with its headquarters in Essen, Germany is well established internationally. It was already more than 60 years ago that a jury convened for the first time to assess the best designs of the day. Since then, an expert team has been awarding the seal of quality for good design and innovation to the outstanding designs of the year.</w:t>
      </w:r>
    </w:p>
    <w:p w14:paraId="1683734A" w14:textId="77777777" w:rsidR="00FB4DEF" w:rsidRDefault="00FB4DEF" w:rsidP="00FB4DEF">
      <w:pPr>
        <w:spacing w:after="0" w:line="276" w:lineRule="auto"/>
        <w:rPr>
          <w:rFonts w:ascii="Arial" w:hAnsi="Arial" w:cs="Arial"/>
          <w:b/>
          <w:bCs/>
        </w:rPr>
      </w:pPr>
    </w:p>
    <w:p w14:paraId="4BEA95A1" w14:textId="77777777" w:rsidR="00AA04EB" w:rsidRPr="00AA04EB" w:rsidRDefault="00AA04EB" w:rsidP="00FB4DEF">
      <w:pPr>
        <w:spacing w:after="0" w:line="276" w:lineRule="auto"/>
        <w:rPr>
          <w:rFonts w:ascii="Arial" w:hAnsi="Arial" w:cs="Arial"/>
          <w:b/>
          <w:bCs/>
        </w:rPr>
      </w:pPr>
      <w:r w:rsidRPr="00AA04EB">
        <w:rPr>
          <w:rFonts w:ascii="Arial" w:hAnsi="Arial" w:cs="Arial"/>
          <w:b/>
          <w:bCs/>
        </w:rPr>
        <w:t>About the Red Dot Design Award:</w:t>
      </w:r>
    </w:p>
    <w:p w14:paraId="017B20BA" w14:textId="3AAAB826" w:rsidR="00AA04EB" w:rsidRPr="00AA04EB" w:rsidRDefault="00AA04EB" w:rsidP="00FB4DEF">
      <w:pPr>
        <w:spacing w:after="0" w:line="276" w:lineRule="auto"/>
        <w:rPr>
          <w:rFonts w:ascii="Arial" w:hAnsi="Arial" w:cs="Arial"/>
          <w:bCs/>
        </w:rPr>
      </w:pPr>
      <w:r w:rsidRPr="00AA04EB">
        <w:rPr>
          <w:rFonts w:ascii="Arial" w:hAnsi="Arial" w:cs="Arial"/>
          <w:bCs/>
        </w:rPr>
        <w:t xml:space="preserve">In order to appraise the wide scope of design in a professional manner, the Red Dot Design Award is broken down into three distinct disciplines including the Red Dot Award: Product Design, Red Dot Award: Communication Design, and Red Dot Award: Design Concept. The Red Dot Award is organized by the Design </w:t>
      </w:r>
      <w:proofErr w:type="spellStart"/>
      <w:r w:rsidRPr="00AA04EB">
        <w:rPr>
          <w:rFonts w:ascii="Arial" w:hAnsi="Arial" w:cs="Arial"/>
          <w:bCs/>
        </w:rPr>
        <w:t>Zentrum</w:t>
      </w:r>
      <w:proofErr w:type="spellEnd"/>
      <w:r w:rsidRPr="00AA04EB">
        <w:rPr>
          <w:rFonts w:ascii="Arial" w:hAnsi="Arial" w:cs="Arial"/>
          <w:bCs/>
        </w:rPr>
        <w:t xml:space="preserve"> </w:t>
      </w:r>
      <w:proofErr w:type="spellStart"/>
      <w:r w:rsidRPr="00AA04EB">
        <w:rPr>
          <w:rFonts w:ascii="Arial" w:hAnsi="Arial" w:cs="Arial"/>
          <w:bCs/>
        </w:rPr>
        <w:t>Nordrhein</w:t>
      </w:r>
      <w:proofErr w:type="spellEnd"/>
      <w:r w:rsidRPr="00AA04EB">
        <w:rPr>
          <w:rFonts w:ascii="Arial" w:hAnsi="Arial" w:cs="Arial"/>
          <w:bCs/>
        </w:rPr>
        <w:t xml:space="preserve"> </w:t>
      </w:r>
      <w:proofErr w:type="spellStart"/>
      <w:r w:rsidRPr="00AA04EB">
        <w:rPr>
          <w:rFonts w:ascii="Arial" w:hAnsi="Arial" w:cs="Arial"/>
          <w:bCs/>
        </w:rPr>
        <w:t>Westfalen</w:t>
      </w:r>
      <w:proofErr w:type="spellEnd"/>
      <w:r w:rsidRPr="00AA04EB">
        <w:rPr>
          <w:rFonts w:ascii="Arial" w:hAnsi="Arial" w:cs="Arial"/>
          <w:bCs/>
        </w:rPr>
        <w:t xml:space="preserve"> in Essen, Germany, and is one of the largest design competitions in the world. The sought-after “Red Dot” is the revered international seal of outstanding design quality. For more information visit </w:t>
      </w:r>
      <w:hyperlink r:id="rId13" w:history="1">
        <w:r w:rsidRPr="003D5FF0">
          <w:rPr>
            <w:rStyle w:val="Hyperlink"/>
            <w:rFonts w:ascii="Arial" w:hAnsi="Arial" w:cs="Arial"/>
            <w:bCs/>
          </w:rPr>
          <w:t>Red-Dot.org</w:t>
        </w:r>
      </w:hyperlink>
      <w:r w:rsidRPr="00AA04EB">
        <w:rPr>
          <w:rFonts w:ascii="Arial" w:hAnsi="Arial" w:cs="Arial"/>
          <w:bCs/>
        </w:rPr>
        <w:t xml:space="preserve">. </w:t>
      </w:r>
    </w:p>
    <w:p w14:paraId="6BA32DE0" w14:textId="77777777" w:rsidR="00AA04EB" w:rsidRDefault="00AA04EB" w:rsidP="00FB4DEF">
      <w:pPr>
        <w:spacing w:after="0" w:line="276" w:lineRule="auto"/>
        <w:rPr>
          <w:rFonts w:ascii="Arial" w:hAnsi="Arial" w:cs="Arial"/>
          <w:b/>
          <w:bCs/>
        </w:rPr>
      </w:pPr>
    </w:p>
    <w:p w14:paraId="6E23CDF4" w14:textId="77777777" w:rsidR="00AA04EB" w:rsidRPr="009D38C6" w:rsidRDefault="00AA04EB" w:rsidP="00FB4DEF">
      <w:pPr>
        <w:spacing w:after="0" w:line="276" w:lineRule="auto"/>
        <w:rPr>
          <w:rFonts w:ascii="Arial" w:hAnsi="Arial" w:cs="Arial"/>
          <w:b/>
          <w:bCs/>
        </w:rPr>
      </w:pPr>
      <w:r w:rsidRPr="009D38C6">
        <w:rPr>
          <w:rFonts w:ascii="Arial" w:hAnsi="Arial" w:cs="Arial"/>
          <w:b/>
          <w:bCs/>
        </w:rPr>
        <w:t>About D</w:t>
      </w:r>
      <w:r w:rsidRPr="009D38C6">
        <w:rPr>
          <w:rFonts w:ascii="Arial" w:hAnsi="Arial" w:cs="Arial"/>
          <w:b/>
          <w:bCs/>
          <w:sz w:val="18"/>
        </w:rPr>
        <w:t>E</w:t>
      </w:r>
      <w:r w:rsidRPr="009D38C6">
        <w:rPr>
          <w:rFonts w:ascii="Arial" w:hAnsi="Arial" w:cs="Arial"/>
          <w:b/>
          <w:bCs/>
        </w:rPr>
        <w:t>WALT:</w:t>
      </w:r>
    </w:p>
    <w:p w14:paraId="6EA0FE74" w14:textId="0B211613" w:rsidR="00AA04EB" w:rsidRPr="004711F1" w:rsidRDefault="00AA04EB" w:rsidP="00FB4DEF">
      <w:pPr>
        <w:spacing w:after="0" w:line="276" w:lineRule="auto"/>
        <w:rPr>
          <w:rFonts w:ascii="Arial" w:hAnsi="Arial" w:cs="Arial"/>
        </w:rPr>
      </w:pPr>
      <w:r w:rsidRPr="004711F1">
        <w:rPr>
          <w:rFonts w:ascii="Arial" w:hAnsi="Arial" w:cs="Arial"/>
        </w:rPr>
        <w:t>D</w:t>
      </w:r>
      <w:r w:rsidRPr="00054C9B">
        <w:rPr>
          <w:rFonts w:ascii="Arial" w:hAnsi="Arial" w:cs="Arial"/>
          <w:sz w:val="18"/>
          <w:szCs w:val="18"/>
        </w:rPr>
        <w:t>E</w:t>
      </w:r>
      <w:r w:rsidRPr="004711F1">
        <w:rPr>
          <w:rFonts w:ascii="Arial" w:hAnsi="Arial" w:cs="Arial"/>
        </w:rPr>
        <w:t xml:space="preserve">WALT is a leading manufacturer of industrial corded and </w:t>
      </w:r>
      <w:hyperlink r:id="rId14" w:history="1">
        <w:r w:rsidRPr="004711F1">
          <w:rPr>
            <w:rStyle w:val="Hyperlink"/>
            <w:rFonts w:ascii="Arial" w:hAnsi="Arial" w:cs="Arial"/>
          </w:rPr>
          <w:t>cordless power tools</w:t>
        </w:r>
      </w:hyperlink>
      <w:r w:rsidRPr="004711F1">
        <w:rPr>
          <w:rFonts w:ascii="Arial" w:hAnsi="Arial" w:cs="Arial"/>
        </w:rPr>
        <w:t xml:space="preserve">, </w:t>
      </w:r>
      <w:hyperlink r:id="rId15" w:history="1">
        <w:r w:rsidRPr="004711F1">
          <w:rPr>
            <w:rStyle w:val="Hyperlink"/>
            <w:rFonts w:ascii="Arial" w:hAnsi="Arial" w:cs="Arial"/>
          </w:rPr>
          <w:t>power tool accessories</w:t>
        </w:r>
      </w:hyperlink>
      <w:r w:rsidRPr="004711F1">
        <w:rPr>
          <w:rFonts w:ascii="Arial" w:hAnsi="Arial" w:cs="Arial"/>
        </w:rPr>
        <w:t xml:space="preserve">, </w:t>
      </w:r>
      <w:hyperlink r:id="rId16" w:history="1">
        <w:r w:rsidR="00EA5E8F" w:rsidRPr="00EA5E8F">
          <w:rPr>
            <w:rStyle w:val="Hyperlink"/>
            <w:rFonts w:ascii="Arial" w:hAnsi="Arial" w:cs="Arial"/>
          </w:rPr>
          <w:t>storage</w:t>
        </w:r>
      </w:hyperlink>
      <w:r w:rsidR="00EA5E8F">
        <w:rPr>
          <w:rFonts w:ascii="Arial" w:hAnsi="Arial" w:cs="Arial"/>
        </w:rPr>
        <w:t xml:space="preserve">, </w:t>
      </w:r>
      <w:r w:rsidRPr="004711F1">
        <w:rPr>
          <w:rFonts w:ascii="Arial" w:hAnsi="Arial" w:cs="Arial"/>
        </w:rPr>
        <w:t xml:space="preserve">and </w:t>
      </w:r>
      <w:hyperlink r:id="rId17" w:history="1">
        <w:r w:rsidRPr="004711F1">
          <w:rPr>
            <w:rStyle w:val="Hyperlink"/>
            <w:rFonts w:ascii="Arial" w:hAnsi="Arial" w:cs="Arial"/>
          </w:rPr>
          <w:t>hand tools</w:t>
        </w:r>
      </w:hyperlink>
      <w:r w:rsidRPr="004711F1">
        <w:rPr>
          <w:rFonts w:ascii="Arial" w:hAnsi="Arial" w:cs="Arial"/>
        </w:rPr>
        <w:t xml:space="preserve"> in categories that include Woodworking, Drilling &amp; Fastening, Concrete &amp; Metal Power Tools, as well as Cutting, Abrasive, and IMPACT READY® Impact Driver Power Tool Accessories. Hand Tool categories include Measuring &amp; Layout, Knives &amp; Blades, Mechanics Tools, and Storage Solutions.</w:t>
      </w:r>
    </w:p>
    <w:p w14:paraId="314E88E0" w14:textId="77777777" w:rsidR="00FB4DEF" w:rsidRDefault="00FB4DEF" w:rsidP="00FB4DEF">
      <w:pPr>
        <w:spacing w:after="0" w:line="276" w:lineRule="auto"/>
        <w:rPr>
          <w:rFonts w:ascii="Arial" w:hAnsi="Arial" w:cs="Arial"/>
        </w:rPr>
      </w:pPr>
    </w:p>
    <w:p w14:paraId="2CE5C009" w14:textId="77777777" w:rsidR="00AA04EB" w:rsidRPr="004711F1" w:rsidRDefault="00AA04EB" w:rsidP="00FB4DEF">
      <w:pPr>
        <w:spacing w:after="0" w:line="276" w:lineRule="auto"/>
        <w:rPr>
          <w:rFonts w:ascii="Arial" w:hAnsi="Arial" w:cs="Arial"/>
        </w:rPr>
      </w:pPr>
      <w:r w:rsidRPr="004711F1">
        <w:rPr>
          <w:rFonts w:ascii="Arial" w:hAnsi="Arial" w:cs="Arial"/>
        </w:rPr>
        <w:t>With seven manufacturing locations in the USA, D</w:t>
      </w:r>
      <w:r w:rsidRPr="00AD381A">
        <w:rPr>
          <w:rFonts w:ascii="Arial" w:hAnsi="Arial" w:cs="Arial"/>
          <w:sz w:val="18"/>
        </w:rPr>
        <w:t>E</w:t>
      </w:r>
      <w:r w:rsidRPr="004711F1">
        <w:rPr>
          <w:rFonts w:ascii="Arial" w:hAnsi="Arial" w:cs="Arial"/>
        </w:rPr>
        <w:t xml:space="preserve">WALT remains committed to domestic manufacturing and produced over 90 million individual units of Power Tools, Hand Tools, and Accessories in the United States with global materials in 2016 alone. Visit the website to learn more about </w:t>
      </w:r>
      <w:hyperlink r:id="rId18" w:history="1">
        <w:r w:rsidRPr="004711F1">
          <w:rPr>
            <w:rStyle w:val="Hyperlink"/>
            <w:rFonts w:ascii="Arial" w:hAnsi="Arial" w:cs="Arial"/>
          </w:rPr>
          <w:t>DEWALT tools Made in the USA with global materials</w:t>
        </w:r>
      </w:hyperlink>
      <w:r w:rsidRPr="004711F1">
        <w:rPr>
          <w:rFonts w:ascii="Arial" w:hAnsi="Arial" w:cs="Arial"/>
        </w:rPr>
        <w:t>.</w:t>
      </w:r>
    </w:p>
    <w:p w14:paraId="0504D7C3" w14:textId="77777777" w:rsidR="00FB4DEF" w:rsidRDefault="00FB4DEF" w:rsidP="00FB4DEF">
      <w:pPr>
        <w:spacing w:after="0" w:line="276" w:lineRule="auto"/>
        <w:rPr>
          <w:rFonts w:ascii="Arial" w:hAnsi="Arial" w:cs="Arial"/>
        </w:rPr>
      </w:pPr>
    </w:p>
    <w:p w14:paraId="25D61A0D" w14:textId="77777777" w:rsidR="00AA04EB" w:rsidRPr="004711F1" w:rsidRDefault="00AA04EB" w:rsidP="00FB4DEF">
      <w:pPr>
        <w:spacing w:after="0" w:line="276" w:lineRule="auto"/>
        <w:rPr>
          <w:rFonts w:ascii="Arial" w:hAnsi="Arial" w:cs="Arial"/>
        </w:rPr>
      </w:pPr>
      <w:r w:rsidRPr="004711F1">
        <w:rPr>
          <w:rFonts w:ascii="Arial" w:hAnsi="Arial" w:cs="Arial"/>
        </w:rPr>
        <w:t>D</w:t>
      </w:r>
      <w:r w:rsidRPr="00AD381A">
        <w:rPr>
          <w:rFonts w:ascii="Arial" w:hAnsi="Arial" w:cs="Arial"/>
          <w:sz w:val="18"/>
        </w:rPr>
        <w:t>E</w:t>
      </w:r>
      <w:r w:rsidRPr="004711F1">
        <w:rPr>
          <w:rFonts w:ascii="Arial" w:hAnsi="Arial" w:cs="Arial"/>
        </w:rPr>
        <w:t>WALT</w:t>
      </w:r>
      <w:r>
        <w:rPr>
          <w:rFonts w:ascii="Calibri" w:hAnsi="Calibri" w:cs="Calibri"/>
        </w:rPr>
        <w:t>®</w:t>
      </w:r>
      <w:r w:rsidRPr="004711F1">
        <w:rPr>
          <w:rFonts w:ascii="Arial" w:hAnsi="Arial" w:cs="Arial"/>
        </w:rPr>
        <w:t xml:space="preserve"> tools can be found nationally and internationally, wherever tools are sold. With more than 1,000 factory-owned and authorized locations, D</w:t>
      </w:r>
      <w:r w:rsidRPr="00AD381A">
        <w:rPr>
          <w:rFonts w:ascii="Arial" w:hAnsi="Arial" w:cs="Arial"/>
          <w:sz w:val="18"/>
        </w:rPr>
        <w:t>E</w:t>
      </w:r>
      <w:r w:rsidRPr="004711F1">
        <w:rPr>
          <w:rFonts w:ascii="Arial" w:hAnsi="Arial" w:cs="Arial"/>
        </w:rPr>
        <w:t xml:space="preserve">WALT has one of the most extensive service and repair networks in North America. For more information, visit </w:t>
      </w:r>
      <w:hyperlink r:id="rId19" w:history="1">
        <w:r w:rsidRPr="004711F1">
          <w:rPr>
            <w:rStyle w:val="Hyperlink"/>
            <w:rFonts w:ascii="Arial" w:hAnsi="Arial" w:cs="Arial"/>
          </w:rPr>
          <w:t>www.dewalt.com</w:t>
        </w:r>
      </w:hyperlink>
      <w:r w:rsidRPr="004711F1">
        <w:rPr>
          <w:rFonts w:ascii="Arial" w:hAnsi="Arial" w:cs="Arial"/>
        </w:rPr>
        <w:t xml:space="preserve"> or follow D</w:t>
      </w:r>
      <w:r w:rsidRPr="00AD381A">
        <w:rPr>
          <w:rFonts w:ascii="Arial" w:hAnsi="Arial" w:cs="Arial"/>
          <w:sz w:val="18"/>
        </w:rPr>
        <w:t>E</w:t>
      </w:r>
      <w:r w:rsidRPr="004711F1">
        <w:rPr>
          <w:rFonts w:ascii="Arial" w:hAnsi="Arial" w:cs="Arial"/>
        </w:rPr>
        <w:t xml:space="preserve">WALT on </w:t>
      </w:r>
      <w:hyperlink r:id="rId20" w:history="1">
        <w:r w:rsidRPr="004711F1">
          <w:rPr>
            <w:rStyle w:val="Hyperlink"/>
            <w:rFonts w:ascii="Arial" w:hAnsi="Arial" w:cs="Arial"/>
          </w:rPr>
          <w:t>Facebook</w:t>
        </w:r>
      </w:hyperlink>
      <w:r w:rsidRPr="004711F1">
        <w:rPr>
          <w:rFonts w:ascii="Arial" w:hAnsi="Arial" w:cs="Arial"/>
        </w:rPr>
        <w:t xml:space="preserve">, </w:t>
      </w:r>
      <w:hyperlink r:id="rId21" w:history="1">
        <w:r w:rsidRPr="004711F1">
          <w:rPr>
            <w:rStyle w:val="Hyperlink"/>
            <w:rFonts w:ascii="Arial" w:hAnsi="Arial" w:cs="Arial"/>
          </w:rPr>
          <w:t>Twitter</w:t>
        </w:r>
      </w:hyperlink>
      <w:r w:rsidRPr="004711F1">
        <w:rPr>
          <w:rFonts w:ascii="Arial" w:hAnsi="Arial" w:cs="Arial"/>
        </w:rPr>
        <w:t xml:space="preserve">, and </w:t>
      </w:r>
      <w:hyperlink r:id="rId22" w:history="1">
        <w:r w:rsidRPr="004711F1">
          <w:rPr>
            <w:rStyle w:val="Hyperlink"/>
            <w:rFonts w:ascii="Arial" w:hAnsi="Arial" w:cs="Arial"/>
          </w:rPr>
          <w:t>Instagram</w:t>
        </w:r>
      </w:hyperlink>
      <w:r w:rsidRPr="004711F1">
        <w:rPr>
          <w:rFonts w:ascii="Arial" w:hAnsi="Arial" w:cs="Arial"/>
        </w:rPr>
        <w:t>.</w:t>
      </w:r>
    </w:p>
    <w:p w14:paraId="21B21FC5" w14:textId="77777777" w:rsidR="00FF6457" w:rsidRDefault="00FF6457" w:rsidP="00FB4DEF">
      <w:pPr>
        <w:spacing w:after="0" w:line="276" w:lineRule="auto"/>
        <w:jc w:val="center"/>
        <w:rPr>
          <w:rFonts w:ascii="Arial" w:hAnsi="Arial" w:cs="Arial"/>
        </w:rPr>
      </w:pPr>
      <w:r w:rsidRPr="00533A6B">
        <w:rPr>
          <w:rFonts w:ascii="Arial" w:hAnsi="Arial" w:cs="Arial"/>
        </w:rPr>
        <w:t>###</w:t>
      </w:r>
    </w:p>
    <w:p w14:paraId="49798123" w14:textId="77777777" w:rsidR="00AA04EB" w:rsidRDefault="00AA04EB" w:rsidP="00AA04EB">
      <w:pPr>
        <w:spacing w:line="276" w:lineRule="auto"/>
      </w:pPr>
    </w:p>
    <w:p w14:paraId="555BFADF" w14:textId="77777777" w:rsidR="002D7D50" w:rsidRPr="00FB4DEF" w:rsidRDefault="002D7D50" w:rsidP="002D7D50">
      <w:pPr>
        <w:spacing w:line="240" w:lineRule="auto"/>
        <w:rPr>
          <w:rFonts w:ascii="Arial" w:hAnsi="Arial" w:cs="Arial"/>
        </w:rPr>
      </w:pPr>
    </w:p>
    <w:p w14:paraId="44B43113" w14:textId="5AD4D741" w:rsidR="00A3596A" w:rsidRPr="00FB4DEF" w:rsidRDefault="002D7D50" w:rsidP="002D7D50">
      <w:pPr>
        <w:spacing w:line="240" w:lineRule="auto"/>
        <w:rPr>
          <w:rFonts w:ascii="Arial" w:hAnsi="Arial" w:cs="Arial"/>
        </w:rPr>
      </w:pPr>
      <w:r w:rsidRPr="00FB4DEF">
        <w:rPr>
          <w:rFonts w:ascii="Arial" w:hAnsi="Arial" w:cs="Arial"/>
        </w:rPr>
        <w:t>*</w:t>
      </w:r>
      <w:r w:rsidR="00A0599E">
        <w:rPr>
          <w:rFonts w:ascii="Arial" w:hAnsi="Arial" w:cs="Arial"/>
        </w:rPr>
        <w:t xml:space="preserve"> </w:t>
      </w:r>
      <w:r w:rsidRPr="00FB4DEF">
        <w:rPr>
          <w:rFonts w:ascii="Arial" w:hAnsi="Arial" w:cs="Arial"/>
        </w:rPr>
        <w:t>Maximum initial battery voltage (measured without a workload) is 20 volts. Nominal voltage is 18.</w:t>
      </w:r>
    </w:p>
    <w:sectPr w:rsidR="00A3596A" w:rsidRPr="00FB4DEF" w:rsidSect="00A27D8C">
      <w:headerReference w:type="default" r:id="rId23"/>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BA329" w14:textId="77777777" w:rsidR="00AA04EB" w:rsidRDefault="00AA04EB" w:rsidP="00AA04EB">
      <w:pPr>
        <w:spacing w:after="0" w:line="240" w:lineRule="auto"/>
      </w:pPr>
      <w:r>
        <w:separator/>
      </w:r>
    </w:p>
  </w:endnote>
  <w:endnote w:type="continuationSeparator" w:id="0">
    <w:p w14:paraId="7208C8DA" w14:textId="77777777" w:rsidR="00AA04EB" w:rsidRDefault="00AA04EB" w:rsidP="00AA0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8AE28" w14:textId="77777777" w:rsidR="00AA04EB" w:rsidRDefault="00AA04EB" w:rsidP="00AA04EB">
      <w:pPr>
        <w:spacing w:after="0" w:line="240" w:lineRule="auto"/>
      </w:pPr>
      <w:r>
        <w:separator/>
      </w:r>
    </w:p>
  </w:footnote>
  <w:footnote w:type="continuationSeparator" w:id="0">
    <w:p w14:paraId="747B0822" w14:textId="77777777" w:rsidR="00AA04EB" w:rsidRDefault="00AA04EB" w:rsidP="00AA04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1BAF1" w14:textId="77777777" w:rsidR="00AA04EB" w:rsidRDefault="00AA04EB">
    <w:pPr>
      <w:pStyle w:val="Header"/>
    </w:pPr>
    <w:r>
      <w:rPr>
        <w:noProof/>
      </w:rPr>
      <w:drawing>
        <wp:inline distT="0" distB="0" distL="0" distR="0" wp14:anchorId="48D621C2" wp14:editId="59D9EF75">
          <wp:extent cx="5944235" cy="5911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5911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232C0"/>
    <w:multiLevelType w:val="hybridMultilevel"/>
    <w:tmpl w:val="334A1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D50"/>
    <w:rsid w:val="0001355E"/>
    <w:rsid w:val="00113111"/>
    <w:rsid w:val="002D7D50"/>
    <w:rsid w:val="003D5FF0"/>
    <w:rsid w:val="0044189A"/>
    <w:rsid w:val="004E05E1"/>
    <w:rsid w:val="0052576C"/>
    <w:rsid w:val="00533A6B"/>
    <w:rsid w:val="00560F37"/>
    <w:rsid w:val="00616525"/>
    <w:rsid w:val="006230E6"/>
    <w:rsid w:val="00676EAF"/>
    <w:rsid w:val="007B45AC"/>
    <w:rsid w:val="00813A23"/>
    <w:rsid w:val="00860ABF"/>
    <w:rsid w:val="00897737"/>
    <w:rsid w:val="008A3FB6"/>
    <w:rsid w:val="009D16B4"/>
    <w:rsid w:val="00A0599E"/>
    <w:rsid w:val="00A27D8C"/>
    <w:rsid w:val="00A3596A"/>
    <w:rsid w:val="00A418E6"/>
    <w:rsid w:val="00AA04EB"/>
    <w:rsid w:val="00AC146A"/>
    <w:rsid w:val="00CB7638"/>
    <w:rsid w:val="00D10B18"/>
    <w:rsid w:val="00D862AF"/>
    <w:rsid w:val="00DA48DA"/>
    <w:rsid w:val="00DA64B4"/>
    <w:rsid w:val="00EA5E8F"/>
    <w:rsid w:val="00EB393E"/>
    <w:rsid w:val="00FB4DEF"/>
    <w:rsid w:val="00FF6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E2A7582"/>
  <w15:chartTrackingRefBased/>
  <w15:docId w15:val="{187F9519-E189-47E7-92BC-97383B86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4EB"/>
    <w:rPr>
      <w:color w:val="0563C1" w:themeColor="hyperlink"/>
      <w:u w:val="single"/>
    </w:rPr>
  </w:style>
  <w:style w:type="paragraph" w:styleId="Header">
    <w:name w:val="header"/>
    <w:basedOn w:val="Normal"/>
    <w:link w:val="HeaderChar"/>
    <w:uiPriority w:val="99"/>
    <w:unhideWhenUsed/>
    <w:rsid w:val="00AA0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4EB"/>
  </w:style>
  <w:style w:type="paragraph" w:styleId="Footer">
    <w:name w:val="footer"/>
    <w:basedOn w:val="Normal"/>
    <w:link w:val="FooterChar"/>
    <w:uiPriority w:val="99"/>
    <w:unhideWhenUsed/>
    <w:rsid w:val="00AA0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4EB"/>
  </w:style>
  <w:style w:type="table" w:styleId="TableGrid">
    <w:name w:val="Table Grid"/>
    <w:basedOn w:val="TableNormal"/>
    <w:uiPriority w:val="39"/>
    <w:rsid w:val="00113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3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A23"/>
    <w:rPr>
      <w:rFonts w:ascii="Segoe UI" w:hAnsi="Segoe UI" w:cs="Segoe UI"/>
      <w:sz w:val="18"/>
      <w:szCs w:val="18"/>
    </w:rPr>
  </w:style>
  <w:style w:type="character" w:styleId="CommentReference">
    <w:name w:val="annotation reference"/>
    <w:basedOn w:val="DefaultParagraphFont"/>
    <w:uiPriority w:val="99"/>
    <w:semiHidden/>
    <w:unhideWhenUsed/>
    <w:rsid w:val="00860ABF"/>
    <w:rPr>
      <w:sz w:val="16"/>
      <w:szCs w:val="16"/>
    </w:rPr>
  </w:style>
  <w:style w:type="paragraph" w:styleId="CommentText">
    <w:name w:val="annotation text"/>
    <w:basedOn w:val="Normal"/>
    <w:link w:val="CommentTextChar"/>
    <w:uiPriority w:val="99"/>
    <w:semiHidden/>
    <w:unhideWhenUsed/>
    <w:rsid w:val="00860ABF"/>
    <w:pPr>
      <w:spacing w:line="240" w:lineRule="auto"/>
    </w:pPr>
    <w:rPr>
      <w:sz w:val="20"/>
      <w:szCs w:val="20"/>
    </w:rPr>
  </w:style>
  <w:style w:type="character" w:customStyle="1" w:styleId="CommentTextChar">
    <w:name w:val="Comment Text Char"/>
    <w:basedOn w:val="DefaultParagraphFont"/>
    <w:link w:val="CommentText"/>
    <w:uiPriority w:val="99"/>
    <w:semiHidden/>
    <w:rsid w:val="00860ABF"/>
    <w:rPr>
      <w:sz w:val="20"/>
      <w:szCs w:val="20"/>
    </w:rPr>
  </w:style>
  <w:style w:type="paragraph" w:styleId="CommentSubject">
    <w:name w:val="annotation subject"/>
    <w:basedOn w:val="CommentText"/>
    <w:next w:val="CommentText"/>
    <w:link w:val="CommentSubjectChar"/>
    <w:uiPriority w:val="99"/>
    <w:semiHidden/>
    <w:unhideWhenUsed/>
    <w:rsid w:val="00860ABF"/>
    <w:rPr>
      <w:b/>
      <w:bCs/>
    </w:rPr>
  </w:style>
  <w:style w:type="character" w:customStyle="1" w:styleId="CommentSubjectChar">
    <w:name w:val="Comment Subject Char"/>
    <w:basedOn w:val="CommentTextChar"/>
    <w:link w:val="CommentSubject"/>
    <w:uiPriority w:val="99"/>
    <w:semiHidden/>
    <w:rsid w:val="00860ABF"/>
    <w:rPr>
      <w:b/>
      <w:bCs/>
      <w:sz w:val="20"/>
      <w:szCs w:val="20"/>
    </w:rPr>
  </w:style>
  <w:style w:type="paragraph" w:styleId="ListParagraph">
    <w:name w:val="List Paragraph"/>
    <w:basedOn w:val="Normal"/>
    <w:uiPriority w:val="34"/>
    <w:qFormat/>
    <w:rsid w:val="00A05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38083">
      <w:bodyDiv w:val="1"/>
      <w:marLeft w:val="0"/>
      <w:marRight w:val="0"/>
      <w:marTop w:val="0"/>
      <w:marBottom w:val="0"/>
      <w:divBdr>
        <w:top w:val="none" w:sz="0" w:space="0" w:color="auto"/>
        <w:left w:val="none" w:sz="0" w:space="0" w:color="auto"/>
        <w:bottom w:val="none" w:sz="0" w:space="0" w:color="auto"/>
        <w:right w:val="none" w:sz="0" w:space="0" w:color="auto"/>
      </w:divBdr>
    </w:div>
    <w:div w:id="1017315453">
      <w:bodyDiv w:val="1"/>
      <w:marLeft w:val="0"/>
      <w:marRight w:val="0"/>
      <w:marTop w:val="0"/>
      <w:marBottom w:val="0"/>
      <w:divBdr>
        <w:top w:val="none" w:sz="0" w:space="0" w:color="auto"/>
        <w:left w:val="none" w:sz="0" w:space="0" w:color="auto"/>
        <w:bottom w:val="none" w:sz="0" w:space="0" w:color="auto"/>
        <w:right w:val="none" w:sz="0" w:space="0" w:color="auto"/>
      </w:divBdr>
    </w:div>
    <w:div w:id="151109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tte.Baxter@sbdinc.com" TargetMode="External"/><Relationship Id="rId13" Type="http://schemas.openxmlformats.org/officeDocument/2006/relationships/hyperlink" Target="http://en.red-dot.org/" TargetMode="External"/><Relationship Id="rId18" Type="http://schemas.openxmlformats.org/officeDocument/2006/relationships/hyperlink" Target="http://www.dewalt.com/en-us/dewalt-dna/american-pride" TargetMode="External"/><Relationship Id="rId3" Type="http://schemas.openxmlformats.org/officeDocument/2006/relationships/styles" Target="styles.xml"/><Relationship Id="rId21" Type="http://schemas.openxmlformats.org/officeDocument/2006/relationships/hyperlink" Target="http://twitter.com/DEWALTtough" TargetMode="External"/><Relationship Id="rId7" Type="http://schemas.openxmlformats.org/officeDocument/2006/relationships/endnotes" Target="endnotes.xml"/><Relationship Id="rId12" Type="http://schemas.openxmlformats.org/officeDocument/2006/relationships/hyperlink" Target="http://www.dewalt.com/products/hand-tools/measuring-and-layout-tools/self-leveling-rotary-lasers/20v-max-green-rotary-tough-laser/dw079lg" TargetMode="External"/><Relationship Id="rId17" Type="http://schemas.openxmlformats.org/officeDocument/2006/relationships/hyperlink" Target="http://www.dewalt.com/products/hand-tool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ewalt.com/en-us/products/gear-and-equipment/tool-storage/toughsystem-ds300-large-case/dwst08203" TargetMode="External"/><Relationship Id="rId20" Type="http://schemas.openxmlformats.org/officeDocument/2006/relationships/hyperlink" Target="http://www.facebook.com/pages/DEWALT/400996668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ewalt.com/products/accessories"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www.dewalt.com/Home.aspx"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dewalt.com/products/power-tools/shop-by-cordless-platform" TargetMode="External"/><Relationship Id="rId22" Type="http://schemas.openxmlformats.org/officeDocument/2006/relationships/hyperlink" Target="https://www.instagram.com/dewalttough/?hl=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B46C3-71D0-4915-8D99-AC44D76DB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Baxter, Janette</dc:creator>
  <cp:keywords/>
  <dc:description/>
  <cp:lastModifiedBy>Baxter, Janette</cp:lastModifiedBy>
  <cp:revision>6</cp:revision>
  <dcterms:created xsi:type="dcterms:W3CDTF">2017-04-06T19:15:00Z</dcterms:created>
  <dcterms:modified xsi:type="dcterms:W3CDTF">2017-04-07T12:50:00Z</dcterms:modified>
</cp:coreProperties>
</file>