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AB78" w14:textId="77777777" w:rsidR="00EE195E" w:rsidRPr="009C6200" w:rsidRDefault="00EE195E" w:rsidP="00A17059">
      <w:pPr>
        <w:spacing w:line="360" w:lineRule="atLeast"/>
        <w:rPr>
          <w:rFonts w:cs="Arial"/>
          <w:sz w:val="22"/>
        </w:rPr>
      </w:pPr>
      <w:bookmarkStart w:id="0" w:name="Pressemitteilung"/>
    </w:p>
    <w:p w14:paraId="2D2FF628" w14:textId="20974923" w:rsidR="00A17059" w:rsidRPr="00F246FA" w:rsidRDefault="001A728A" w:rsidP="00F33435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2</w:t>
      </w:r>
      <w:r w:rsidR="00F33435" w:rsidRPr="00F246FA">
        <w:rPr>
          <w:rFonts w:cs="Arial"/>
          <w:sz w:val="22"/>
          <w:lang w:val="da-DK"/>
        </w:rPr>
        <w:t xml:space="preserve">1. </w:t>
      </w:r>
      <w:r w:rsidR="00914BED" w:rsidRPr="00F246FA">
        <w:rPr>
          <w:rFonts w:cs="Arial"/>
          <w:sz w:val="22"/>
          <w:lang w:val="da-DK"/>
        </w:rPr>
        <w:t>december</w:t>
      </w:r>
      <w:r w:rsidR="00F33435" w:rsidRPr="00F246FA">
        <w:rPr>
          <w:rFonts w:cs="Arial"/>
          <w:sz w:val="22"/>
          <w:lang w:val="da-DK"/>
        </w:rPr>
        <w:t xml:space="preserve"> 2021</w:t>
      </w:r>
    </w:p>
    <w:p w14:paraId="24033506" w14:textId="77777777" w:rsidR="00A17059" w:rsidRPr="00F246FA" w:rsidRDefault="00A17059" w:rsidP="00A17059">
      <w:pPr>
        <w:spacing w:line="360" w:lineRule="atLeast"/>
        <w:rPr>
          <w:rFonts w:cs="Arial"/>
          <w:sz w:val="22"/>
          <w:lang w:val="da-DK"/>
        </w:rPr>
      </w:pPr>
    </w:p>
    <w:p w14:paraId="2A15EE83" w14:textId="77777777" w:rsidR="00A17059" w:rsidRPr="00F246FA" w:rsidRDefault="00A17059" w:rsidP="00A17059">
      <w:pPr>
        <w:spacing w:line="360" w:lineRule="atLeast"/>
        <w:rPr>
          <w:rFonts w:cs="Arial"/>
          <w:sz w:val="22"/>
          <w:lang w:val="da-DK"/>
        </w:rPr>
      </w:pPr>
    </w:p>
    <w:bookmarkEnd w:id="0"/>
    <w:p w14:paraId="446AB6E0" w14:textId="575884AB" w:rsidR="00464A66" w:rsidRPr="00F246FA" w:rsidRDefault="001A728A" w:rsidP="001F1D37">
      <w:pPr>
        <w:pStyle w:val="OpelHeadlineArial"/>
        <w:rPr>
          <w:rFonts w:cs="Arial"/>
          <w:lang w:val="da-DK"/>
        </w:rPr>
      </w:pPr>
      <w:r>
        <w:rPr>
          <w:rFonts w:cs="Arial"/>
          <w:lang w:val="da-DK"/>
        </w:rPr>
        <w:t>Opel Nytårsfest</w:t>
      </w:r>
      <w:r w:rsidR="00464A66" w:rsidRPr="00F246FA">
        <w:rPr>
          <w:rFonts w:cs="Arial"/>
          <w:lang w:val="da-DK"/>
        </w:rPr>
        <w:t xml:space="preserve">: </w:t>
      </w:r>
      <w:r>
        <w:rPr>
          <w:rFonts w:cs="Arial"/>
          <w:lang w:val="da-DK"/>
        </w:rPr>
        <w:t>Det Nye Opel skyder det nye år ind med elektriske priser!</w:t>
      </w:r>
    </w:p>
    <w:p w14:paraId="15A6DFCF" w14:textId="77777777" w:rsidR="001F1D37" w:rsidRPr="00F246FA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14:paraId="797A561E" w14:textId="096FAB2E" w:rsidR="005F3756" w:rsidRDefault="00AD7FA8" w:rsidP="00A11D52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Det Nye Opel er</w:t>
      </w:r>
      <w:r w:rsidR="001A728A">
        <w:rPr>
          <w:rFonts w:cs="Arial"/>
          <w:sz w:val="22"/>
          <w:lang w:val="da-DK"/>
        </w:rPr>
        <w:t xml:space="preserve"> klar til at skyde det nye år ind</w:t>
      </w:r>
    </w:p>
    <w:p w14:paraId="37FEFAD6" w14:textId="2C806FB2" w:rsidR="00192A87" w:rsidRDefault="00192A87" w:rsidP="00192A87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Dørene åbnes allerede 27/12</w:t>
      </w:r>
    </w:p>
    <w:p w14:paraId="5649C1D3" w14:textId="5707D860" w:rsidR="00192A87" w:rsidRDefault="00192A87" w:rsidP="00192A87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Prisvinder til Nytårsfest - Vinder af ”Golden </w:t>
      </w:r>
      <w:proofErr w:type="spellStart"/>
      <w:r>
        <w:rPr>
          <w:rFonts w:cs="Arial"/>
          <w:sz w:val="22"/>
          <w:lang w:val="da-DK"/>
        </w:rPr>
        <w:t>Steering</w:t>
      </w:r>
      <w:proofErr w:type="spellEnd"/>
      <w:r>
        <w:rPr>
          <w:rFonts w:cs="Arial"/>
          <w:sz w:val="22"/>
          <w:lang w:val="da-DK"/>
        </w:rPr>
        <w:t xml:space="preserve"> Wheel 2021” Opel Mokka-e</w:t>
      </w:r>
    </w:p>
    <w:p w14:paraId="7C242DC2" w14:textId="65771155" w:rsidR="001A728A" w:rsidRDefault="001A728A" w:rsidP="00A11D52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Mulighed for leasing uden udbetaling</w:t>
      </w:r>
    </w:p>
    <w:p w14:paraId="7F4C9CE9" w14:textId="52A6FDB2" w:rsidR="001A728A" w:rsidRDefault="001A728A" w:rsidP="00A11D52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Blandt markedets hurtigste leveringstider</w:t>
      </w:r>
      <w:r w:rsidR="00EA5D91">
        <w:rPr>
          <w:rFonts w:cs="Arial"/>
          <w:sz w:val="22"/>
          <w:lang w:val="da-DK"/>
        </w:rPr>
        <w:t xml:space="preserve"> – modeller til omgående levering</w:t>
      </w:r>
    </w:p>
    <w:p w14:paraId="6D018C09" w14:textId="77777777" w:rsidR="00FB563C" w:rsidRPr="00F246FA" w:rsidRDefault="00FB563C" w:rsidP="001F1D37">
      <w:pPr>
        <w:spacing w:line="360" w:lineRule="atLeast"/>
        <w:rPr>
          <w:rFonts w:cs="Arial"/>
          <w:sz w:val="22"/>
          <w:lang w:val="da-DK"/>
        </w:rPr>
      </w:pPr>
    </w:p>
    <w:p w14:paraId="67AF4ABA" w14:textId="2BAFA4B8" w:rsidR="001A728A" w:rsidRDefault="001A728A" w:rsidP="001F1D37">
      <w:pPr>
        <w:spacing w:line="360" w:lineRule="atLeast"/>
        <w:rPr>
          <w:rFonts w:cs="Arial"/>
          <w:sz w:val="22"/>
          <w:lang w:val="da-DK"/>
        </w:rPr>
      </w:pPr>
    </w:p>
    <w:p w14:paraId="3E83778D" w14:textId="7E737E4A" w:rsidR="0008597E" w:rsidRDefault="001A728A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Det Nye Opel </w:t>
      </w:r>
      <w:r w:rsidR="009A6180">
        <w:rPr>
          <w:rFonts w:cs="Arial"/>
          <w:sz w:val="22"/>
          <w:lang w:val="da-DK"/>
        </w:rPr>
        <w:t>skyder det nye år ind</w:t>
      </w:r>
      <w:r w:rsidR="00266F06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med et brag af en elektrisk nytårsfest. </w:t>
      </w:r>
      <w:r w:rsidR="00192A87">
        <w:rPr>
          <w:rFonts w:cs="Arial"/>
          <w:sz w:val="22"/>
          <w:lang w:val="da-DK"/>
        </w:rPr>
        <w:t xml:space="preserve">Dørene går op hos Opels forhandlere mandag d. 27. december og festen fortsætter helt til d.16. januar. </w:t>
      </w:r>
      <w:r w:rsidR="00AD7FA8">
        <w:rPr>
          <w:rFonts w:cs="Arial"/>
          <w:sz w:val="22"/>
          <w:lang w:val="da-DK"/>
        </w:rPr>
        <w:t xml:space="preserve">Det Nye Opel </w:t>
      </w:r>
      <w:r w:rsidR="0008597E">
        <w:rPr>
          <w:rFonts w:cs="Arial"/>
          <w:sz w:val="22"/>
          <w:lang w:val="da-DK"/>
        </w:rPr>
        <w:t>tilbyder</w:t>
      </w:r>
      <w:r w:rsidR="00AD7FA8">
        <w:rPr>
          <w:rFonts w:cs="Arial"/>
          <w:sz w:val="22"/>
          <w:lang w:val="da-DK"/>
        </w:rPr>
        <w:t xml:space="preserve"> </w:t>
      </w:r>
      <w:r w:rsidR="0008597E">
        <w:rPr>
          <w:rFonts w:cs="Arial"/>
          <w:sz w:val="22"/>
          <w:lang w:val="da-DK"/>
        </w:rPr>
        <w:t xml:space="preserve">stilrene og </w:t>
      </w:r>
      <w:r w:rsidR="00AD7FA8">
        <w:rPr>
          <w:rFonts w:cs="Arial"/>
          <w:sz w:val="22"/>
          <w:lang w:val="da-DK"/>
        </w:rPr>
        <w:t>flotte tyske biler</w:t>
      </w:r>
      <w:r w:rsidR="0008597E">
        <w:rPr>
          <w:rFonts w:cs="Arial"/>
          <w:sz w:val="22"/>
          <w:lang w:val="da-DK"/>
        </w:rPr>
        <w:t>, med ergonomi, brugervenlighed og komfort i højsædet</w:t>
      </w:r>
      <w:r w:rsidR="00AD7FA8">
        <w:rPr>
          <w:rFonts w:cs="Arial"/>
          <w:sz w:val="22"/>
          <w:lang w:val="da-DK"/>
        </w:rPr>
        <w:t xml:space="preserve"> </w:t>
      </w:r>
      <w:r w:rsidR="0008597E">
        <w:rPr>
          <w:rFonts w:cs="Arial"/>
          <w:sz w:val="22"/>
          <w:lang w:val="da-DK"/>
        </w:rPr>
        <w:t xml:space="preserve">– og så vil Opel som det første mainstream bilmærke, </w:t>
      </w:r>
      <w:r w:rsidR="00A44FB2">
        <w:rPr>
          <w:rFonts w:cs="Arial"/>
          <w:sz w:val="22"/>
          <w:lang w:val="da-DK"/>
        </w:rPr>
        <w:t>være</w:t>
      </w:r>
      <w:r w:rsidR="0008597E">
        <w:rPr>
          <w:rFonts w:cs="Arial"/>
          <w:sz w:val="22"/>
          <w:lang w:val="da-DK"/>
        </w:rPr>
        <w:t xml:space="preserve"> fuldt elektrisk allerede i 2028. Det er derfor ikke o</w:t>
      </w:r>
      <w:r w:rsidR="00A44FB2">
        <w:rPr>
          <w:rFonts w:cs="Arial"/>
          <w:sz w:val="22"/>
          <w:lang w:val="da-DK"/>
        </w:rPr>
        <w:t xml:space="preserve">verraskende at mange af Opels elektriske modeller er inviteret med til festen. </w:t>
      </w:r>
    </w:p>
    <w:p w14:paraId="579187C7" w14:textId="77777777" w:rsidR="0008597E" w:rsidRDefault="0008597E" w:rsidP="001F1D37">
      <w:pPr>
        <w:spacing w:line="360" w:lineRule="atLeast"/>
        <w:rPr>
          <w:rFonts w:cs="Arial"/>
          <w:sz w:val="22"/>
          <w:lang w:val="da-DK"/>
        </w:rPr>
      </w:pPr>
    </w:p>
    <w:p w14:paraId="58134192" w14:textId="542EEFE0" w:rsidR="001A728A" w:rsidRDefault="00192A87" w:rsidP="001F1D37">
      <w:pPr>
        <w:spacing w:line="360" w:lineRule="atLeast"/>
        <w:rPr>
          <w:rFonts w:cs="Arial"/>
          <w:b/>
          <w:sz w:val="22"/>
          <w:lang w:val="da-DK"/>
        </w:rPr>
      </w:pPr>
      <w:r>
        <w:rPr>
          <w:rFonts w:cs="Arial"/>
          <w:b/>
          <w:sz w:val="22"/>
          <w:lang w:val="da-DK"/>
        </w:rPr>
        <w:t xml:space="preserve">Vinderen af ”Golden </w:t>
      </w:r>
      <w:proofErr w:type="spellStart"/>
      <w:r>
        <w:rPr>
          <w:rFonts w:cs="Arial"/>
          <w:b/>
          <w:sz w:val="22"/>
          <w:lang w:val="da-DK"/>
        </w:rPr>
        <w:t>Steering</w:t>
      </w:r>
      <w:proofErr w:type="spellEnd"/>
      <w:r>
        <w:rPr>
          <w:rFonts w:cs="Arial"/>
          <w:b/>
          <w:sz w:val="22"/>
          <w:lang w:val="da-DK"/>
        </w:rPr>
        <w:t xml:space="preserve"> Wheel 202</w:t>
      </w:r>
      <w:r w:rsidRPr="00192A87">
        <w:rPr>
          <w:rFonts w:cs="Arial"/>
          <w:b/>
          <w:sz w:val="22"/>
          <w:lang w:val="da-DK"/>
        </w:rPr>
        <w:t>1”</w:t>
      </w:r>
      <w:r w:rsidR="00AD7FA8" w:rsidRPr="00192A87">
        <w:rPr>
          <w:rFonts w:cs="Arial"/>
          <w:b/>
          <w:sz w:val="22"/>
          <w:lang w:val="da-DK"/>
        </w:rPr>
        <w:t xml:space="preserve"> </w:t>
      </w:r>
      <w:r w:rsidRPr="00192A87">
        <w:rPr>
          <w:rFonts w:cs="Arial"/>
          <w:b/>
          <w:sz w:val="22"/>
          <w:lang w:val="da-DK"/>
        </w:rPr>
        <w:t>deltager i festlighederne</w:t>
      </w:r>
    </w:p>
    <w:p w14:paraId="27B53693" w14:textId="77777777" w:rsidR="00272698" w:rsidRDefault="00272698" w:rsidP="001F1D37">
      <w:pPr>
        <w:spacing w:line="360" w:lineRule="atLeast"/>
        <w:rPr>
          <w:rFonts w:cs="Arial"/>
          <w:b/>
          <w:sz w:val="22"/>
          <w:lang w:val="da-DK"/>
        </w:rPr>
      </w:pPr>
    </w:p>
    <w:p w14:paraId="79AA65A5" w14:textId="16EE0FB9" w:rsidR="00192A87" w:rsidRDefault="00A44FB2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Den 100 procent elektriske </w:t>
      </w:r>
      <w:r w:rsidR="00192A87">
        <w:rPr>
          <w:rFonts w:cs="Arial"/>
          <w:sz w:val="22"/>
          <w:lang w:val="da-DK"/>
        </w:rPr>
        <w:t xml:space="preserve">Mokka-e, der i år vandt den prestigefulde pris ”Golden </w:t>
      </w:r>
      <w:proofErr w:type="spellStart"/>
      <w:r w:rsidR="00192A87">
        <w:rPr>
          <w:rFonts w:cs="Arial"/>
          <w:sz w:val="22"/>
          <w:lang w:val="da-DK"/>
        </w:rPr>
        <w:t>Steering</w:t>
      </w:r>
      <w:proofErr w:type="spellEnd"/>
      <w:r w:rsidR="00192A87">
        <w:rPr>
          <w:rFonts w:cs="Arial"/>
          <w:sz w:val="22"/>
          <w:lang w:val="da-DK"/>
        </w:rPr>
        <w:t xml:space="preserve"> Wheel”</w:t>
      </w:r>
      <w:r>
        <w:rPr>
          <w:rFonts w:cs="Arial"/>
          <w:sz w:val="22"/>
          <w:lang w:val="da-DK"/>
        </w:rPr>
        <w:t>,</w:t>
      </w:r>
      <w:r w:rsidR="00192A87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fås fra 229.990 kroner i Style niveau med bl.a.</w:t>
      </w:r>
      <w:r w:rsidR="004C0A6E">
        <w:rPr>
          <w:rFonts w:cs="Arial"/>
          <w:sz w:val="22"/>
          <w:lang w:val="da-DK"/>
        </w:rPr>
        <w:t xml:space="preserve"> 7” digitalt cockpit, fartpilot, varme i sæderne, aircondition og LED-baglygter. Vil man have en veludstyret Mokka-e, skal man vælge Edition+</w:t>
      </w:r>
      <w:r w:rsidR="00266F06">
        <w:rPr>
          <w:rFonts w:cs="Arial"/>
          <w:sz w:val="22"/>
          <w:lang w:val="da-DK"/>
        </w:rPr>
        <w:t>,</w:t>
      </w:r>
      <w:r w:rsidR="004C0A6E">
        <w:rPr>
          <w:rFonts w:cs="Arial"/>
          <w:sz w:val="22"/>
          <w:lang w:val="da-DK"/>
        </w:rPr>
        <w:t xml:space="preserve"> hvor man får et flot udstyrsniveau til prisen. For 259.990 kroner </w:t>
      </w:r>
      <w:r w:rsidR="00613DF0">
        <w:rPr>
          <w:rFonts w:cs="Arial"/>
          <w:sz w:val="22"/>
          <w:lang w:val="da-DK"/>
        </w:rPr>
        <w:t xml:space="preserve">er </w:t>
      </w:r>
      <w:r w:rsidR="004C0A6E">
        <w:rPr>
          <w:rFonts w:cs="Arial"/>
          <w:sz w:val="22"/>
          <w:lang w:val="da-DK"/>
        </w:rPr>
        <w:t>bl.a. navigation, adaptiv fartpilot, 180</w:t>
      </w:r>
      <w:r w:rsidR="004C0A6E">
        <w:rPr>
          <w:rFonts w:cs="Arial"/>
          <w:sz w:val="22"/>
          <w:vertAlign w:val="superscript"/>
          <w:lang w:val="da-DK"/>
        </w:rPr>
        <w:t xml:space="preserve">o </w:t>
      </w:r>
      <w:r w:rsidR="004C0A6E">
        <w:rPr>
          <w:rFonts w:cs="Arial"/>
          <w:sz w:val="22"/>
          <w:lang w:val="da-DK"/>
        </w:rPr>
        <w:t>bakkamera samt hjemmelader inklusiv installation med i prisen. Til den kræsne</w:t>
      </w:r>
      <w:r w:rsidR="00266F06">
        <w:rPr>
          <w:rFonts w:cs="Arial"/>
          <w:sz w:val="22"/>
          <w:lang w:val="da-DK"/>
        </w:rPr>
        <w:t>,</w:t>
      </w:r>
      <w:r w:rsidR="004C0A6E">
        <w:rPr>
          <w:rFonts w:cs="Arial"/>
          <w:sz w:val="22"/>
          <w:lang w:val="da-DK"/>
        </w:rPr>
        <w:t xml:space="preserve"> der vil tikke alle boksene, er Ultimate til 279.990 kroner det rette valg. Her får man blandt meget andet også Opels fuldt digitale cockpit med hhv. 12” skærm og 10” </w:t>
      </w:r>
      <w:proofErr w:type="spellStart"/>
      <w:r w:rsidR="004C0A6E">
        <w:rPr>
          <w:rFonts w:cs="Arial"/>
          <w:sz w:val="22"/>
          <w:lang w:val="da-DK"/>
        </w:rPr>
        <w:t>touchskærm</w:t>
      </w:r>
      <w:proofErr w:type="spellEnd"/>
      <w:r w:rsidR="004C0A6E">
        <w:rPr>
          <w:rFonts w:cs="Arial"/>
          <w:sz w:val="22"/>
          <w:lang w:val="da-DK"/>
        </w:rPr>
        <w:t>, Opels legendariske Matrix LED-</w:t>
      </w:r>
      <w:r w:rsidR="009A6180">
        <w:rPr>
          <w:rFonts w:cs="Arial"/>
          <w:sz w:val="22"/>
          <w:lang w:val="da-DK"/>
        </w:rPr>
        <w:t xml:space="preserve">forlygter, </w:t>
      </w:r>
      <w:proofErr w:type="spellStart"/>
      <w:r w:rsidR="009A6180">
        <w:rPr>
          <w:rFonts w:cs="Arial"/>
          <w:sz w:val="22"/>
          <w:lang w:val="da-DK"/>
        </w:rPr>
        <w:t>alcantara</w:t>
      </w:r>
      <w:proofErr w:type="spellEnd"/>
      <w:r w:rsidR="009A6180">
        <w:rPr>
          <w:rFonts w:cs="Arial"/>
          <w:sz w:val="22"/>
          <w:lang w:val="da-DK"/>
        </w:rPr>
        <w:t xml:space="preserve"> indtræk og </w:t>
      </w:r>
      <w:r w:rsidR="004C0A6E">
        <w:rPr>
          <w:rFonts w:cs="Arial"/>
          <w:sz w:val="22"/>
          <w:lang w:val="da-DK"/>
        </w:rPr>
        <w:t xml:space="preserve">18” </w:t>
      </w:r>
      <w:proofErr w:type="spellStart"/>
      <w:r w:rsidR="004C0A6E">
        <w:rPr>
          <w:rFonts w:cs="Arial"/>
          <w:sz w:val="22"/>
          <w:lang w:val="da-DK"/>
        </w:rPr>
        <w:t>alufælge</w:t>
      </w:r>
      <w:proofErr w:type="spellEnd"/>
      <w:r w:rsidR="004C0A6E">
        <w:rPr>
          <w:rFonts w:cs="Arial"/>
          <w:sz w:val="22"/>
          <w:lang w:val="da-DK"/>
        </w:rPr>
        <w:t xml:space="preserve">. </w:t>
      </w:r>
    </w:p>
    <w:p w14:paraId="78F8CA44" w14:textId="649AA3E7" w:rsidR="00613DF0" w:rsidRDefault="00613DF0" w:rsidP="001F1D37">
      <w:pPr>
        <w:spacing w:line="360" w:lineRule="atLeast"/>
        <w:rPr>
          <w:rFonts w:cs="Arial"/>
          <w:sz w:val="22"/>
          <w:lang w:val="da-DK"/>
        </w:rPr>
      </w:pPr>
    </w:p>
    <w:p w14:paraId="1B8EBB59" w14:textId="4B82A8E6" w:rsidR="00613DF0" w:rsidRDefault="00613DF0" w:rsidP="001F1D37">
      <w:pPr>
        <w:spacing w:line="360" w:lineRule="atLeast"/>
        <w:rPr>
          <w:rFonts w:cs="Arial"/>
          <w:b/>
          <w:sz w:val="22"/>
          <w:lang w:val="da-DK"/>
        </w:rPr>
      </w:pPr>
      <w:r>
        <w:rPr>
          <w:rFonts w:cs="Arial"/>
          <w:b/>
          <w:sz w:val="22"/>
          <w:lang w:val="da-DK"/>
        </w:rPr>
        <w:t xml:space="preserve">Danmarks tredje bedst sælgende </w:t>
      </w:r>
      <w:proofErr w:type="spellStart"/>
      <w:r w:rsidR="00266F06">
        <w:rPr>
          <w:rFonts w:cs="Arial"/>
          <w:b/>
          <w:sz w:val="22"/>
          <w:lang w:val="da-DK"/>
        </w:rPr>
        <w:t>mini-</w:t>
      </w:r>
      <w:r>
        <w:rPr>
          <w:rFonts w:cs="Arial"/>
          <w:b/>
          <w:sz w:val="22"/>
          <w:lang w:val="da-DK"/>
        </w:rPr>
        <w:t>bil</w:t>
      </w:r>
      <w:proofErr w:type="spellEnd"/>
      <w:r>
        <w:rPr>
          <w:rFonts w:cs="Arial"/>
          <w:b/>
          <w:sz w:val="22"/>
          <w:lang w:val="da-DK"/>
        </w:rPr>
        <w:t xml:space="preserve"> – Opel </w:t>
      </w:r>
      <w:proofErr w:type="spellStart"/>
      <w:r>
        <w:rPr>
          <w:rFonts w:cs="Arial"/>
          <w:b/>
          <w:sz w:val="22"/>
          <w:lang w:val="da-DK"/>
        </w:rPr>
        <w:t>Corsa</w:t>
      </w:r>
      <w:proofErr w:type="spellEnd"/>
    </w:p>
    <w:p w14:paraId="3D9AA906" w14:textId="77777777" w:rsidR="000B266C" w:rsidRPr="00613DF0" w:rsidRDefault="000B266C" w:rsidP="001F1D37">
      <w:pPr>
        <w:spacing w:line="360" w:lineRule="atLeast"/>
        <w:rPr>
          <w:rFonts w:cs="Arial"/>
          <w:b/>
          <w:sz w:val="22"/>
          <w:lang w:val="da-DK"/>
        </w:rPr>
      </w:pPr>
    </w:p>
    <w:p w14:paraId="479A9C1D" w14:textId="5B3EFA7A" w:rsidR="00613DF0" w:rsidRDefault="00613DF0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er </w:t>
      </w:r>
      <w:proofErr w:type="spellStart"/>
      <w:r>
        <w:rPr>
          <w:rFonts w:cs="Arial"/>
          <w:sz w:val="22"/>
          <w:lang w:val="da-DK"/>
        </w:rPr>
        <w:t>danmarks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trejde</w:t>
      </w:r>
      <w:proofErr w:type="spellEnd"/>
      <w:r>
        <w:rPr>
          <w:rFonts w:cs="Arial"/>
          <w:sz w:val="22"/>
          <w:lang w:val="da-DK"/>
        </w:rPr>
        <w:t xml:space="preserve"> bedst sælgende </w:t>
      </w:r>
      <w:proofErr w:type="spellStart"/>
      <w:r w:rsidR="00266F06">
        <w:rPr>
          <w:rFonts w:cs="Arial"/>
          <w:sz w:val="22"/>
          <w:lang w:val="da-DK"/>
        </w:rPr>
        <w:t>mini-</w:t>
      </w:r>
      <w:r>
        <w:rPr>
          <w:rFonts w:cs="Arial"/>
          <w:sz w:val="22"/>
          <w:lang w:val="da-DK"/>
        </w:rPr>
        <w:t>bil</w:t>
      </w:r>
      <w:proofErr w:type="spellEnd"/>
      <w:r>
        <w:rPr>
          <w:rFonts w:cs="Arial"/>
          <w:sz w:val="22"/>
          <w:lang w:val="da-DK"/>
        </w:rPr>
        <w:t xml:space="preserve"> (B-segmentet)</w:t>
      </w:r>
      <w:r w:rsidR="00266F06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og deltager til Nytårsfesten også i den fuldt elektriske udgave, kaldet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-e. Den starter til en pris på </w:t>
      </w:r>
      <w:r>
        <w:rPr>
          <w:rFonts w:cs="Arial"/>
          <w:sz w:val="22"/>
          <w:lang w:val="da-DK"/>
        </w:rPr>
        <w:lastRenderedPageBreak/>
        <w:t xml:space="preserve">199.990 for en </w:t>
      </w:r>
      <w:proofErr w:type="spellStart"/>
      <w:r>
        <w:rPr>
          <w:rFonts w:cs="Arial"/>
          <w:sz w:val="22"/>
          <w:lang w:val="da-DK"/>
        </w:rPr>
        <w:t>Essentia</w:t>
      </w:r>
      <w:proofErr w:type="spellEnd"/>
      <w:r>
        <w:rPr>
          <w:rFonts w:cs="Arial"/>
          <w:sz w:val="22"/>
          <w:lang w:val="da-DK"/>
        </w:rPr>
        <w:t xml:space="preserve">, men </w:t>
      </w:r>
      <w:r w:rsidR="00A43E91">
        <w:rPr>
          <w:rFonts w:cs="Arial"/>
          <w:sz w:val="22"/>
          <w:lang w:val="da-DK"/>
        </w:rPr>
        <w:t xml:space="preserve">vælger man </w:t>
      </w:r>
      <w:proofErr w:type="spellStart"/>
      <w:r w:rsidR="00A43E91">
        <w:rPr>
          <w:rFonts w:cs="Arial"/>
          <w:sz w:val="22"/>
          <w:lang w:val="da-DK"/>
        </w:rPr>
        <w:t>Corsa</w:t>
      </w:r>
      <w:proofErr w:type="spellEnd"/>
      <w:r w:rsidR="00A43E91">
        <w:rPr>
          <w:rFonts w:cs="Arial"/>
          <w:sz w:val="22"/>
          <w:lang w:val="da-DK"/>
        </w:rPr>
        <w:t>-e First Edition</w:t>
      </w:r>
      <w:r w:rsidR="009A6180">
        <w:rPr>
          <w:rFonts w:cs="Arial"/>
          <w:sz w:val="22"/>
          <w:lang w:val="da-DK"/>
        </w:rPr>
        <w:t>,</w:t>
      </w:r>
      <w:r w:rsidR="00A43E91">
        <w:rPr>
          <w:rFonts w:cs="Arial"/>
          <w:sz w:val="22"/>
          <w:lang w:val="da-DK"/>
        </w:rPr>
        <w:t xml:space="preserve"> får man en veludstyret elbil til 229.990 kroner. First Edition </w:t>
      </w:r>
      <w:r w:rsidR="009A6180">
        <w:rPr>
          <w:rFonts w:cs="Arial"/>
          <w:sz w:val="22"/>
          <w:lang w:val="da-DK"/>
        </w:rPr>
        <w:t>inkluderer</w:t>
      </w:r>
      <w:r w:rsidR="00A43E91">
        <w:rPr>
          <w:rFonts w:cs="Arial"/>
          <w:sz w:val="22"/>
          <w:lang w:val="da-DK"/>
        </w:rPr>
        <w:t xml:space="preserve"> hjemmelader inklusiv installation, LED-forlygter, automatisk klimaanlæg, 7” </w:t>
      </w:r>
      <w:proofErr w:type="spellStart"/>
      <w:r w:rsidR="00A43E91">
        <w:rPr>
          <w:rFonts w:cs="Arial"/>
          <w:sz w:val="22"/>
          <w:lang w:val="da-DK"/>
        </w:rPr>
        <w:t>touchskærm</w:t>
      </w:r>
      <w:proofErr w:type="spellEnd"/>
      <w:r w:rsidR="00A43E91">
        <w:rPr>
          <w:rFonts w:cs="Arial"/>
          <w:sz w:val="22"/>
          <w:lang w:val="da-DK"/>
        </w:rPr>
        <w:t xml:space="preserve"> med Apple </w:t>
      </w:r>
      <w:proofErr w:type="spellStart"/>
      <w:r w:rsidR="00A43E91">
        <w:rPr>
          <w:rFonts w:cs="Arial"/>
          <w:sz w:val="22"/>
          <w:lang w:val="da-DK"/>
        </w:rPr>
        <w:t>Carplay</w:t>
      </w:r>
      <w:proofErr w:type="spellEnd"/>
      <w:r w:rsidR="00A43E91">
        <w:rPr>
          <w:rFonts w:cs="Arial"/>
          <w:sz w:val="22"/>
          <w:lang w:val="da-DK"/>
        </w:rPr>
        <w:t xml:space="preserve">, læderrat med varme, </w:t>
      </w:r>
      <w:r w:rsidR="000B266C">
        <w:rPr>
          <w:rFonts w:cs="Arial"/>
          <w:sz w:val="22"/>
          <w:lang w:val="da-DK"/>
        </w:rPr>
        <w:t xml:space="preserve">sædevarme, </w:t>
      </w:r>
      <w:r w:rsidR="00A43E91">
        <w:rPr>
          <w:rFonts w:cs="Arial"/>
          <w:sz w:val="22"/>
          <w:lang w:val="da-DK"/>
        </w:rPr>
        <w:t xml:space="preserve">el-ruder for og bag, </w:t>
      </w:r>
      <w:proofErr w:type="spellStart"/>
      <w:r w:rsidR="000B266C">
        <w:rPr>
          <w:rFonts w:cs="Arial"/>
          <w:sz w:val="22"/>
          <w:lang w:val="da-DK"/>
        </w:rPr>
        <w:t>elsidespejle</w:t>
      </w:r>
      <w:proofErr w:type="spellEnd"/>
      <w:r w:rsidR="000B266C">
        <w:rPr>
          <w:rFonts w:cs="Arial"/>
          <w:sz w:val="22"/>
          <w:lang w:val="da-DK"/>
        </w:rPr>
        <w:t xml:space="preserve"> med varme, 16” </w:t>
      </w:r>
      <w:proofErr w:type="spellStart"/>
      <w:r w:rsidR="000B266C">
        <w:rPr>
          <w:rFonts w:cs="Arial"/>
          <w:sz w:val="22"/>
          <w:lang w:val="da-DK"/>
        </w:rPr>
        <w:t>alufælge</w:t>
      </w:r>
      <w:proofErr w:type="spellEnd"/>
      <w:r w:rsidR="000B266C">
        <w:rPr>
          <w:rFonts w:cs="Arial"/>
          <w:sz w:val="22"/>
          <w:lang w:val="da-DK"/>
        </w:rPr>
        <w:t xml:space="preserve"> og meget mere. Ultimate topper </w:t>
      </w:r>
      <w:proofErr w:type="spellStart"/>
      <w:r w:rsidR="000B266C">
        <w:rPr>
          <w:rFonts w:cs="Arial"/>
          <w:sz w:val="22"/>
          <w:lang w:val="da-DK"/>
        </w:rPr>
        <w:t>Corsa</w:t>
      </w:r>
      <w:proofErr w:type="spellEnd"/>
      <w:r w:rsidR="000B266C">
        <w:rPr>
          <w:rFonts w:cs="Arial"/>
          <w:sz w:val="22"/>
          <w:lang w:val="da-DK"/>
        </w:rPr>
        <w:t xml:space="preserve">-e udstyrsprogrammet med bl.a. panoramaglastag, Matrix LED- forlygter, 10”, adaptiv fartpilot, </w:t>
      </w:r>
      <w:proofErr w:type="spellStart"/>
      <w:r w:rsidR="000B266C">
        <w:rPr>
          <w:rFonts w:cs="Arial"/>
          <w:sz w:val="22"/>
          <w:lang w:val="da-DK"/>
        </w:rPr>
        <w:t>touchskærm</w:t>
      </w:r>
      <w:proofErr w:type="spellEnd"/>
      <w:r w:rsidR="000B266C">
        <w:rPr>
          <w:rFonts w:cs="Arial"/>
          <w:sz w:val="22"/>
          <w:lang w:val="da-DK"/>
        </w:rPr>
        <w:t xml:space="preserve"> med navigation, digitalt cockpit, 180</w:t>
      </w:r>
      <w:r w:rsidR="000B266C">
        <w:rPr>
          <w:rFonts w:cs="Arial"/>
          <w:sz w:val="22"/>
          <w:vertAlign w:val="superscript"/>
          <w:lang w:val="da-DK"/>
        </w:rPr>
        <w:t xml:space="preserve">o </w:t>
      </w:r>
      <w:r w:rsidR="000B266C">
        <w:rPr>
          <w:rFonts w:cs="Arial"/>
          <w:sz w:val="22"/>
          <w:lang w:val="da-DK"/>
        </w:rPr>
        <w:t xml:space="preserve">bakkamera, sort tag og 17” </w:t>
      </w:r>
      <w:proofErr w:type="spellStart"/>
      <w:r w:rsidR="000B266C">
        <w:rPr>
          <w:rFonts w:cs="Arial"/>
          <w:sz w:val="22"/>
          <w:lang w:val="da-DK"/>
        </w:rPr>
        <w:t>alufælge</w:t>
      </w:r>
      <w:proofErr w:type="spellEnd"/>
      <w:r w:rsidR="000B266C">
        <w:rPr>
          <w:rFonts w:cs="Arial"/>
          <w:sz w:val="22"/>
          <w:lang w:val="da-DK"/>
        </w:rPr>
        <w:t>.</w:t>
      </w:r>
    </w:p>
    <w:p w14:paraId="78CC6E63" w14:textId="77777777" w:rsidR="00613DF0" w:rsidRDefault="00613DF0" w:rsidP="001F1D37">
      <w:pPr>
        <w:spacing w:line="360" w:lineRule="atLeast"/>
        <w:rPr>
          <w:rFonts w:cs="Arial"/>
          <w:sz w:val="22"/>
          <w:lang w:val="da-DK"/>
        </w:rPr>
      </w:pPr>
    </w:p>
    <w:p w14:paraId="34E3B424" w14:textId="34C98A6B" w:rsidR="000F0ABE" w:rsidRPr="00F246FA" w:rsidRDefault="000B266C" w:rsidP="000F0ABE">
      <w:pPr>
        <w:spacing w:line="360" w:lineRule="atLeast"/>
        <w:rPr>
          <w:rFonts w:cs="Arial"/>
          <w:b/>
          <w:sz w:val="22"/>
          <w:lang w:val="da-DK"/>
        </w:rPr>
      </w:pPr>
      <w:r>
        <w:rPr>
          <w:rFonts w:cs="Arial"/>
          <w:b/>
          <w:sz w:val="22"/>
          <w:lang w:val="da-DK"/>
        </w:rPr>
        <w:t>Attraktive leasing tilbud med mulighed for nul kroner i udbetaling</w:t>
      </w:r>
    </w:p>
    <w:p w14:paraId="1B6F061D" w14:textId="308F7C83" w:rsidR="000F0ABE" w:rsidRDefault="000F0ABE" w:rsidP="001F1D37">
      <w:pPr>
        <w:spacing w:line="360" w:lineRule="atLeast"/>
        <w:rPr>
          <w:rFonts w:cs="Arial"/>
          <w:sz w:val="22"/>
          <w:lang w:val="da-DK"/>
        </w:rPr>
      </w:pPr>
    </w:p>
    <w:p w14:paraId="309705FA" w14:textId="1AA1BAC3" w:rsidR="00EA5D91" w:rsidRDefault="00B5223B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Er man interesseret i at lease sin Opel, er der mulighed for at lease både Opel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og Mokka i benzin-udgaver fra nul kroner i udbetaling og fra 2.195 kroner om måneden.</w:t>
      </w:r>
      <w:r w:rsidR="00EA5D91">
        <w:rPr>
          <w:rFonts w:cs="Arial"/>
          <w:sz w:val="22"/>
          <w:lang w:val="da-DK"/>
        </w:rPr>
        <w:t xml:space="preserve"> </w:t>
      </w:r>
      <w:r w:rsidR="00816F34">
        <w:rPr>
          <w:rFonts w:cs="Arial"/>
          <w:sz w:val="22"/>
          <w:lang w:val="da-DK"/>
        </w:rPr>
        <w:t xml:space="preserve">Mulighederne er mange, men nedenfor er et par </w:t>
      </w:r>
      <w:proofErr w:type="spellStart"/>
      <w:r w:rsidR="00816F34">
        <w:rPr>
          <w:rFonts w:cs="Arial"/>
          <w:sz w:val="22"/>
          <w:lang w:val="da-DK"/>
        </w:rPr>
        <w:t>ekspempler</w:t>
      </w:r>
      <w:proofErr w:type="spellEnd"/>
      <w:r w:rsidR="00816F34">
        <w:rPr>
          <w:rFonts w:cs="Arial"/>
          <w:sz w:val="22"/>
          <w:lang w:val="da-DK"/>
        </w:rPr>
        <w:t>:</w:t>
      </w:r>
    </w:p>
    <w:p w14:paraId="0DDD3BF4" w14:textId="77777777" w:rsidR="00EA5D91" w:rsidRDefault="00EA5D91" w:rsidP="001F1D37">
      <w:pPr>
        <w:spacing w:line="360" w:lineRule="atLeast"/>
        <w:rPr>
          <w:rFonts w:cs="Arial"/>
          <w:sz w:val="22"/>
          <w:lang w:val="da-DK"/>
        </w:rPr>
      </w:pPr>
    </w:p>
    <w:p w14:paraId="0BA8760D" w14:textId="0C284C52" w:rsidR="00B5223B" w:rsidRDefault="00EA5D91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Vælg fx at lease </w:t>
      </w:r>
      <w:r w:rsidR="00B5223B">
        <w:rPr>
          <w:rFonts w:cs="Arial"/>
          <w:sz w:val="22"/>
          <w:lang w:val="da-DK"/>
        </w:rPr>
        <w:t xml:space="preserve">en </w:t>
      </w:r>
      <w:proofErr w:type="spellStart"/>
      <w:r w:rsidR="00B5223B">
        <w:rPr>
          <w:rFonts w:cs="Arial"/>
          <w:sz w:val="22"/>
          <w:lang w:val="da-DK"/>
        </w:rPr>
        <w:t>Corsa</w:t>
      </w:r>
      <w:proofErr w:type="spellEnd"/>
      <w:r w:rsidR="00B5223B">
        <w:rPr>
          <w:rFonts w:cs="Arial"/>
          <w:sz w:val="22"/>
          <w:lang w:val="da-DK"/>
        </w:rPr>
        <w:t xml:space="preserve"> 1,2 liters benzin med 75 hestekræfter i Elegance niveau </w:t>
      </w:r>
      <w:r>
        <w:rPr>
          <w:rFonts w:cs="Arial"/>
          <w:sz w:val="22"/>
          <w:lang w:val="da-DK"/>
        </w:rPr>
        <w:t xml:space="preserve">i fire måneder </w:t>
      </w:r>
      <w:r w:rsidR="00B5223B">
        <w:rPr>
          <w:rFonts w:cs="Arial"/>
          <w:sz w:val="22"/>
          <w:lang w:val="da-DK"/>
        </w:rPr>
        <w:t xml:space="preserve">med en udbetaling på nul kroner </w:t>
      </w:r>
      <w:r w:rsidR="00266F06">
        <w:rPr>
          <w:rFonts w:cs="Arial"/>
          <w:sz w:val="22"/>
          <w:lang w:val="da-DK"/>
        </w:rPr>
        <w:t>til</w:t>
      </w:r>
      <w:r w:rsidR="00B5223B">
        <w:rPr>
          <w:rFonts w:cs="Arial"/>
          <w:sz w:val="22"/>
          <w:lang w:val="da-DK"/>
        </w:rPr>
        <w:t xml:space="preserve"> 4.000 kroner om måneden</w:t>
      </w:r>
      <w:r w:rsidR="008F5947">
        <w:rPr>
          <w:rFonts w:cs="Arial"/>
          <w:sz w:val="22"/>
          <w:lang w:val="da-DK"/>
        </w:rPr>
        <w:t xml:space="preserve">. Alternativt kan man </w:t>
      </w:r>
      <w:r>
        <w:rPr>
          <w:rFonts w:cs="Arial"/>
          <w:sz w:val="22"/>
          <w:lang w:val="da-DK"/>
        </w:rPr>
        <w:t xml:space="preserve">lease den i 36 måneder med en udbetaling på 19.995 kroner til 2.195 kroner om måneden. Elegance udstyrsniveauet indeholder bl.a. 7” </w:t>
      </w:r>
      <w:proofErr w:type="spellStart"/>
      <w:r>
        <w:rPr>
          <w:rFonts w:cs="Arial"/>
          <w:sz w:val="22"/>
          <w:lang w:val="da-DK"/>
        </w:rPr>
        <w:t>touchskærm</w:t>
      </w:r>
      <w:proofErr w:type="spellEnd"/>
      <w:r>
        <w:rPr>
          <w:rFonts w:cs="Arial"/>
          <w:sz w:val="22"/>
          <w:lang w:val="da-DK"/>
        </w:rPr>
        <w:t xml:space="preserve"> med Apple </w:t>
      </w:r>
      <w:proofErr w:type="spellStart"/>
      <w:r>
        <w:rPr>
          <w:rFonts w:cs="Arial"/>
          <w:sz w:val="22"/>
          <w:lang w:val="da-DK"/>
        </w:rPr>
        <w:t>Carplay</w:t>
      </w:r>
      <w:proofErr w:type="spellEnd"/>
      <w:r>
        <w:rPr>
          <w:rFonts w:cs="Arial"/>
          <w:sz w:val="22"/>
          <w:lang w:val="da-DK"/>
        </w:rPr>
        <w:t xml:space="preserve">, læderrat med varme, </w:t>
      </w:r>
      <w:r w:rsidR="008F5947">
        <w:rPr>
          <w:rFonts w:cs="Arial"/>
          <w:sz w:val="22"/>
          <w:lang w:val="da-DK"/>
        </w:rPr>
        <w:t>sæde</w:t>
      </w:r>
      <w:r>
        <w:rPr>
          <w:rFonts w:cs="Arial"/>
          <w:sz w:val="22"/>
          <w:lang w:val="da-DK"/>
        </w:rPr>
        <w:t xml:space="preserve">varme bakkamera, parkeringssensor for og bag, </w:t>
      </w:r>
      <w:proofErr w:type="spellStart"/>
      <w:r>
        <w:rPr>
          <w:rFonts w:cs="Arial"/>
          <w:sz w:val="22"/>
          <w:lang w:val="da-DK"/>
        </w:rPr>
        <w:t>klimanalæg</w:t>
      </w:r>
      <w:proofErr w:type="spellEnd"/>
      <w:r>
        <w:rPr>
          <w:rFonts w:cs="Arial"/>
          <w:sz w:val="22"/>
          <w:lang w:val="da-DK"/>
        </w:rPr>
        <w:t>, LED-forlygter og 16” fælge.</w:t>
      </w:r>
    </w:p>
    <w:p w14:paraId="3B2EB45F" w14:textId="1DC88D43" w:rsidR="00EA5D91" w:rsidRDefault="00EA5D91" w:rsidP="001F1D37">
      <w:pPr>
        <w:spacing w:line="360" w:lineRule="atLeast"/>
        <w:rPr>
          <w:rFonts w:cs="Arial"/>
          <w:sz w:val="22"/>
          <w:lang w:val="da-DK"/>
        </w:rPr>
      </w:pPr>
    </w:p>
    <w:p w14:paraId="40AA8504" w14:textId="69C3123B" w:rsidR="00816F34" w:rsidRDefault="008F5947" w:rsidP="001F1D37">
      <w:pPr>
        <w:spacing w:line="360" w:lineRule="atLeast"/>
        <w:rPr>
          <w:rFonts w:cs="Arial"/>
          <w:sz w:val="22"/>
          <w:lang w:val="sv-SE"/>
        </w:rPr>
      </w:pPr>
      <w:r>
        <w:rPr>
          <w:rFonts w:cs="Arial"/>
          <w:sz w:val="22"/>
          <w:lang w:val="da-DK"/>
        </w:rPr>
        <w:t xml:space="preserve">Opel Mokka </w:t>
      </w:r>
      <w:r w:rsidR="00816F34">
        <w:rPr>
          <w:rFonts w:cs="Arial"/>
          <w:sz w:val="22"/>
          <w:lang w:val="da-DK"/>
        </w:rPr>
        <w:t xml:space="preserve">Edition+ i en 1,2 liters </w:t>
      </w:r>
      <w:r>
        <w:rPr>
          <w:rFonts w:cs="Arial"/>
          <w:sz w:val="22"/>
          <w:lang w:val="da-DK"/>
        </w:rPr>
        <w:t>benzin</w:t>
      </w:r>
      <w:r w:rsidR="00816F34">
        <w:rPr>
          <w:rFonts w:cs="Arial"/>
          <w:sz w:val="22"/>
          <w:lang w:val="da-DK"/>
        </w:rPr>
        <w:t xml:space="preserve"> med 100 hestekræfter kan leases med en udbetaling på 4.995 eller 19.995 kroner til hhv. 3.495 og 2.895 kroner. </w:t>
      </w:r>
      <w:r w:rsidR="00816F34" w:rsidRPr="00816F34">
        <w:rPr>
          <w:rFonts w:cs="Arial"/>
          <w:sz w:val="22"/>
          <w:lang w:val="sv-SE"/>
        </w:rPr>
        <w:t xml:space="preserve">Edition+ har både 7” digitalt cockpit, 7” </w:t>
      </w:r>
      <w:proofErr w:type="spellStart"/>
      <w:r w:rsidR="00816F34" w:rsidRPr="00816F34">
        <w:rPr>
          <w:rFonts w:cs="Arial"/>
          <w:sz w:val="22"/>
          <w:lang w:val="sv-SE"/>
        </w:rPr>
        <w:t>touchskærm</w:t>
      </w:r>
      <w:proofErr w:type="spellEnd"/>
      <w:r w:rsidR="00816F34" w:rsidRPr="00816F34">
        <w:rPr>
          <w:rFonts w:cs="Arial"/>
          <w:sz w:val="22"/>
          <w:lang w:val="sv-SE"/>
        </w:rPr>
        <w:t>, adaptiv fartpilot, 180</w:t>
      </w:r>
      <w:r w:rsidR="00816F34" w:rsidRPr="00816F34">
        <w:rPr>
          <w:rFonts w:cs="Arial"/>
          <w:sz w:val="22"/>
          <w:vertAlign w:val="superscript"/>
          <w:lang w:val="sv-SE"/>
        </w:rPr>
        <w:t xml:space="preserve">o </w:t>
      </w:r>
      <w:r w:rsidR="00816F34" w:rsidRPr="00816F34">
        <w:rPr>
          <w:rFonts w:cs="Arial"/>
          <w:sz w:val="22"/>
          <w:lang w:val="sv-SE"/>
        </w:rPr>
        <w:t>bakkamera</w:t>
      </w:r>
      <w:r w:rsidR="00816F34">
        <w:rPr>
          <w:rFonts w:cs="Arial"/>
          <w:sz w:val="22"/>
          <w:lang w:val="sv-SE"/>
        </w:rPr>
        <w:t xml:space="preserve">, navigation </w:t>
      </w:r>
      <w:proofErr w:type="spellStart"/>
      <w:r w:rsidR="00816F34">
        <w:rPr>
          <w:rFonts w:cs="Arial"/>
          <w:sz w:val="22"/>
          <w:lang w:val="sv-SE"/>
        </w:rPr>
        <w:t>og</w:t>
      </w:r>
      <w:proofErr w:type="spellEnd"/>
      <w:r w:rsidR="00816F34">
        <w:rPr>
          <w:rFonts w:cs="Arial"/>
          <w:sz w:val="22"/>
          <w:lang w:val="sv-SE"/>
        </w:rPr>
        <w:t xml:space="preserve"> </w:t>
      </w:r>
      <w:proofErr w:type="spellStart"/>
      <w:r w:rsidR="00816F34">
        <w:rPr>
          <w:rFonts w:cs="Arial"/>
          <w:sz w:val="22"/>
          <w:lang w:val="sv-SE"/>
        </w:rPr>
        <w:t>meget</w:t>
      </w:r>
      <w:proofErr w:type="spellEnd"/>
      <w:r w:rsidR="00816F34">
        <w:rPr>
          <w:rFonts w:cs="Arial"/>
          <w:sz w:val="22"/>
          <w:lang w:val="sv-SE"/>
        </w:rPr>
        <w:t xml:space="preserve"> </w:t>
      </w:r>
      <w:proofErr w:type="spellStart"/>
      <w:r w:rsidR="00816F34">
        <w:rPr>
          <w:rFonts w:cs="Arial"/>
          <w:sz w:val="22"/>
          <w:lang w:val="sv-SE"/>
        </w:rPr>
        <w:t>mere</w:t>
      </w:r>
      <w:proofErr w:type="spellEnd"/>
      <w:r w:rsidR="00816F34">
        <w:rPr>
          <w:rFonts w:cs="Arial"/>
          <w:sz w:val="22"/>
          <w:lang w:val="sv-SE"/>
        </w:rPr>
        <w:t xml:space="preserve">. </w:t>
      </w:r>
    </w:p>
    <w:p w14:paraId="7B9F5F3C" w14:textId="0E859913" w:rsidR="00816F34" w:rsidRDefault="00816F34" w:rsidP="001F1D37">
      <w:pPr>
        <w:spacing w:line="360" w:lineRule="atLeast"/>
        <w:rPr>
          <w:rFonts w:cs="Arial"/>
          <w:sz w:val="22"/>
          <w:lang w:val="sv-SE"/>
        </w:rPr>
      </w:pPr>
    </w:p>
    <w:p w14:paraId="364E2859" w14:textId="2F6379F4" w:rsidR="00816F34" w:rsidRPr="00816F34" w:rsidRDefault="00A75680" w:rsidP="001F1D37">
      <w:pPr>
        <w:spacing w:line="360" w:lineRule="atLeast"/>
        <w:rPr>
          <w:rFonts w:cs="Arial"/>
          <w:b/>
          <w:sz w:val="22"/>
          <w:lang w:val="da-DK"/>
        </w:rPr>
      </w:pPr>
      <w:r>
        <w:rPr>
          <w:rFonts w:cs="Arial"/>
          <w:b/>
          <w:sz w:val="22"/>
          <w:lang w:val="da-DK"/>
        </w:rPr>
        <w:t xml:space="preserve">Opel har </w:t>
      </w:r>
      <w:bookmarkStart w:id="1" w:name="_GoBack"/>
      <w:bookmarkEnd w:id="1"/>
      <w:r>
        <w:rPr>
          <w:rFonts w:cs="Arial"/>
          <w:b/>
          <w:sz w:val="22"/>
          <w:lang w:val="da-DK"/>
        </w:rPr>
        <w:t>biler til o</w:t>
      </w:r>
      <w:r w:rsidR="00816F34" w:rsidRPr="00816F34">
        <w:rPr>
          <w:rFonts w:cs="Arial"/>
          <w:b/>
          <w:sz w:val="22"/>
          <w:lang w:val="da-DK"/>
        </w:rPr>
        <w:t>mgående levering</w:t>
      </w:r>
    </w:p>
    <w:p w14:paraId="39769C31" w14:textId="77777777" w:rsidR="00816F34" w:rsidRDefault="00816F34" w:rsidP="001F1D37">
      <w:pPr>
        <w:spacing w:line="360" w:lineRule="atLeast"/>
        <w:rPr>
          <w:rFonts w:cs="Arial"/>
          <w:sz w:val="22"/>
          <w:lang w:val="da-DK"/>
        </w:rPr>
      </w:pPr>
    </w:p>
    <w:p w14:paraId="5D6F43EF" w14:textId="12E94901" w:rsidR="00816F34" w:rsidRDefault="00A75680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er en af de få bilmærker, der har biler på lager. Mokka og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 w:rsidR="00816F34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kan derfor købes med omgående levering.</w:t>
      </w:r>
      <w:r w:rsidR="00816F34">
        <w:rPr>
          <w:rFonts w:cs="Arial"/>
          <w:sz w:val="22"/>
          <w:lang w:val="da-DK"/>
        </w:rPr>
        <w:t xml:space="preserve"> Dermed kan man være godt kørende fra starten af</w:t>
      </w:r>
      <w:r>
        <w:rPr>
          <w:rFonts w:cs="Arial"/>
          <w:sz w:val="22"/>
          <w:lang w:val="da-DK"/>
        </w:rPr>
        <w:t xml:space="preserve"> det nye år. </w:t>
      </w:r>
      <w:r w:rsidR="00816F34">
        <w:rPr>
          <w:rFonts w:cs="Arial"/>
          <w:sz w:val="22"/>
          <w:lang w:val="da-DK"/>
        </w:rPr>
        <w:t xml:space="preserve">Opel har også en af markedets korteste leveringstider på </w:t>
      </w:r>
      <w:r>
        <w:rPr>
          <w:rFonts w:cs="Arial"/>
          <w:sz w:val="22"/>
          <w:lang w:val="da-DK"/>
        </w:rPr>
        <w:t>elbiler. Her har man mulighed for at bestille det ønskede udstyrsniveau og evt. bestille ekstra udstyr, så bilen bliver ligesom ønsket og</w:t>
      </w:r>
      <w:r w:rsidR="00816F34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stadig modtage sin nye bil inden for fire måneder. </w:t>
      </w:r>
    </w:p>
    <w:p w14:paraId="0010710D" w14:textId="62254C79" w:rsidR="008E2074" w:rsidRDefault="008E2074" w:rsidP="001F1D37">
      <w:pPr>
        <w:spacing w:line="360" w:lineRule="atLeast"/>
        <w:rPr>
          <w:rFonts w:cs="Arial"/>
          <w:sz w:val="22"/>
          <w:lang w:val="da-DK"/>
        </w:rPr>
      </w:pPr>
    </w:p>
    <w:p w14:paraId="4BF3ACED" w14:textId="6CA07160" w:rsidR="008E2074" w:rsidRDefault="008E2074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Opels forhandlere står klar og glæder sig til at byde nye og gamle kunder velkommen til Det Nye Opels Nytårsfest.</w:t>
      </w:r>
    </w:p>
    <w:p w14:paraId="51DB7C33" w14:textId="609EBA52" w:rsidR="008E2074" w:rsidRDefault="008E2074" w:rsidP="001F1D37">
      <w:pPr>
        <w:spacing w:line="360" w:lineRule="atLeast"/>
        <w:rPr>
          <w:rFonts w:cs="Arial"/>
          <w:sz w:val="22"/>
          <w:lang w:val="da-DK"/>
        </w:rPr>
      </w:pPr>
    </w:p>
    <w:sectPr w:rsidR="008E2074" w:rsidSect="001F49D9">
      <w:headerReference w:type="default" r:id="rId10"/>
      <w:headerReference w:type="first" r:id="rId11"/>
      <w:footerReference w:type="first" r:id="rId12"/>
      <w:pgSz w:w="11906" w:h="16838" w:code="9"/>
      <w:pgMar w:top="418" w:right="1338" w:bottom="709" w:left="1701" w:header="453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4465" w14:textId="77777777" w:rsidR="001418B2" w:rsidRDefault="001418B2">
      <w:r>
        <w:separator/>
      </w:r>
    </w:p>
  </w:endnote>
  <w:endnote w:type="continuationSeparator" w:id="0">
    <w:p w14:paraId="5453E4F2" w14:textId="77777777" w:rsidR="001418B2" w:rsidRDefault="001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F8F8" w14:textId="0AA37A27" w:rsidR="0041192C" w:rsidRPr="00681196" w:rsidRDefault="0041192C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de-DE"/>
      </w:rPr>
    </w:pPr>
  </w:p>
  <w:p w14:paraId="499B1244" w14:textId="3E4E5A12" w:rsidR="0041192C" w:rsidRPr="00DE60FF" w:rsidRDefault="0041192C">
    <w:pPr>
      <w:pStyle w:val="Footer"/>
      <w:rPr>
        <w:rFonts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1D6B" w14:textId="77777777" w:rsidR="001418B2" w:rsidRDefault="001418B2">
      <w:r>
        <w:separator/>
      </w:r>
    </w:p>
  </w:footnote>
  <w:footnote w:type="continuationSeparator" w:id="0">
    <w:p w14:paraId="5685C110" w14:textId="77777777" w:rsidR="001418B2" w:rsidRDefault="0014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ED81" w14:textId="77777777"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0490151D" wp14:editId="2686BF38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104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82AB4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14:paraId="236B281D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A629E57" wp14:editId="54611EA9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3D70D" w14:textId="5D32D168" w:rsidR="00310F17" w:rsidRPr="004C2AC8" w:rsidRDefault="00F33435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Side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3337E1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9E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14:paraId="0333D70D" w14:textId="5D32D168" w:rsidR="00310F17" w:rsidRPr="004C2AC8" w:rsidRDefault="00F33435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Side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3337E1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EEA997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3EECE384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20E11ABE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A46A" w14:textId="0A16F390" w:rsidR="00C44FC6" w:rsidRPr="00F33435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 w:rsidRPr="00F33435">
      <w:rPr>
        <w:noProof/>
        <w:lang w:val="en-US"/>
      </w:rPr>
      <w:drawing>
        <wp:anchor distT="0" distB="0" distL="114300" distR="114300" simplePos="0" relativeHeight="251668992" behindDoc="1" locked="0" layoutInCell="1" allowOverlap="1" wp14:anchorId="2CE215EF" wp14:editId="787031CF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105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35" w:rsidRPr="00F33435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22C"/>
    <w:multiLevelType w:val="hybridMultilevel"/>
    <w:tmpl w:val="DC3E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36581"/>
    <w:multiLevelType w:val="hybridMultilevel"/>
    <w:tmpl w:val="ED12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E3F59"/>
    <w:multiLevelType w:val="hybridMultilevel"/>
    <w:tmpl w:val="9348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9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17B1C"/>
    <w:multiLevelType w:val="hybridMultilevel"/>
    <w:tmpl w:val="AEB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A49"/>
    <w:multiLevelType w:val="hybridMultilevel"/>
    <w:tmpl w:val="C722E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32D24"/>
    <w:rsid w:val="00041BF7"/>
    <w:rsid w:val="00062469"/>
    <w:rsid w:val="00070C76"/>
    <w:rsid w:val="00075B67"/>
    <w:rsid w:val="000777DF"/>
    <w:rsid w:val="0008132F"/>
    <w:rsid w:val="0008597E"/>
    <w:rsid w:val="000970F8"/>
    <w:rsid w:val="000A13A2"/>
    <w:rsid w:val="000B0083"/>
    <w:rsid w:val="000B266C"/>
    <w:rsid w:val="000E64B2"/>
    <w:rsid w:val="000E7745"/>
    <w:rsid w:val="000F0ABE"/>
    <w:rsid w:val="000F29D9"/>
    <w:rsid w:val="001025C1"/>
    <w:rsid w:val="0010372B"/>
    <w:rsid w:val="001121B2"/>
    <w:rsid w:val="00131DC4"/>
    <w:rsid w:val="00135414"/>
    <w:rsid w:val="00140F85"/>
    <w:rsid w:val="001418B2"/>
    <w:rsid w:val="00142F47"/>
    <w:rsid w:val="00146065"/>
    <w:rsid w:val="00152331"/>
    <w:rsid w:val="00176684"/>
    <w:rsid w:val="00192A87"/>
    <w:rsid w:val="0019313B"/>
    <w:rsid w:val="001A728A"/>
    <w:rsid w:val="001D6483"/>
    <w:rsid w:val="001F1D37"/>
    <w:rsid w:val="001F377D"/>
    <w:rsid w:val="001F49D9"/>
    <w:rsid w:val="0020011A"/>
    <w:rsid w:val="002008A7"/>
    <w:rsid w:val="00216248"/>
    <w:rsid w:val="0022183F"/>
    <w:rsid w:val="00253D01"/>
    <w:rsid w:val="00255815"/>
    <w:rsid w:val="00266F06"/>
    <w:rsid w:val="00272698"/>
    <w:rsid w:val="002726A4"/>
    <w:rsid w:val="002768FF"/>
    <w:rsid w:val="002967BA"/>
    <w:rsid w:val="002A46D8"/>
    <w:rsid w:val="002E0AD7"/>
    <w:rsid w:val="002F61F9"/>
    <w:rsid w:val="00307528"/>
    <w:rsid w:val="00310F17"/>
    <w:rsid w:val="00321F74"/>
    <w:rsid w:val="00325A3D"/>
    <w:rsid w:val="003337E1"/>
    <w:rsid w:val="00357E48"/>
    <w:rsid w:val="00371877"/>
    <w:rsid w:val="003768A9"/>
    <w:rsid w:val="003A4EDC"/>
    <w:rsid w:val="003A557C"/>
    <w:rsid w:val="003D15E7"/>
    <w:rsid w:val="003D2A45"/>
    <w:rsid w:val="003D3819"/>
    <w:rsid w:val="003E7062"/>
    <w:rsid w:val="00403200"/>
    <w:rsid w:val="0041192C"/>
    <w:rsid w:val="00425108"/>
    <w:rsid w:val="00464A66"/>
    <w:rsid w:val="00484238"/>
    <w:rsid w:val="00486F5D"/>
    <w:rsid w:val="004B4051"/>
    <w:rsid w:val="004B6B15"/>
    <w:rsid w:val="004C0A6E"/>
    <w:rsid w:val="004C30E5"/>
    <w:rsid w:val="004C7A61"/>
    <w:rsid w:val="004D24F5"/>
    <w:rsid w:val="004D564A"/>
    <w:rsid w:val="004D796F"/>
    <w:rsid w:val="004F0178"/>
    <w:rsid w:val="00502390"/>
    <w:rsid w:val="00521597"/>
    <w:rsid w:val="005369BB"/>
    <w:rsid w:val="005942B4"/>
    <w:rsid w:val="005C3F0A"/>
    <w:rsid w:val="005C4506"/>
    <w:rsid w:val="005E5405"/>
    <w:rsid w:val="005F3756"/>
    <w:rsid w:val="005F6B44"/>
    <w:rsid w:val="005F7CA1"/>
    <w:rsid w:val="00613DF0"/>
    <w:rsid w:val="006169F8"/>
    <w:rsid w:val="0066733C"/>
    <w:rsid w:val="00681196"/>
    <w:rsid w:val="00694725"/>
    <w:rsid w:val="00696C31"/>
    <w:rsid w:val="00696F8B"/>
    <w:rsid w:val="006A283B"/>
    <w:rsid w:val="006A2E1E"/>
    <w:rsid w:val="006A6BC5"/>
    <w:rsid w:val="006B3B90"/>
    <w:rsid w:val="006C21DF"/>
    <w:rsid w:val="006C3C31"/>
    <w:rsid w:val="00707DE9"/>
    <w:rsid w:val="00732DCC"/>
    <w:rsid w:val="00773F8F"/>
    <w:rsid w:val="00777657"/>
    <w:rsid w:val="00790D5C"/>
    <w:rsid w:val="007956A9"/>
    <w:rsid w:val="007A6E7D"/>
    <w:rsid w:val="007B78F6"/>
    <w:rsid w:val="007C56CF"/>
    <w:rsid w:val="007E2869"/>
    <w:rsid w:val="007E33B1"/>
    <w:rsid w:val="007E54DC"/>
    <w:rsid w:val="007F334F"/>
    <w:rsid w:val="007F656A"/>
    <w:rsid w:val="007F6FC5"/>
    <w:rsid w:val="007F791B"/>
    <w:rsid w:val="00816F34"/>
    <w:rsid w:val="00830568"/>
    <w:rsid w:val="008368BF"/>
    <w:rsid w:val="008368C8"/>
    <w:rsid w:val="00840F91"/>
    <w:rsid w:val="00842DAF"/>
    <w:rsid w:val="008436A0"/>
    <w:rsid w:val="00850501"/>
    <w:rsid w:val="00855B86"/>
    <w:rsid w:val="00871EA9"/>
    <w:rsid w:val="00872DFE"/>
    <w:rsid w:val="00880902"/>
    <w:rsid w:val="00885186"/>
    <w:rsid w:val="008A559C"/>
    <w:rsid w:val="008A6CEE"/>
    <w:rsid w:val="008C2312"/>
    <w:rsid w:val="008C374E"/>
    <w:rsid w:val="008C3DBA"/>
    <w:rsid w:val="008D7325"/>
    <w:rsid w:val="008E2074"/>
    <w:rsid w:val="008E309D"/>
    <w:rsid w:val="008F5947"/>
    <w:rsid w:val="008F7470"/>
    <w:rsid w:val="008F7876"/>
    <w:rsid w:val="009060A2"/>
    <w:rsid w:val="00914BED"/>
    <w:rsid w:val="00932EC4"/>
    <w:rsid w:val="00937A95"/>
    <w:rsid w:val="009419CC"/>
    <w:rsid w:val="009458FE"/>
    <w:rsid w:val="00963464"/>
    <w:rsid w:val="009819E1"/>
    <w:rsid w:val="009A4ACF"/>
    <w:rsid w:val="009A6180"/>
    <w:rsid w:val="009B0EAF"/>
    <w:rsid w:val="009B4D82"/>
    <w:rsid w:val="009C6200"/>
    <w:rsid w:val="009D2682"/>
    <w:rsid w:val="009D7FF1"/>
    <w:rsid w:val="009E6228"/>
    <w:rsid w:val="009E782F"/>
    <w:rsid w:val="00A11D52"/>
    <w:rsid w:val="00A13850"/>
    <w:rsid w:val="00A17059"/>
    <w:rsid w:val="00A25485"/>
    <w:rsid w:val="00A30F81"/>
    <w:rsid w:val="00A37E95"/>
    <w:rsid w:val="00A43E91"/>
    <w:rsid w:val="00A44FB2"/>
    <w:rsid w:val="00A6358B"/>
    <w:rsid w:val="00A645DE"/>
    <w:rsid w:val="00A736E9"/>
    <w:rsid w:val="00A75680"/>
    <w:rsid w:val="00AD3833"/>
    <w:rsid w:val="00AD7FA8"/>
    <w:rsid w:val="00AE03C0"/>
    <w:rsid w:val="00AE5A74"/>
    <w:rsid w:val="00AE5E9C"/>
    <w:rsid w:val="00B2355B"/>
    <w:rsid w:val="00B239C6"/>
    <w:rsid w:val="00B31801"/>
    <w:rsid w:val="00B5223B"/>
    <w:rsid w:val="00B7570B"/>
    <w:rsid w:val="00B834C5"/>
    <w:rsid w:val="00B92B8D"/>
    <w:rsid w:val="00B966B3"/>
    <w:rsid w:val="00B9777F"/>
    <w:rsid w:val="00BB1908"/>
    <w:rsid w:val="00BD0592"/>
    <w:rsid w:val="00BE10A1"/>
    <w:rsid w:val="00BF1587"/>
    <w:rsid w:val="00C4020F"/>
    <w:rsid w:val="00C40576"/>
    <w:rsid w:val="00C436FC"/>
    <w:rsid w:val="00C44997"/>
    <w:rsid w:val="00C44FC6"/>
    <w:rsid w:val="00C46165"/>
    <w:rsid w:val="00C74672"/>
    <w:rsid w:val="00CB2E65"/>
    <w:rsid w:val="00CE18CF"/>
    <w:rsid w:val="00D13FA5"/>
    <w:rsid w:val="00D203FE"/>
    <w:rsid w:val="00D25054"/>
    <w:rsid w:val="00D327EF"/>
    <w:rsid w:val="00D64944"/>
    <w:rsid w:val="00D66A47"/>
    <w:rsid w:val="00D73419"/>
    <w:rsid w:val="00D97F2E"/>
    <w:rsid w:val="00DA722F"/>
    <w:rsid w:val="00DC5F5A"/>
    <w:rsid w:val="00DD0B3B"/>
    <w:rsid w:val="00DD1414"/>
    <w:rsid w:val="00DE60FF"/>
    <w:rsid w:val="00E53B0E"/>
    <w:rsid w:val="00E6114F"/>
    <w:rsid w:val="00EA2A65"/>
    <w:rsid w:val="00EA5D91"/>
    <w:rsid w:val="00EB1827"/>
    <w:rsid w:val="00ED28C0"/>
    <w:rsid w:val="00ED3CB9"/>
    <w:rsid w:val="00EE195E"/>
    <w:rsid w:val="00EF4203"/>
    <w:rsid w:val="00F032AC"/>
    <w:rsid w:val="00F123FB"/>
    <w:rsid w:val="00F14BF2"/>
    <w:rsid w:val="00F246FA"/>
    <w:rsid w:val="00F33435"/>
    <w:rsid w:val="00F4415F"/>
    <w:rsid w:val="00F47619"/>
    <w:rsid w:val="00F47AF8"/>
    <w:rsid w:val="00F52282"/>
    <w:rsid w:val="00F61CF3"/>
    <w:rsid w:val="00F74A78"/>
    <w:rsid w:val="00F80667"/>
    <w:rsid w:val="00F8406C"/>
    <w:rsid w:val="00F8512E"/>
    <w:rsid w:val="00FB563C"/>
    <w:rsid w:val="00FC50BC"/>
    <w:rsid w:val="00FC6E6B"/>
    <w:rsid w:val="00FD431D"/>
    <w:rsid w:val="00FE27B8"/>
    <w:rsid w:val="00FE340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1605709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1D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E18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18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18C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18CF"/>
    <w:rPr>
      <w:rFonts w:ascii="Arial" w:hAnsi="Arial"/>
      <w:b/>
      <w:bCs/>
      <w:lang w:val="en-GB"/>
    </w:rPr>
  </w:style>
  <w:style w:type="paragraph" w:styleId="NormalWeb">
    <w:name w:val="Normal (Web)"/>
    <w:basedOn w:val="Normal"/>
    <w:semiHidden/>
    <w:unhideWhenUsed/>
    <w:rsid w:val="008C3D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D1E44BBE3047B9B4BCC744516D96" ma:contentTypeVersion="11" ma:contentTypeDescription="Crée un document." ma:contentTypeScope="" ma:versionID="80b010f778a031d7e7c9026f1e144925">
  <xsd:schema xmlns:xsd="http://www.w3.org/2001/XMLSchema" xmlns:xs="http://www.w3.org/2001/XMLSchema" xmlns:p="http://schemas.microsoft.com/office/2006/metadata/properties" xmlns:ns3="689f4c91-adda-4b7b-91f2-797037eb3c55" targetNamespace="http://schemas.microsoft.com/office/2006/metadata/properties" ma:root="true" ma:fieldsID="d9c905c644c799103411be06479095d3" ns3:_="">
    <xsd:import namespace="689f4c91-adda-4b7b-91f2-797037eb3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f4c91-adda-4b7b-91f2-797037eb3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8A9B5-B48E-4296-9135-B00B553A3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f4c91-adda-4b7b-91f2-797037eb3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CE0F6-1CD6-4324-902C-563B01934A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9f4c91-adda-4b7b-91f2-797037eb3c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CD73F-432F-4881-99A8-D289A57CC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4013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6</cp:revision>
  <cp:lastPrinted>2009-08-18T08:38:00Z</cp:lastPrinted>
  <dcterms:created xsi:type="dcterms:W3CDTF">2021-12-20T14:47:00Z</dcterms:created>
  <dcterms:modified xsi:type="dcterms:W3CDTF">2021-12-22T10:35:00Z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0x0101002FEBD1E44BBE3047B9B4BCC744516D96</vt:lpwstr>
  </property>
</Properties>
</file>