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33F" w:rsidRDefault="00A54CDF" w:rsidP="004C30B4">
      <w:pPr>
        <w:rPr>
          <w:rFonts w:ascii="Cambria" w:eastAsia="Times New Roman" w:hAnsi="Cambria" w:cs="Times New Roman"/>
          <w:b/>
          <w:bCs/>
          <w:color w:val="333333"/>
          <w:lang w:val="sv-SE"/>
        </w:rPr>
      </w:pPr>
      <w:r>
        <w:rPr>
          <w:rFonts w:ascii="Cambria" w:eastAsia="Times New Roman" w:hAnsi="Cambria" w:cs="Times New Roman"/>
          <w:b/>
          <w:bCs/>
          <w:noProof/>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186.1pt;height:40.75pt;visibility:visible">
            <v:imagedata r:id="rId8" o:title="Fox-Design-logo"/>
          </v:shape>
        </w:pict>
      </w:r>
      <w:r w:rsidR="00E009AD">
        <w:rPr>
          <w:rFonts w:ascii="Cambria" w:eastAsia="Times New Roman" w:hAnsi="Cambria" w:cs="Times New Roman"/>
          <w:b/>
          <w:bCs/>
          <w:noProof/>
          <w:color w:val="333333"/>
        </w:rPr>
        <w:t xml:space="preserve">                  </w:t>
      </w:r>
    </w:p>
    <w:p w:rsidR="00745D1B" w:rsidRPr="00934A48" w:rsidRDefault="00A26664" w:rsidP="00BA2CA2">
      <w:pPr>
        <w:tabs>
          <w:tab w:val="left" w:pos="4678"/>
        </w:tabs>
        <w:jc w:val="left"/>
        <w:rPr>
          <w:rFonts w:ascii="Arial" w:eastAsia="Times New Roman" w:hAnsi="Arial"/>
          <w:color w:val="333333"/>
          <w:sz w:val="28"/>
          <w:szCs w:val="28"/>
          <w:lang w:val="sv-SE"/>
        </w:rPr>
      </w:pPr>
      <w:r w:rsidRPr="00D02D04">
        <w:rPr>
          <w:rFonts w:ascii="Arial" w:eastAsia="Times New Roman" w:hAnsi="Arial"/>
          <w:color w:val="333333"/>
          <w:sz w:val="28"/>
          <w:szCs w:val="28"/>
          <w:lang w:val="sv-SE"/>
        </w:rPr>
        <w:t>P</w:t>
      </w:r>
      <w:r w:rsidR="00414724">
        <w:rPr>
          <w:rFonts w:ascii="Arial" w:eastAsia="Times New Roman" w:hAnsi="Arial"/>
          <w:color w:val="333333"/>
          <w:sz w:val="28"/>
          <w:szCs w:val="28"/>
          <w:lang w:val="sv-SE"/>
        </w:rPr>
        <w:t>RESSINFORMATION</w:t>
      </w:r>
      <w:r w:rsidR="00BC5F56">
        <w:rPr>
          <w:rFonts w:ascii="Arial" w:eastAsia="Times New Roman" w:hAnsi="Arial"/>
          <w:color w:val="333333"/>
          <w:sz w:val="28"/>
          <w:szCs w:val="28"/>
          <w:lang w:val="sv-SE"/>
        </w:rPr>
        <w:tab/>
      </w:r>
      <w:r w:rsidR="00E91EF3">
        <w:rPr>
          <w:rFonts w:ascii="Arial" w:eastAsia="Times New Roman" w:hAnsi="Arial"/>
          <w:color w:val="333333"/>
          <w:sz w:val="28"/>
          <w:szCs w:val="28"/>
          <w:lang w:val="sv"/>
        </w:rPr>
        <w:t>BECCO</w:t>
      </w:r>
      <w:r w:rsidR="00B261A9">
        <w:rPr>
          <w:rFonts w:ascii="Arial" w:eastAsia="Times New Roman" w:hAnsi="Arial"/>
          <w:color w:val="333333"/>
          <w:sz w:val="28"/>
          <w:szCs w:val="28"/>
          <w:lang w:val="sv"/>
        </w:rPr>
        <w:t xml:space="preserve"> Pullert med LED</w:t>
      </w:r>
      <w:r w:rsidR="00E91EF3">
        <w:rPr>
          <w:rFonts w:ascii="Arial" w:eastAsia="Times New Roman" w:hAnsi="Arial"/>
          <w:color w:val="333333"/>
          <w:sz w:val="28"/>
          <w:szCs w:val="28"/>
          <w:lang w:val="sv-SE"/>
        </w:rPr>
        <w:br/>
        <w:t>26</w:t>
      </w:r>
      <w:r w:rsidR="00BA2CA2">
        <w:rPr>
          <w:rFonts w:ascii="Arial" w:eastAsia="Times New Roman" w:hAnsi="Arial"/>
          <w:color w:val="333333"/>
          <w:sz w:val="28"/>
          <w:szCs w:val="28"/>
          <w:lang w:val="sv-SE"/>
        </w:rPr>
        <w:t xml:space="preserve"> </w:t>
      </w:r>
      <w:r w:rsidR="00E91EF3">
        <w:rPr>
          <w:rFonts w:ascii="Arial" w:eastAsia="Times New Roman" w:hAnsi="Arial"/>
          <w:color w:val="333333"/>
          <w:sz w:val="28"/>
          <w:szCs w:val="28"/>
          <w:lang w:val="sv-SE"/>
        </w:rPr>
        <w:t>juni</w:t>
      </w:r>
      <w:r w:rsidR="00BA2CA2">
        <w:rPr>
          <w:rFonts w:ascii="Arial" w:eastAsia="Times New Roman" w:hAnsi="Arial"/>
          <w:color w:val="333333"/>
          <w:sz w:val="28"/>
          <w:szCs w:val="28"/>
          <w:lang w:val="sv-SE"/>
        </w:rPr>
        <w:t xml:space="preserve"> 201</w:t>
      </w:r>
      <w:r w:rsidR="00E91EF3">
        <w:rPr>
          <w:rFonts w:ascii="Arial" w:eastAsia="Times New Roman" w:hAnsi="Arial"/>
          <w:color w:val="333333"/>
          <w:sz w:val="28"/>
          <w:szCs w:val="28"/>
          <w:lang w:val="sv-SE"/>
        </w:rPr>
        <w:t>3</w:t>
      </w:r>
      <w:r w:rsidR="00BA2CA2">
        <w:rPr>
          <w:rFonts w:ascii="Arial" w:eastAsia="Times New Roman" w:hAnsi="Arial"/>
          <w:color w:val="333333"/>
          <w:sz w:val="28"/>
          <w:szCs w:val="28"/>
          <w:lang w:val="sv-SE"/>
        </w:rPr>
        <w:t>.</w:t>
      </w:r>
      <w:r w:rsidR="00BA2CA2">
        <w:rPr>
          <w:rFonts w:ascii="Arial" w:eastAsia="Times New Roman" w:hAnsi="Arial"/>
          <w:color w:val="333333"/>
          <w:sz w:val="28"/>
          <w:szCs w:val="28"/>
          <w:lang w:val="sv-SE"/>
        </w:rPr>
        <w:tab/>
      </w:r>
      <w:r w:rsidR="001A538F">
        <w:rPr>
          <w:rFonts w:ascii="Arial" w:eastAsia="Times New Roman" w:hAnsi="Arial"/>
          <w:color w:val="333333"/>
          <w:sz w:val="28"/>
          <w:szCs w:val="28"/>
          <w:lang w:val="sv-SE"/>
        </w:rPr>
        <w:br/>
      </w:r>
      <w:r w:rsidR="0006133F" w:rsidRPr="00D02D04">
        <w:rPr>
          <w:rFonts w:ascii="Verdana" w:eastAsia="Times New Roman" w:hAnsi="Verdana" w:cs="Times New Roman"/>
          <w:color w:val="333333"/>
          <w:sz w:val="24"/>
          <w:szCs w:val="24"/>
          <w:lang w:val="sv-SE"/>
        </w:rPr>
        <w:t>_____________________________________________________</w:t>
      </w:r>
      <w:r w:rsidR="00A141DC" w:rsidRPr="00D02D04">
        <w:rPr>
          <w:rFonts w:ascii="Verdana" w:eastAsia="Times New Roman" w:hAnsi="Verdana" w:cs="Times New Roman"/>
          <w:color w:val="333333"/>
          <w:sz w:val="24"/>
          <w:szCs w:val="24"/>
          <w:lang w:val="sv-SE"/>
        </w:rPr>
        <w:t>___</w:t>
      </w:r>
      <w:r w:rsidR="000C3856" w:rsidRPr="00D02D04">
        <w:rPr>
          <w:rFonts w:ascii="Verdana" w:eastAsia="Times New Roman" w:hAnsi="Verdana" w:cs="Times New Roman"/>
          <w:color w:val="333333"/>
          <w:sz w:val="24"/>
          <w:szCs w:val="24"/>
          <w:lang w:val="sv-SE"/>
        </w:rPr>
        <w:t>__</w:t>
      </w:r>
      <w:r w:rsidR="00486200">
        <w:rPr>
          <w:rFonts w:ascii="Verdana" w:eastAsia="Times New Roman" w:hAnsi="Verdana" w:cs="Times New Roman"/>
          <w:color w:val="333333"/>
          <w:sz w:val="24"/>
          <w:szCs w:val="24"/>
          <w:lang w:val="sv-SE"/>
        </w:rPr>
        <w:br/>
      </w:r>
    </w:p>
    <w:p w:rsidR="001C05F3" w:rsidRDefault="00A54CDF" w:rsidP="001C05F3">
      <w:pPr>
        <w:autoSpaceDE w:val="0"/>
        <w:autoSpaceDN w:val="0"/>
        <w:adjustRightInd w:val="0"/>
        <w:spacing w:after="200" w:line="276" w:lineRule="auto"/>
        <w:jc w:val="left"/>
        <w:rPr>
          <w:rFonts w:cs="Calibri"/>
          <w:lang w:val="sv" w:eastAsia="sv-SE" w:bidi="ar-SA"/>
        </w:rPr>
      </w:pPr>
      <w:r>
        <w:rPr>
          <w:rFonts w:ascii="Arial" w:eastAsia="Times New Roman" w:hAnsi="Arial"/>
          <w:b/>
          <w:bCs/>
          <w:color w:val="808080"/>
          <w:sz w:val="24"/>
          <w:szCs w:val="24"/>
          <w:lang w:val="sv-SE"/>
        </w:rPr>
        <w:pict>
          <v:shape id="_x0000_i1026" type="#_x0000_t75" style="width:217.35pt;height:217.35pt">
            <v:imagedata r:id="rId9" o:title="Becco-pollare-Grenaa-290"/>
          </v:shape>
        </w:pict>
      </w:r>
      <w:r w:rsidR="00E91EF3">
        <w:rPr>
          <w:rFonts w:ascii="Arial" w:eastAsia="Times New Roman" w:hAnsi="Arial"/>
          <w:b/>
          <w:bCs/>
          <w:color w:val="808080"/>
          <w:sz w:val="24"/>
          <w:szCs w:val="24"/>
          <w:lang w:val="sv-SE"/>
        </w:rPr>
        <w:t xml:space="preserve">            </w:t>
      </w:r>
      <w:r>
        <w:rPr>
          <w:rFonts w:ascii="Arial" w:eastAsia="Times New Roman" w:hAnsi="Arial"/>
          <w:b/>
          <w:bCs/>
          <w:color w:val="808080"/>
          <w:sz w:val="24"/>
          <w:szCs w:val="24"/>
          <w:lang w:val="sv-SE"/>
        </w:rPr>
        <w:pict>
          <v:shape id="_x0000_i1027" type="#_x0000_t75" style="width:217.35pt;height:217.35pt">
            <v:imagedata r:id="rId10" o:title="Becco-Pollare1"/>
          </v:shape>
        </w:pict>
      </w:r>
      <w:r w:rsidR="00414724">
        <w:rPr>
          <w:rFonts w:ascii="Arial" w:hAnsi="Arial"/>
          <w:color w:val="000000"/>
          <w:sz w:val="19"/>
          <w:szCs w:val="19"/>
          <w:shd w:val="clear" w:color="auto" w:fill="FFFFFF"/>
        </w:rPr>
        <w:br/>
      </w:r>
      <w:r w:rsidR="00414724">
        <w:rPr>
          <w:rFonts w:ascii="Arial" w:hAnsi="Arial"/>
          <w:color w:val="000000"/>
          <w:sz w:val="19"/>
          <w:szCs w:val="19"/>
          <w:shd w:val="clear" w:color="auto" w:fill="FFFFFF"/>
        </w:rPr>
        <w:br/>
      </w:r>
      <w:r w:rsidR="007C1A87">
        <w:rPr>
          <w:rFonts w:ascii="Arial" w:hAnsi="Arial"/>
          <w:color w:val="000000"/>
          <w:sz w:val="19"/>
          <w:szCs w:val="19"/>
          <w:shd w:val="clear" w:color="auto" w:fill="FFFFFF"/>
        </w:rPr>
        <w:br/>
      </w:r>
      <w:r w:rsidR="007C1A87">
        <w:rPr>
          <w:rFonts w:ascii="Arial" w:hAnsi="Arial"/>
          <w:color w:val="000000"/>
          <w:sz w:val="19"/>
          <w:szCs w:val="19"/>
          <w:shd w:val="clear" w:color="auto" w:fill="FFFFFF"/>
        </w:rPr>
        <w:br/>
      </w:r>
      <w:r w:rsidR="00B261A9">
        <w:rPr>
          <w:rFonts w:cs="Calibri"/>
          <w:lang w:val="sv" w:eastAsia="sv-SE" w:bidi="ar-SA"/>
        </w:rPr>
        <w:t>Fox Design lanserar nu BECCO</w:t>
      </w:r>
      <w:r w:rsidR="00E91EF3">
        <w:rPr>
          <w:rFonts w:cs="Calibri"/>
          <w:lang w:val="sv" w:eastAsia="sv-SE" w:bidi="ar-SA"/>
        </w:rPr>
        <w:t xml:space="preserve"> som pollare. </w:t>
      </w:r>
      <w:r>
        <w:rPr>
          <w:rFonts w:cs="Calibri"/>
          <w:lang w:val="sv" w:eastAsia="sv-SE" w:bidi="ar-SA"/>
        </w:rPr>
        <w:t>Pollaren</w:t>
      </w:r>
      <w:r w:rsidR="00E91EF3">
        <w:rPr>
          <w:rFonts w:cs="Calibri"/>
          <w:lang w:val="sv" w:eastAsia="sv-SE" w:bidi="ar-SA"/>
        </w:rPr>
        <w:t xml:space="preserve"> har</w:t>
      </w:r>
      <w:r>
        <w:rPr>
          <w:rFonts w:cs="Calibri"/>
          <w:lang w:val="sv" w:eastAsia="sv-SE" w:bidi="ar-SA"/>
        </w:rPr>
        <w:t>,</w:t>
      </w:r>
      <w:r w:rsidR="00E91EF3">
        <w:rPr>
          <w:rFonts w:cs="Calibri"/>
          <w:lang w:val="sv" w:eastAsia="sv-SE" w:bidi="ar-SA"/>
        </w:rPr>
        <w:t xml:space="preserve"> precis som den höga stolpen BECCO, </w:t>
      </w:r>
      <w:r w:rsidR="001C05F3">
        <w:rPr>
          <w:rFonts w:cs="Calibri"/>
          <w:lang w:val="sv" w:eastAsia="sv-SE" w:bidi="ar-SA"/>
        </w:rPr>
        <w:t>ett</w:t>
      </w:r>
      <w:r w:rsidR="00E91EF3">
        <w:rPr>
          <w:rFonts w:cs="Calibri"/>
          <w:lang w:val="sv" w:eastAsia="sv-SE" w:bidi="ar-SA"/>
        </w:rPr>
        <w:t xml:space="preserve"> rotationssymmetriskt lykthuvud med den unika kylflänsen. D</w:t>
      </w:r>
      <w:r w:rsidR="001C05F3">
        <w:rPr>
          <w:rFonts w:cs="Calibri"/>
          <w:lang w:val="sv" w:eastAsia="sv-SE" w:bidi="ar-SA"/>
        </w:rPr>
        <w:t>esign</w:t>
      </w:r>
      <w:r w:rsidR="00E91EF3">
        <w:rPr>
          <w:rFonts w:cs="Calibri"/>
          <w:lang w:val="sv" w:eastAsia="sv-SE" w:bidi="ar-SA"/>
        </w:rPr>
        <w:t xml:space="preserve"> </w:t>
      </w:r>
      <w:r w:rsidR="001C05F3">
        <w:rPr>
          <w:rFonts w:cs="Calibri"/>
          <w:lang w:val="sv" w:eastAsia="sv-SE" w:bidi="ar-SA"/>
        </w:rPr>
        <w:t xml:space="preserve">arkitekterna Susanne Grönlund </w:t>
      </w:r>
      <w:r w:rsidR="00E91EF3">
        <w:rPr>
          <w:rFonts w:cs="Calibri"/>
          <w:lang w:val="sv" w:eastAsia="sv-SE" w:bidi="ar-SA"/>
        </w:rPr>
        <w:br/>
      </w:r>
      <w:r w:rsidR="001C05F3">
        <w:rPr>
          <w:rFonts w:cs="Calibri"/>
          <w:lang w:val="sv" w:eastAsia="sv-SE" w:bidi="ar-SA"/>
        </w:rPr>
        <w:t xml:space="preserve">och Karin Andersen. </w:t>
      </w:r>
    </w:p>
    <w:p w:rsidR="001C05F3" w:rsidRDefault="00D37898" w:rsidP="001C05F3">
      <w:pPr>
        <w:autoSpaceDE w:val="0"/>
        <w:autoSpaceDN w:val="0"/>
        <w:adjustRightInd w:val="0"/>
        <w:spacing w:after="200" w:line="276" w:lineRule="auto"/>
        <w:jc w:val="left"/>
        <w:rPr>
          <w:rFonts w:cs="Calibri"/>
          <w:lang w:val="sv" w:eastAsia="sv-SE" w:bidi="ar-SA"/>
        </w:rPr>
      </w:pPr>
      <w:r w:rsidRPr="00D37898">
        <w:rPr>
          <w:rFonts w:cs="Calibri"/>
          <w:lang w:eastAsia="sv-SE" w:bidi="ar-SA"/>
        </w:rPr>
        <w:t>Becco kännetecknas av stolpfästets vågform. Denna vågform fortsätter upp på skärmen likt reflekterande ringar som breder ut sig i vatten. Stolpfästet är dessutom lamphållare och kylfläns. Ljuskällan är dold och det indirekta ljuset är bländfritt och sprids via armaturens välvda tak.</w:t>
      </w:r>
      <w:r>
        <w:rPr>
          <w:rFonts w:cs="Calibri"/>
          <w:lang w:eastAsia="sv-SE" w:bidi="ar-SA"/>
        </w:rPr>
        <w:br/>
      </w:r>
      <w:r>
        <w:rPr>
          <w:rFonts w:cs="Calibri"/>
          <w:lang w:eastAsia="sv-SE" w:bidi="ar-SA"/>
        </w:rPr>
        <w:br/>
      </w:r>
      <w:r w:rsidR="001C05F3">
        <w:rPr>
          <w:rFonts w:cs="Calibri"/>
          <w:lang w:val="sv" w:eastAsia="sv-SE" w:bidi="ar-SA"/>
        </w:rPr>
        <w:t>Kylflänsen och taket är tillverkade av aluminium och som standard svartlackerade, grafit- eller silvergrå. Skärmen är gjuten av long-life polykarbonat och försedd med akryl på båda sidor för att göra den mycket resistent mot solens UV-strålar.</w:t>
      </w:r>
    </w:p>
    <w:p w:rsidR="00D37898" w:rsidRPr="00D37898" w:rsidRDefault="00D37898" w:rsidP="00D37898">
      <w:pPr>
        <w:autoSpaceDE w:val="0"/>
        <w:autoSpaceDN w:val="0"/>
        <w:adjustRightInd w:val="0"/>
        <w:spacing w:line="276" w:lineRule="auto"/>
        <w:jc w:val="left"/>
        <w:rPr>
          <w:rFonts w:cs="Calibri"/>
          <w:lang w:val="sv-SE" w:eastAsia="sv-SE" w:bidi="ar-SA"/>
        </w:rPr>
      </w:pPr>
      <w:r w:rsidRPr="00D37898">
        <w:rPr>
          <w:rFonts w:cs="Calibri"/>
          <w:lang w:val="sv-SE" w:eastAsia="sv-SE" w:bidi="ar-SA"/>
        </w:rPr>
        <w:t>Becco är från början designad för LED och det har varit en grundläggande idé att kombinera design med nödvändiga komponenter, som tex. kylfläns. </w:t>
      </w:r>
    </w:p>
    <w:p w:rsidR="00D37898" w:rsidRPr="00D37898" w:rsidRDefault="00D37898" w:rsidP="00D37898">
      <w:pPr>
        <w:autoSpaceDE w:val="0"/>
        <w:autoSpaceDN w:val="0"/>
        <w:adjustRightInd w:val="0"/>
        <w:spacing w:after="200" w:line="276" w:lineRule="auto"/>
        <w:jc w:val="left"/>
        <w:rPr>
          <w:rFonts w:cs="Calibri"/>
          <w:lang w:val="sv-SE" w:eastAsia="sv-SE" w:bidi="ar-SA"/>
        </w:rPr>
      </w:pPr>
      <w:r w:rsidRPr="00D37898">
        <w:rPr>
          <w:rFonts w:cs="Calibri"/>
          <w:lang w:val="sv-SE" w:eastAsia="sv-SE" w:bidi="ar-SA"/>
        </w:rPr>
        <w:t>Återigen är det BRIDGELUX LED vi använder</w:t>
      </w:r>
      <w:r w:rsidR="003249B1">
        <w:rPr>
          <w:rFonts w:cs="Calibri"/>
          <w:lang w:val="sv-SE" w:eastAsia="sv-SE" w:bidi="ar-SA"/>
        </w:rPr>
        <w:t xml:space="preserve"> därför att</w:t>
      </w:r>
      <w:r w:rsidRPr="00D37898">
        <w:rPr>
          <w:rFonts w:cs="Calibri"/>
          <w:lang w:val="sv-SE" w:eastAsia="sv-SE" w:bidi="ar-SA"/>
        </w:rPr>
        <w:t xml:space="preserve"> den amerikanska produkten har så hög kvalitet </w:t>
      </w:r>
      <w:r w:rsidR="003249B1">
        <w:rPr>
          <w:rFonts w:cs="Calibri"/>
          <w:lang w:val="sv-SE" w:eastAsia="sv-SE" w:bidi="ar-SA"/>
        </w:rPr>
        <w:t>och</w:t>
      </w:r>
      <w:r w:rsidRPr="00D37898">
        <w:rPr>
          <w:rFonts w:cs="Calibri"/>
          <w:lang w:val="sv-SE" w:eastAsia="sv-SE" w:bidi="ar-SA"/>
        </w:rPr>
        <w:t xml:space="preserve"> vi uppnår lång livslängd och hög tillförlitlighet utan att kompromissa med ljuskvaliteten.  Dessutom får vi en flexibel produkt då vi kan leverera BRIDGELUX i olika färgtemperaturer och färgåtergivning upp till Ra 90. Vi har valt färgen </w:t>
      </w:r>
      <w:r w:rsidR="00B261A9">
        <w:rPr>
          <w:rFonts w:cs="Calibri"/>
          <w:lang w:val="sv-SE" w:eastAsia="sv-SE" w:bidi="ar-SA"/>
        </w:rPr>
        <w:t xml:space="preserve">2700K och Ra90 som standard alternativt </w:t>
      </w:r>
      <w:r w:rsidRPr="00D37898">
        <w:rPr>
          <w:rFonts w:cs="Calibri"/>
          <w:lang w:val="sv-SE" w:eastAsia="sv-SE" w:bidi="ar-SA"/>
        </w:rPr>
        <w:t>3000K och Ra 80</w:t>
      </w:r>
      <w:r w:rsidR="00B261A9">
        <w:rPr>
          <w:rFonts w:cs="Calibri"/>
          <w:lang w:val="sv-SE" w:eastAsia="sv-SE" w:bidi="ar-SA"/>
        </w:rPr>
        <w:t>.</w:t>
      </w:r>
      <w:r w:rsidRPr="00D37898">
        <w:rPr>
          <w:rFonts w:cs="Calibri"/>
          <w:lang w:val="sv-SE" w:eastAsia="sv-SE" w:bidi="ar-SA"/>
        </w:rPr>
        <w:t xml:space="preserve"> </w:t>
      </w:r>
    </w:p>
    <w:p w:rsidR="00D37898" w:rsidRPr="00D37898" w:rsidRDefault="00D37898" w:rsidP="00D37898">
      <w:pPr>
        <w:autoSpaceDE w:val="0"/>
        <w:autoSpaceDN w:val="0"/>
        <w:adjustRightInd w:val="0"/>
        <w:spacing w:line="276" w:lineRule="auto"/>
        <w:jc w:val="left"/>
        <w:rPr>
          <w:rFonts w:cs="Calibri"/>
          <w:lang w:val="sv-SE" w:eastAsia="sv-SE" w:bidi="ar-SA"/>
        </w:rPr>
      </w:pPr>
      <w:r w:rsidRPr="00D37898">
        <w:rPr>
          <w:rFonts w:cs="Calibri"/>
          <w:lang w:val="sv-SE" w:eastAsia="sv-SE" w:bidi="ar-SA"/>
        </w:rPr>
        <w:t>Det är långt ifrån bara kylflänsen och LED-modulen som är smart på Becco. Armaturen kan även utrustas med elektronik för att möjliggöra fjärrstyrning. </w:t>
      </w:r>
    </w:p>
    <w:p w:rsidR="00D37898" w:rsidRPr="00D37898" w:rsidRDefault="00D37898" w:rsidP="00D37898">
      <w:pPr>
        <w:autoSpaceDE w:val="0"/>
        <w:autoSpaceDN w:val="0"/>
        <w:adjustRightInd w:val="0"/>
        <w:spacing w:line="276" w:lineRule="auto"/>
        <w:jc w:val="left"/>
        <w:rPr>
          <w:rFonts w:cs="Calibri"/>
          <w:lang w:val="sv-SE" w:eastAsia="sv-SE" w:bidi="ar-SA"/>
        </w:rPr>
      </w:pPr>
      <w:r w:rsidRPr="00D37898">
        <w:rPr>
          <w:rFonts w:cs="Calibri"/>
          <w:lang w:val="sv-SE" w:eastAsia="sv-SE" w:bidi="ar-SA"/>
        </w:rPr>
        <w:t xml:space="preserve">Vi kan leverera en kontrollbox som monteras i </w:t>
      </w:r>
      <w:r w:rsidR="00B261A9">
        <w:rPr>
          <w:rFonts w:cs="Calibri"/>
          <w:lang w:val="sv-SE" w:eastAsia="sv-SE" w:bidi="ar-SA"/>
        </w:rPr>
        <w:t>pollarröret</w:t>
      </w:r>
      <w:r w:rsidRPr="00D37898">
        <w:rPr>
          <w:rFonts w:cs="Calibri"/>
          <w:lang w:val="sv-SE" w:eastAsia="sv-SE" w:bidi="ar-SA"/>
        </w:rPr>
        <w:t>, utrustad med ett SIM-kort, som gör det möjligt att fjärrstyra armaturen över internet. Dessu</w:t>
      </w:r>
      <w:r w:rsidR="00B261A9">
        <w:rPr>
          <w:rFonts w:cs="Calibri"/>
          <w:lang w:val="sv-SE" w:eastAsia="sv-SE" w:bidi="ar-SA"/>
        </w:rPr>
        <w:t>tom kan armaturerna kommunicera</w:t>
      </w:r>
      <w:r w:rsidRPr="00D37898">
        <w:rPr>
          <w:rFonts w:cs="Calibri"/>
          <w:lang w:val="sv-SE" w:eastAsia="sv-SE" w:bidi="ar-SA"/>
        </w:rPr>
        <w:t xml:space="preserve"> med varandra - antingen trådlöst eller via elnätet. Elektroniken levereras av företaget North Sensor och ger oss goda möjligheter att både spara energi och ge ökad säkerhet.</w:t>
      </w:r>
    </w:p>
    <w:p w:rsidR="001C05F3" w:rsidRDefault="001C05F3" w:rsidP="001C05F3">
      <w:pPr>
        <w:autoSpaceDE w:val="0"/>
        <w:autoSpaceDN w:val="0"/>
        <w:adjustRightInd w:val="0"/>
        <w:spacing w:after="200" w:line="276" w:lineRule="auto"/>
        <w:jc w:val="left"/>
        <w:rPr>
          <w:rFonts w:cs="Calibri"/>
          <w:lang w:val="sv" w:eastAsia="sv-SE" w:bidi="ar-SA"/>
        </w:rPr>
      </w:pPr>
      <w:r>
        <w:rPr>
          <w:rFonts w:cs="Calibri"/>
          <w:lang w:val="sv" w:eastAsia="sv-SE" w:bidi="ar-SA"/>
        </w:rPr>
        <w:lastRenderedPageBreak/>
        <w:t xml:space="preserve">Tekniken passar mycket bra till exempelvis företagens parkeringsplatser, där det om natten inte finns behov av belysning, men så snart det kommer någon gående kan hela eller delar av parkeringsplatsen lysas upp. Likaså kan armaturerna med fördel användas i parker,  där de snabbt kan se till att det blir ljust, när det kommer människor gående, men se till att spara energi när </w:t>
      </w:r>
      <w:r w:rsidR="00A54CDF">
        <w:rPr>
          <w:rFonts w:cs="Calibri"/>
          <w:lang w:val="sv" w:eastAsia="sv-SE" w:bidi="ar-SA"/>
        </w:rPr>
        <w:t>parken</w:t>
      </w:r>
      <w:r>
        <w:rPr>
          <w:rFonts w:cs="Calibri"/>
          <w:lang w:val="sv" w:eastAsia="sv-SE" w:bidi="ar-SA"/>
        </w:rPr>
        <w:t xml:space="preserve"> är tom. Vad sägs om att armaturen tänds 100m innan du kommer fram och släcks 100m efter att du passerat?</w:t>
      </w:r>
    </w:p>
    <w:p w:rsidR="001C05F3" w:rsidRDefault="001C05F3" w:rsidP="001C05F3">
      <w:pPr>
        <w:autoSpaceDE w:val="0"/>
        <w:autoSpaceDN w:val="0"/>
        <w:adjustRightInd w:val="0"/>
        <w:spacing w:after="200" w:line="276" w:lineRule="auto"/>
        <w:jc w:val="left"/>
        <w:rPr>
          <w:rFonts w:cs="Calibri"/>
          <w:lang w:val="sv" w:eastAsia="sv-SE" w:bidi="ar-SA"/>
        </w:rPr>
      </w:pPr>
      <w:r>
        <w:rPr>
          <w:rFonts w:cs="Calibri"/>
          <w:lang w:val="sv" w:eastAsia="sv-SE" w:bidi="ar-SA"/>
        </w:rPr>
        <w:t xml:space="preserve">Med våra armaturer behöver du inte kompromissa med ljusmängden när du vill spara energi, vilket kan </w:t>
      </w:r>
      <w:r w:rsidR="00E91EF3">
        <w:rPr>
          <w:rFonts w:cs="Calibri"/>
          <w:lang w:val="sv" w:eastAsia="sv-SE" w:bidi="ar-SA"/>
        </w:rPr>
        <w:br/>
      </w:r>
      <w:r>
        <w:rPr>
          <w:rFonts w:cs="Calibri"/>
          <w:lang w:val="sv" w:eastAsia="sv-SE" w:bidi="ar-SA"/>
        </w:rPr>
        <w:t>bidra till att öka säkerheten.</w:t>
      </w:r>
      <w:r>
        <w:rPr>
          <w:rFonts w:cs="Calibri"/>
          <w:lang w:val="sv" w:eastAsia="sv-SE" w:bidi="ar-SA"/>
        </w:rPr>
        <w:br/>
      </w:r>
    </w:p>
    <w:p w:rsidR="001C05F3" w:rsidRDefault="00B261A9" w:rsidP="001C05F3">
      <w:pPr>
        <w:autoSpaceDE w:val="0"/>
        <w:autoSpaceDN w:val="0"/>
        <w:adjustRightInd w:val="0"/>
        <w:spacing w:after="200" w:line="276" w:lineRule="auto"/>
        <w:jc w:val="left"/>
        <w:rPr>
          <w:rFonts w:cs="Calibri"/>
          <w:lang w:val="sv" w:eastAsia="sv-SE" w:bidi="ar-SA"/>
        </w:rPr>
      </w:pPr>
      <w:r>
        <w:rPr>
          <w:rFonts w:cs="Calibri"/>
          <w:lang w:val="sv" w:eastAsia="sv-SE" w:bidi="ar-SA"/>
        </w:rPr>
        <w:t>LED typ: BRIDGELUX ES</w:t>
      </w:r>
    </w:p>
    <w:p w:rsidR="001C05F3" w:rsidRDefault="00B261A9" w:rsidP="001C05F3">
      <w:pPr>
        <w:autoSpaceDE w:val="0"/>
        <w:autoSpaceDN w:val="0"/>
        <w:adjustRightInd w:val="0"/>
        <w:spacing w:after="200" w:line="276" w:lineRule="auto"/>
        <w:jc w:val="left"/>
        <w:rPr>
          <w:rFonts w:cs="Calibri"/>
          <w:lang w:val="sv" w:eastAsia="sv-SE" w:bidi="ar-SA"/>
        </w:rPr>
      </w:pPr>
      <w:r>
        <w:rPr>
          <w:rFonts w:cs="Calibri"/>
          <w:lang w:val="sv" w:eastAsia="sv-SE" w:bidi="ar-SA"/>
        </w:rPr>
        <w:t>Energiförbrukning: max 19</w:t>
      </w:r>
      <w:r w:rsidR="001C05F3">
        <w:rPr>
          <w:rFonts w:cs="Calibri"/>
          <w:lang w:val="sv" w:eastAsia="sv-SE" w:bidi="ar-SA"/>
        </w:rPr>
        <w:t xml:space="preserve">W vid </w:t>
      </w:r>
      <w:r>
        <w:rPr>
          <w:rFonts w:cs="Calibri"/>
          <w:lang w:val="sv" w:eastAsia="sv-SE" w:bidi="ar-SA"/>
        </w:rPr>
        <w:t>700 mA (Standard 13,5W, 500 mA)</w:t>
      </w:r>
    </w:p>
    <w:p w:rsidR="001C05F3" w:rsidRDefault="001C05F3" w:rsidP="001C05F3">
      <w:pPr>
        <w:autoSpaceDE w:val="0"/>
        <w:autoSpaceDN w:val="0"/>
        <w:adjustRightInd w:val="0"/>
        <w:spacing w:after="200" w:line="276" w:lineRule="auto"/>
        <w:jc w:val="left"/>
        <w:rPr>
          <w:rFonts w:cs="Calibri"/>
          <w:lang w:val="sv" w:eastAsia="sv-SE" w:bidi="ar-SA"/>
        </w:rPr>
      </w:pPr>
      <w:r>
        <w:rPr>
          <w:rFonts w:cs="Calibri"/>
          <w:lang w:val="sv" w:eastAsia="sv-SE" w:bidi="ar-SA"/>
        </w:rPr>
        <w:t xml:space="preserve">Effekt: </w:t>
      </w:r>
      <w:r w:rsidR="00B261A9">
        <w:rPr>
          <w:rFonts w:cs="Calibri"/>
          <w:lang w:val="sv" w:eastAsia="sv-SE" w:bidi="ar-SA"/>
        </w:rPr>
        <w:t>7</w:t>
      </w:r>
      <w:r>
        <w:rPr>
          <w:rFonts w:cs="Calibri"/>
          <w:lang w:val="sv" w:eastAsia="sv-SE" w:bidi="ar-SA"/>
        </w:rPr>
        <w:t xml:space="preserve">, </w:t>
      </w:r>
      <w:r w:rsidR="00B261A9">
        <w:rPr>
          <w:rFonts w:cs="Calibri"/>
          <w:lang w:val="sv" w:eastAsia="sv-SE" w:bidi="ar-SA"/>
        </w:rPr>
        <w:t>10,5 eller 16</w:t>
      </w:r>
      <w:r>
        <w:rPr>
          <w:rFonts w:cs="Calibri"/>
          <w:lang w:val="sv" w:eastAsia="sv-SE" w:bidi="ar-SA"/>
        </w:rPr>
        <w:t>W</w:t>
      </w:r>
      <w:bookmarkStart w:id="0" w:name="_GoBack"/>
      <w:bookmarkEnd w:id="0"/>
    </w:p>
    <w:p w:rsidR="001C05F3" w:rsidRDefault="001C05F3" w:rsidP="001C05F3">
      <w:pPr>
        <w:autoSpaceDE w:val="0"/>
        <w:autoSpaceDN w:val="0"/>
        <w:adjustRightInd w:val="0"/>
        <w:spacing w:after="200" w:line="276" w:lineRule="auto"/>
        <w:jc w:val="left"/>
        <w:rPr>
          <w:rFonts w:cs="Calibri"/>
          <w:lang w:val="sv" w:eastAsia="sv-SE" w:bidi="ar-SA"/>
        </w:rPr>
      </w:pPr>
      <w:r>
        <w:rPr>
          <w:rFonts w:cs="Calibri"/>
          <w:lang w:val="sv" w:eastAsia="sv-SE" w:bidi="ar-SA"/>
        </w:rPr>
        <w:t>Brinntid: min 50.000 timmar vid ta max 25 ° C</w:t>
      </w:r>
      <w:r w:rsidR="00B261A9">
        <w:rPr>
          <w:rFonts w:cs="Calibri"/>
          <w:lang w:val="sv" w:eastAsia="sv-SE" w:bidi="ar-SA"/>
        </w:rPr>
        <w:t xml:space="preserve"> (L70)</w:t>
      </w:r>
    </w:p>
    <w:p w:rsidR="001C05F3" w:rsidRDefault="00D37898" w:rsidP="001C05F3">
      <w:pPr>
        <w:autoSpaceDE w:val="0"/>
        <w:autoSpaceDN w:val="0"/>
        <w:adjustRightInd w:val="0"/>
        <w:spacing w:after="200" w:line="276" w:lineRule="auto"/>
        <w:jc w:val="left"/>
        <w:rPr>
          <w:rFonts w:cs="Calibri"/>
          <w:lang w:val="sv" w:eastAsia="sv-SE" w:bidi="ar-SA"/>
        </w:rPr>
      </w:pPr>
      <w:r>
        <w:rPr>
          <w:rFonts w:cs="Calibri"/>
          <w:lang w:val="sv" w:eastAsia="sv-SE" w:bidi="ar-SA"/>
        </w:rPr>
        <w:t xml:space="preserve">Färgtemperatur: </w:t>
      </w:r>
      <w:r w:rsidR="00B261A9">
        <w:rPr>
          <w:rFonts w:cs="Calibri"/>
          <w:lang w:val="sv" w:eastAsia="sv-SE" w:bidi="ar-SA"/>
        </w:rPr>
        <w:t xml:space="preserve">2700 eller </w:t>
      </w:r>
      <w:r>
        <w:rPr>
          <w:rFonts w:cs="Calibri"/>
          <w:lang w:val="sv" w:eastAsia="sv-SE" w:bidi="ar-SA"/>
        </w:rPr>
        <w:t>3000K</w:t>
      </w:r>
    </w:p>
    <w:p w:rsidR="001C05F3" w:rsidRDefault="00B261A9" w:rsidP="001C05F3">
      <w:pPr>
        <w:autoSpaceDE w:val="0"/>
        <w:autoSpaceDN w:val="0"/>
        <w:adjustRightInd w:val="0"/>
        <w:spacing w:after="200" w:line="276" w:lineRule="auto"/>
        <w:jc w:val="left"/>
        <w:rPr>
          <w:rFonts w:cs="Calibri"/>
          <w:lang w:val="sv" w:eastAsia="sv-SE" w:bidi="ar-SA"/>
        </w:rPr>
      </w:pPr>
      <w:r>
        <w:rPr>
          <w:rFonts w:cs="Calibri"/>
          <w:lang w:val="sv" w:eastAsia="sv-SE" w:bidi="ar-SA"/>
        </w:rPr>
        <w:t>Färgåtergivning: Ra 9</w:t>
      </w:r>
      <w:r w:rsidR="001C05F3">
        <w:rPr>
          <w:rFonts w:cs="Calibri"/>
          <w:lang w:val="sv" w:eastAsia="sv-SE" w:bidi="ar-SA"/>
        </w:rPr>
        <w:t>0</w:t>
      </w:r>
      <w:r>
        <w:rPr>
          <w:rFonts w:cs="Calibri"/>
          <w:lang w:val="sv" w:eastAsia="sv-SE" w:bidi="ar-SA"/>
        </w:rPr>
        <w:t xml:space="preserve"> (2700K) Ra 80 (3000K)</w:t>
      </w:r>
    </w:p>
    <w:p w:rsidR="001C05F3" w:rsidRDefault="00B261A9" w:rsidP="001C05F3">
      <w:pPr>
        <w:autoSpaceDE w:val="0"/>
        <w:autoSpaceDN w:val="0"/>
        <w:adjustRightInd w:val="0"/>
        <w:spacing w:after="200" w:line="276" w:lineRule="auto"/>
        <w:jc w:val="left"/>
        <w:rPr>
          <w:rFonts w:cs="Calibri"/>
          <w:lang w:val="sv" w:eastAsia="sv-SE" w:bidi="ar-SA"/>
        </w:rPr>
      </w:pPr>
      <w:r>
        <w:rPr>
          <w:rFonts w:cs="Calibri"/>
          <w:lang w:val="sv" w:eastAsia="sv-SE" w:bidi="ar-SA"/>
        </w:rPr>
        <w:t>Effektivitet: 5</w:t>
      </w:r>
      <w:r w:rsidR="001C05F3">
        <w:rPr>
          <w:rFonts w:cs="Calibri"/>
          <w:lang w:val="sv" w:eastAsia="sv-SE" w:bidi="ar-SA"/>
        </w:rPr>
        <w:t>8%</w:t>
      </w:r>
    </w:p>
    <w:p w:rsidR="001B7CB6" w:rsidRDefault="001B7CB6" w:rsidP="001C05F3">
      <w:pPr>
        <w:jc w:val="left"/>
      </w:pPr>
    </w:p>
    <w:p w:rsidR="001C05F3" w:rsidRDefault="001C05F3" w:rsidP="001C05F3">
      <w:pPr>
        <w:jc w:val="left"/>
      </w:pPr>
    </w:p>
    <w:p w:rsidR="001C05F3" w:rsidRDefault="001C05F3" w:rsidP="001C05F3">
      <w:pPr>
        <w:jc w:val="left"/>
      </w:pPr>
    </w:p>
    <w:p w:rsidR="001C05F3" w:rsidRDefault="001C05F3" w:rsidP="001C05F3">
      <w:pPr>
        <w:jc w:val="left"/>
      </w:pPr>
    </w:p>
    <w:p w:rsidR="001B7CB6" w:rsidRDefault="001B7CB6" w:rsidP="00B24A53">
      <w:pPr>
        <w:jc w:val="left"/>
      </w:pPr>
    </w:p>
    <w:p w:rsidR="00B24A53" w:rsidRPr="006F139F" w:rsidRDefault="001B7CB6" w:rsidP="00B24A53">
      <w:pPr>
        <w:jc w:val="left"/>
        <w:rPr>
          <w:rFonts w:ascii="Arial" w:eastAsia="Times New Roman" w:hAnsi="Arial"/>
          <w:color w:val="808080"/>
          <w:sz w:val="20"/>
          <w:szCs w:val="20"/>
          <w:lang w:val="sv-SE"/>
        </w:rPr>
      </w:pPr>
      <w:r>
        <w:br/>
      </w:r>
      <w:hyperlink r:id="rId11" w:tgtFrame="_blank" w:history="1">
        <w:r w:rsidR="00A54CDF">
          <w:rPr>
            <w:rFonts w:ascii="Arial" w:hAnsi="Arial"/>
            <w:noProof/>
            <w:color w:val="0000FF"/>
            <w:sz w:val="20"/>
            <w:szCs w:val="20"/>
          </w:rPr>
          <w:pict>
            <v:shape id="_x0000_i1028" type="#_x0000_t75" alt="http://old.foxdesign.se/Sortiment/gulprick.gif" style="width:8.15pt;height:8.15pt;visibility:visible" o:button="t">
              <v:fill o:detectmouseclick="t"/>
              <v:imagedata r:id="rId12" o:title="gulprick"/>
            </v:shape>
          </w:pict>
        </w:r>
      </w:hyperlink>
      <w:r w:rsidR="0059147C" w:rsidRPr="006F139F">
        <w:rPr>
          <w:rFonts w:ascii="Arial" w:hAnsi="Arial"/>
          <w:sz w:val="20"/>
          <w:szCs w:val="20"/>
          <w:lang w:val="sv-SE"/>
        </w:rPr>
        <w:t xml:space="preserve">   </w:t>
      </w:r>
      <w:r w:rsidR="0059147C" w:rsidRPr="006F139F">
        <w:rPr>
          <w:rFonts w:ascii="Arial" w:eastAsia="Times New Roman" w:hAnsi="Arial"/>
          <w:color w:val="808080"/>
          <w:sz w:val="20"/>
          <w:szCs w:val="20"/>
          <w:lang w:val="sv-SE"/>
        </w:rPr>
        <w:t xml:space="preserve"> </w:t>
      </w:r>
      <w:r w:rsidR="00B24A53" w:rsidRPr="006F139F">
        <w:rPr>
          <w:rFonts w:ascii="Arial" w:eastAsia="Times New Roman" w:hAnsi="Arial"/>
          <w:color w:val="808080"/>
          <w:sz w:val="20"/>
          <w:szCs w:val="20"/>
          <w:lang w:val="sv-SE"/>
        </w:rPr>
        <w:t xml:space="preserve">Ladda hem </w:t>
      </w:r>
      <w:r w:rsidR="00B24A53" w:rsidRPr="00F155F1">
        <w:rPr>
          <w:rFonts w:ascii="Arial" w:eastAsia="Times New Roman" w:hAnsi="Arial"/>
          <w:color w:val="808080" w:themeColor="background1" w:themeShade="80"/>
          <w:sz w:val="20"/>
          <w:szCs w:val="20"/>
          <w:lang w:val="sv-SE"/>
        </w:rPr>
        <w:t>högupplöst</w:t>
      </w:r>
      <w:r w:rsidR="00091CCA" w:rsidRPr="00F155F1">
        <w:rPr>
          <w:rFonts w:ascii="Arial" w:eastAsia="Times New Roman" w:hAnsi="Arial"/>
          <w:color w:val="808080" w:themeColor="background1" w:themeShade="80"/>
          <w:sz w:val="20"/>
          <w:szCs w:val="20"/>
          <w:lang w:val="sv-SE"/>
        </w:rPr>
        <w:t>a</w:t>
      </w:r>
      <w:r w:rsidR="00B24A53" w:rsidRPr="006F139F">
        <w:rPr>
          <w:rFonts w:ascii="Arial" w:eastAsia="Times New Roman" w:hAnsi="Arial"/>
          <w:color w:val="808080"/>
          <w:sz w:val="20"/>
          <w:szCs w:val="20"/>
          <w:lang w:val="sv-SE"/>
        </w:rPr>
        <w:t xml:space="preserve"> bilder och text från MyNewsDesk nedan, eller följ denna länk:</w:t>
      </w:r>
      <w:r w:rsidR="00B24A53" w:rsidRPr="006F139F">
        <w:rPr>
          <w:rFonts w:ascii="Arial" w:eastAsia="Times New Roman" w:hAnsi="Arial"/>
          <w:color w:val="808080"/>
          <w:sz w:val="20"/>
          <w:szCs w:val="20"/>
          <w:lang w:val="sv-SE"/>
        </w:rPr>
        <w:br/>
      </w:r>
      <w:hyperlink r:id="rId13" w:history="1">
        <w:r w:rsidR="00B24A53" w:rsidRPr="006F139F">
          <w:rPr>
            <w:rStyle w:val="Hyperlnk"/>
            <w:rFonts w:ascii="Arial" w:eastAsia="Times New Roman" w:hAnsi="Arial"/>
            <w:sz w:val="20"/>
            <w:szCs w:val="20"/>
            <w:lang w:val="sv-SE"/>
          </w:rPr>
          <w:t>http://www.mynewsdesk.com/se/pressroom/foxdesign/pressrelease/list</w:t>
        </w:r>
      </w:hyperlink>
      <w:r w:rsidR="001C05F3">
        <w:rPr>
          <w:rStyle w:val="Hyperlnk"/>
          <w:rFonts w:ascii="Arial" w:eastAsia="Times New Roman" w:hAnsi="Arial"/>
          <w:sz w:val="20"/>
          <w:szCs w:val="20"/>
          <w:lang w:val="sv-SE"/>
        </w:rPr>
        <w:t xml:space="preserve"> </w:t>
      </w:r>
    </w:p>
    <w:p w:rsidR="00475577" w:rsidRDefault="00475577" w:rsidP="00934A48">
      <w:pPr>
        <w:pStyle w:val="Brdtext2"/>
        <w:spacing w:before="0" w:beforeAutospacing="0" w:after="0" w:afterAutospacing="0"/>
        <w:rPr>
          <w:rFonts w:ascii="Arial" w:hAnsi="Arial"/>
          <w:bCs/>
          <w:color w:val="808080" w:themeColor="background1" w:themeShade="80"/>
          <w:sz w:val="20"/>
          <w:szCs w:val="20"/>
          <w:lang w:val="sv-SE"/>
        </w:rPr>
      </w:pPr>
    </w:p>
    <w:p w:rsidR="001B7CB6" w:rsidRDefault="001B7CB6" w:rsidP="00934A48">
      <w:pPr>
        <w:pStyle w:val="Brdtext2"/>
        <w:spacing w:before="0" w:beforeAutospacing="0" w:after="0" w:afterAutospacing="0"/>
        <w:rPr>
          <w:rFonts w:ascii="Arial" w:hAnsi="Arial"/>
          <w:bCs/>
          <w:color w:val="808080" w:themeColor="background1" w:themeShade="80"/>
          <w:sz w:val="20"/>
          <w:szCs w:val="20"/>
          <w:lang w:val="sv-SE"/>
        </w:rPr>
      </w:pPr>
    </w:p>
    <w:p w:rsidR="001B7CB6" w:rsidRDefault="001B7CB6" w:rsidP="00934A48">
      <w:pPr>
        <w:pStyle w:val="Brdtext2"/>
        <w:spacing w:before="0" w:beforeAutospacing="0" w:after="0" w:afterAutospacing="0"/>
        <w:rPr>
          <w:rFonts w:ascii="Arial" w:hAnsi="Arial"/>
          <w:bCs/>
          <w:color w:val="808080" w:themeColor="background1" w:themeShade="80"/>
          <w:sz w:val="20"/>
          <w:szCs w:val="20"/>
          <w:lang w:val="sv-SE"/>
        </w:rPr>
      </w:pPr>
    </w:p>
    <w:p w:rsidR="001B7CB6" w:rsidRDefault="001B7CB6" w:rsidP="00934A48">
      <w:pPr>
        <w:pStyle w:val="Brdtext2"/>
        <w:spacing w:before="0" w:beforeAutospacing="0" w:after="0" w:afterAutospacing="0"/>
        <w:rPr>
          <w:rFonts w:ascii="Arial" w:hAnsi="Arial"/>
          <w:bCs/>
          <w:color w:val="808080" w:themeColor="background1" w:themeShade="80"/>
          <w:sz w:val="20"/>
          <w:szCs w:val="20"/>
          <w:lang w:val="sv-SE"/>
        </w:rPr>
      </w:pPr>
    </w:p>
    <w:p w:rsidR="001C05F3" w:rsidRDefault="001C05F3" w:rsidP="00934A48">
      <w:pPr>
        <w:pStyle w:val="Brdtext2"/>
        <w:spacing w:before="0" w:beforeAutospacing="0" w:after="0" w:afterAutospacing="0"/>
        <w:rPr>
          <w:rFonts w:ascii="Arial" w:hAnsi="Arial"/>
          <w:bCs/>
          <w:color w:val="808080" w:themeColor="background1" w:themeShade="80"/>
          <w:sz w:val="20"/>
          <w:szCs w:val="20"/>
          <w:lang w:val="sv-SE"/>
        </w:rPr>
      </w:pPr>
    </w:p>
    <w:p w:rsidR="001C05F3" w:rsidRDefault="001C05F3" w:rsidP="00934A48">
      <w:pPr>
        <w:pStyle w:val="Brdtext2"/>
        <w:spacing w:before="0" w:beforeAutospacing="0" w:after="0" w:afterAutospacing="0"/>
        <w:rPr>
          <w:rFonts w:ascii="Arial" w:hAnsi="Arial"/>
          <w:bCs/>
          <w:color w:val="808080" w:themeColor="background1" w:themeShade="80"/>
          <w:sz w:val="20"/>
          <w:szCs w:val="20"/>
          <w:lang w:val="sv-SE"/>
        </w:rPr>
      </w:pPr>
    </w:p>
    <w:p w:rsidR="001C05F3" w:rsidRDefault="001C05F3" w:rsidP="00934A48">
      <w:pPr>
        <w:pStyle w:val="Brdtext2"/>
        <w:spacing w:before="0" w:beforeAutospacing="0" w:after="0" w:afterAutospacing="0"/>
        <w:rPr>
          <w:rFonts w:ascii="Arial" w:hAnsi="Arial"/>
          <w:bCs/>
          <w:color w:val="808080" w:themeColor="background1" w:themeShade="80"/>
          <w:sz w:val="20"/>
          <w:szCs w:val="20"/>
          <w:lang w:val="sv-SE"/>
        </w:rPr>
      </w:pPr>
    </w:p>
    <w:p w:rsidR="001C05F3" w:rsidRDefault="001C05F3" w:rsidP="00934A48">
      <w:pPr>
        <w:pStyle w:val="Brdtext2"/>
        <w:spacing w:before="0" w:beforeAutospacing="0" w:after="0" w:afterAutospacing="0"/>
        <w:rPr>
          <w:rFonts w:ascii="Arial" w:hAnsi="Arial"/>
          <w:bCs/>
          <w:color w:val="808080" w:themeColor="background1" w:themeShade="80"/>
          <w:sz w:val="20"/>
          <w:szCs w:val="20"/>
          <w:lang w:val="sv-SE"/>
        </w:rPr>
      </w:pPr>
    </w:p>
    <w:p w:rsidR="001C05F3" w:rsidRDefault="001C05F3" w:rsidP="00934A48">
      <w:pPr>
        <w:pStyle w:val="Brdtext2"/>
        <w:spacing w:before="0" w:beforeAutospacing="0" w:after="0" w:afterAutospacing="0"/>
        <w:rPr>
          <w:rFonts w:ascii="Arial" w:hAnsi="Arial"/>
          <w:bCs/>
          <w:color w:val="808080" w:themeColor="background1" w:themeShade="80"/>
          <w:sz w:val="20"/>
          <w:szCs w:val="20"/>
          <w:lang w:val="sv-SE"/>
        </w:rPr>
      </w:pPr>
    </w:p>
    <w:p w:rsidR="001C05F3" w:rsidRDefault="001C05F3" w:rsidP="00934A48">
      <w:pPr>
        <w:pStyle w:val="Brdtext2"/>
        <w:spacing w:before="0" w:beforeAutospacing="0" w:after="0" w:afterAutospacing="0"/>
        <w:rPr>
          <w:rFonts w:ascii="Arial" w:hAnsi="Arial"/>
          <w:bCs/>
          <w:color w:val="808080" w:themeColor="background1" w:themeShade="80"/>
          <w:sz w:val="20"/>
          <w:szCs w:val="20"/>
          <w:lang w:val="sv-SE"/>
        </w:rPr>
      </w:pPr>
    </w:p>
    <w:p w:rsidR="001C05F3" w:rsidRDefault="001C05F3" w:rsidP="00934A48">
      <w:pPr>
        <w:pStyle w:val="Brdtext2"/>
        <w:spacing w:before="0" w:beforeAutospacing="0" w:after="0" w:afterAutospacing="0"/>
        <w:rPr>
          <w:rFonts w:ascii="Arial" w:hAnsi="Arial"/>
          <w:bCs/>
          <w:color w:val="808080" w:themeColor="background1" w:themeShade="80"/>
          <w:sz w:val="20"/>
          <w:szCs w:val="20"/>
          <w:lang w:val="sv-SE"/>
        </w:rPr>
      </w:pPr>
    </w:p>
    <w:p w:rsidR="001C05F3" w:rsidRDefault="001C05F3" w:rsidP="00934A48">
      <w:pPr>
        <w:pStyle w:val="Brdtext2"/>
        <w:spacing w:before="0" w:beforeAutospacing="0" w:after="0" w:afterAutospacing="0"/>
        <w:rPr>
          <w:rFonts w:ascii="Arial" w:hAnsi="Arial"/>
          <w:bCs/>
          <w:color w:val="808080" w:themeColor="background1" w:themeShade="80"/>
          <w:sz w:val="20"/>
          <w:szCs w:val="20"/>
          <w:lang w:val="sv-SE"/>
        </w:rPr>
      </w:pPr>
    </w:p>
    <w:p w:rsidR="001C05F3" w:rsidRDefault="001C05F3" w:rsidP="00934A48">
      <w:pPr>
        <w:pStyle w:val="Brdtext2"/>
        <w:spacing w:before="0" w:beforeAutospacing="0" w:after="0" w:afterAutospacing="0"/>
        <w:rPr>
          <w:rFonts w:ascii="Arial" w:hAnsi="Arial"/>
          <w:bCs/>
          <w:color w:val="808080" w:themeColor="background1" w:themeShade="80"/>
          <w:sz w:val="20"/>
          <w:szCs w:val="20"/>
          <w:lang w:val="sv-SE"/>
        </w:rPr>
      </w:pPr>
    </w:p>
    <w:p w:rsidR="001C05F3" w:rsidRDefault="001C05F3" w:rsidP="00934A48">
      <w:pPr>
        <w:pStyle w:val="Brdtext2"/>
        <w:spacing w:before="0" w:beforeAutospacing="0" w:after="0" w:afterAutospacing="0"/>
        <w:rPr>
          <w:rFonts w:ascii="Arial" w:hAnsi="Arial"/>
          <w:bCs/>
          <w:color w:val="808080" w:themeColor="background1" w:themeShade="80"/>
          <w:sz w:val="20"/>
          <w:szCs w:val="20"/>
          <w:lang w:val="sv-SE"/>
        </w:rPr>
      </w:pPr>
    </w:p>
    <w:p w:rsidR="001C05F3" w:rsidRDefault="001C05F3" w:rsidP="00934A48">
      <w:pPr>
        <w:pStyle w:val="Brdtext2"/>
        <w:spacing w:before="0" w:beforeAutospacing="0" w:after="0" w:afterAutospacing="0"/>
        <w:rPr>
          <w:rFonts w:ascii="Arial" w:hAnsi="Arial"/>
          <w:bCs/>
          <w:color w:val="808080" w:themeColor="background1" w:themeShade="80"/>
          <w:sz w:val="20"/>
          <w:szCs w:val="20"/>
          <w:lang w:val="sv-SE"/>
        </w:rPr>
      </w:pPr>
    </w:p>
    <w:p w:rsidR="00B261A9" w:rsidRDefault="00B261A9" w:rsidP="00934A48">
      <w:pPr>
        <w:pStyle w:val="Brdtext2"/>
        <w:spacing w:before="0" w:beforeAutospacing="0" w:after="0" w:afterAutospacing="0"/>
        <w:rPr>
          <w:rFonts w:ascii="Arial" w:hAnsi="Arial"/>
          <w:bCs/>
          <w:color w:val="808080" w:themeColor="background1" w:themeShade="80"/>
          <w:sz w:val="20"/>
          <w:szCs w:val="20"/>
          <w:lang w:val="sv-SE"/>
        </w:rPr>
      </w:pPr>
    </w:p>
    <w:p w:rsidR="00B261A9" w:rsidRDefault="00B261A9" w:rsidP="00934A48">
      <w:pPr>
        <w:pStyle w:val="Brdtext2"/>
        <w:spacing w:before="0" w:beforeAutospacing="0" w:after="0" w:afterAutospacing="0"/>
        <w:rPr>
          <w:rFonts w:ascii="Arial" w:hAnsi="Arial"/>
          <w:bCs/>
          <w:color w:val="808080" w:themeColor="background1" w:themeShade="80"/>
          <w:sz w:val="20"/>
          <w:szCs w:val="20"/>
          <w:lang w:val="sv-SE"/>
        </w:rPr>
      </w:pPr>
    </w:p>
    <w:p w:rsidR="00B261A9" w:rsidRDefault="00B261A9" w:rsidP="00934A48">
      <w:pPr>
        <w:pStyle w:val="Brdtext2"/>
        <w:spacing w:before="0" w:beforeAutospacing="0" w:after="0" w:afterAutospacing="0"/>
        <w:rPr>
          <w:rFonts w:ascii="Arial" w:hAnsi="Arial"/>
          <w:bCs/>
          <w:color w:val="808080" w:themeColor="background1" w:themeShade="80"/>
          <w:sz w:val="20"/>
          <w:szCs w:val="20"/>
          <w:lang w:val="sv-SE"/>
        </w:rPr>
      </w:pPr>
    </w:p>
    <w:p w:rsidR="00B261A9" w:rsidRDefault="00B261A9" w:rsidP="00934A48">
      <w:pPr>
        <w:pStyle w:val="Brdtext2"/>
        <w:spacing w:before="0" w:beforeAutospacing="0" w:after="0" w:afterAutospacing="0"/>
        <w:rPr>
          <w:rFonts w:ascii="Arial" w:hAnsi="Arial"/>
          <w:bCs/>
          <w:color w:val="808080" w:themeColor="background1" w:themeShade="80"/>
          <w:sz w:val="20"/>
          <w:szCs w:val="20"/>
          <w:lang w:val="sv-SE"/>
        </w:rPr>
      </w:pPr>
    </w:p>
    <w:p w:rsidR="00B261A9" w:rsidRDefault="00B261A9" w:rsidP="00934A48">
      <w:pPr>
        <w:pStyle w:val="Brdtext2"/>
        <w:spacing w:before="0" w:beforeAutospacing="0" w:after="0" w:afterAutospacing="0"/>
        <w:rPr>
          <w:rFonts w:ascii="Arial" w:hAnsi="Arial"/>
          <w:bCs/>
          <w:color w:val="808080" w:themeColor="background1" w:themeShade="80"/>
          <w:sz w:val="20"/>
          <w:szCs w:val="20"/>
          <w:lang w:val="sv-SE"/>
        </w:rPr>
      </w:pPr>
    </w:p>
    <w:p w:rsidR="001C05F3" w:rsidRDefault="001C05F3" w:rsidP="00934A48">
      <w:pPr>
        <w:pStyle w:val="Brdtext2"/>
        <w:spacing w:before="0" w:beforeAutospacing="0" w:after="0" w:afterAutospacing="0"/>
        <w:rPr>
          <w:rFonts w:ascii="Arial" w:hAnsi="Arial"/>
          <w:bCs/>
          <w:color w:val="808080" w:themeColor="background1" w:themeShade="80"/>
          <w:sz w:val="20"/>
          <w:szCs w:val="20"/>
          <w:lang w:val="sv-SE"/>
        </w:rPr>
      </w:pPr>
    </w:p>
    <w:p w:rsidR="001C05F3" w:rsidRDefault="001C05F3" w:rsidP="00934A48">
      <w:pPr>
        <w:pStyle w:val="Brdtext2"/>
        <w:spacing w:before="0" w:beforeAutospacing="0" w:after="0" w:afterAutospacing="0"/>
        <w:rPr>
          <w:rFonts w:ascii="Arial" w:hAnsi="Arial"/>
          <w:bCs/>
          <w:color w:val="808080" w:themeColor="background1" w:themeShade="80"/>
          <w:sz w:val="20"/>
          <w:szCs w:val="20"/>
          <w:lang w:val="sv-SE"/>
        </w:rPr>
      </w:pPr>
    </w:p>
    <w:p w:rsidR="001C05F3" w:rsidRDefault="001C05F3" w:rsidP="00934A48">
      <w:pPr>
        <w:pStyle w:val="Brdtext2"/>
        <w:spacing w:before="0" w:beforeAutospacing="0" w:after="0" w:afterAutospacing="0"/>
        <w:rPr>
          <w:rFonts w:ascii="Arial" w:hAnsi="Arial"/>
          <w:bCs/>
          <w:color w:val="808080" w:themeColor="background1" w:themeShade="80"/>
          <w:sz w:val="20"/>
          <w:szCs w:val="20"/>
          <w:lang w:val="sv-SE"/>
        </w:rPr>
      </w:pPr>
    </w:p>
    <w:p w:rsidR="00E8035F" w:rsidRPr="002520E7" w:rsidRDefault="007A2A4A" w:rsidP="00934A48">
      <w:pPr>
        <w:pStyle w:val="Brdtext2"/>
        <w:spacing w:before="0" w:beforeAutospacing="0" w:after="0" w:afterAutospacing="0"/>
        <w:rPr>
          <w:rFonts w:ascii="Arial" w:hAnsi="Arial" w:cs="Arial"/>
          <w:b/>
          <w:bCs/>
          <w:strike/>
          <w:sz w:val="16"/>
          <w:szCs w:val="16"/>
          <w:lang w:val="sv-SE"/>
        </w:rPr>
      </w:pPr>
      <w:r>
        <w:rPr>
          <w:rFonts w:ascii="Arial" w:hAnsi="Arial"/>
          <w:bCs/>
          <w:color w:val="808080" w:themeColor="background1" w:themeShade="80"/>
          <w:sz w:val="20"/>
          <w:szCs w:val="20"/>
          <w:lang w:val="sv-SE"/>
        </w:rPr>
        <w:br/>
      </w:r>
      <w:r w:rsidR="0026041F" w:rsidRPr="002520E7">
        <w:rPr>
          <w:rFonts w:ascii="Arial" w:hAnsi="Arial" w:cs="Arial"/>
          <w:b/>
          <w:bCs/>
          <w:sz w:val="16"/>
          <w:szCs w:val="16"/>
          <w:lang w:val="sv-SE"/>
        </w:rPr>
        <w:t xml:space="preserve">För mer information, kontakta: </w:t>
      </w:r>
      <w:r w:rsidR="0026041F" w:rsidRPr="002520E7">
        <w:rPr>
          <w:rFonts w:ascii="Arial" w:hAnsi="Arial" w:cs="Arial"/>
          <w:b/>
          <w:bCs/>
          <w:sz w:val="16"/>
          <w:szCs w:val="16"/>
          <w:lang w:val="sv-SE"/>
        </w:rPr>
        <w:br/>
      </w:r>
      <w:r w:rsidR="0026041F" w:rsidRPr="002520E7">
        <w:rPr>
          <w:rFonts w:ascii="Arial" w:hAnsi="Arial" w:cs="Arial"/>
          <w:sz w:val="16"/>
          <w:szCs w:val="16"/>
          <w:lang w:val="sv-SE"/>
        </w:rPr>
        <w:t xml:space="preserve">Tore Larsson, VD,  08-440 85 41, </w:t>
      </w:r>
      <w:hyperlink r:id="rId14" w:history="1">
        <w:r w:rsidR="0026041F" w:rsidRPr="002520E7">
          <w:rPr>
            <w:rStyle w:val="Hyperlnk"/>
            <w:rFonts w:ascii="Arial" w:hAnsi="Arial" w:cs="Arial"/>
            <w:color w:val="FFC000"/>
            <w:sz w:val="16"/>
            <w:szCs w:val="16"/>
            <w:lang w:val="sv-SE"/>
          </w:rPr>
          <w:t>tore@foxdesign.se</w:t>
        </w:r>
      </w:hyperlink>
      <w:r w:rsidR="00934A48">
        <w:t xml:space="preserve"> </w:t>
      </w:r>
      <w:r w:rsidR="00934A48">
        <w:rPr>
          <w:rFonts w:ascii="Arial" w:hAnsi="Arial" w:cs="Arial"/>
          <w:sz w:val="16"/>
          <w:szCs w:val="16"/>
          <w:lang w:val="sv-SE"/>
        </w:rPr>
        <w:t xml:space="preserve">eller </w:t>
      </w:r>
      <w:r w:rsidR="0026041F" w:rsidRPr="002520E7">
        <w:rPr>
          <w:rFonts w:ascii="Arial" w:hAnsi="Arial" w:cs="Arial"/>
          <w:sz w:val="16"/>
          <w:szCs w:val="16"/>
          <w:lang w:val="sv-SE"/>
        </w:rPr>
        <w:t>Jesper Nörthen, produktchef, 070-323 08 93</w:t>
      </w:r>
      <w:r w:rsidR="0026041F" w:rsidRPr="002520E7">
        <w:rPr>
          <w:rFonts w:ascii="Arial" w:hAnsi="Arial" w:cs="Arial"/>
          <w:color w:val="FFC000"/>
          <w:sz w:val="16"/>
          <w:szCs w:val="16"/>
          <w:lang w:val="sv-SE"/>
        </w:rPr>
        <w:t xml:space="preserve">, </w:t>
      </w:r>
      <w:hyperlink r:id="rId15" w:history="1">
        <w:r w:rsidR="0026041F" w:rsidRPr="002520E7">
          <w:rPr>
            <w:rStyle w:val="Hyperlnk"/>
            <w:rFonts w:ascii="Arial" w:hAnsi="Arial" w:cs="Arial"/>
            <w:color w:val="FFC000"/>
            <w:sz w:val="16"/>
            <w:szCs w:val="16"/>
            <w:lang w:val="sv-SE"/>
          </w:rPr>
          <w:t>jesper@foxdesign.se</w:t>
        </w:r>
      </w:hyperlink>
      <w:r w:rsidR="0026041F" w:rsidRPr="002520E7">
        <w:rPr>
          <w:rFonts w:ascii="Arial" w:hAnsi="Arial" w:cs="Arial"/>
          <w:color w:val="FFC000"/>
          <w:sz w:val="16"/>
          <w:szCs w:val="16"/>
          <w:lang w:val="sv-SE"/>
        </w:rPr>
        <w:t xml:space="preserve"> </w:t>
      </w:r>
      <w:r w:rsidR="0026041F" w:rsidRPr="002520E7">
        <w:rPr>
          <w:rFonts w:ascii="Arial" w:hAnsi="Arial" w:cs="Arial"/>
          <w:b/>
          <w:bCs/>
          <w:color w:val="FFC000"/>
          <w:sz w:val="16"/>
          <w:szCs w:val="16"/>
          <w:lang w:val="sv-SE"/>
        </w:rPr>
        <w:br/>
      </w:r>
    </w:p>
    <w:sectPr w:rsidR="00E8035F" w:rsidRPr="002520E7" w:rsidSect="007C1A87">
      <w:footerReference w:type="default" r:id="rId16"/>
      <w:pgSz w:w="11906" w:h="16838"/>
      <w:pgMar w:top="720" w:right="720" w:bottom="295" w:left="1418"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FF0" w:rsidRDefault="00D91FF0" w:rsidP="007B1F5B">
      <w:pPr>
        <w:spacing w:after="0"/>
      </w:pPr>
      <w:r>
        <w:separator/>
      </w:r>
    </w:p>
  </w:endnote>
  <w:endnote w:type="continuationSeparator" w:id="0">
    <w:p w:rsidR="00D91FF0" w:rsidRDefault="00D91FF0" w:rsidP="007B1F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F0" w:rsidRDefault="001C05F3">
    <w:pPr>
      <w:pStyle w:val="Sidfot"/>
      <w:jc w:val="right"/>
    </w:pPr>
    <w:r>
      <w:fldChar w:fldCharType="begin"/>
    </w:r>
    <w:r>
      <w:instrText xml:space="preserve"> PAGE   \* MERGEFORMAT </w:instrText>
    </w:r>
    <w:r>
      <w:fldChar w:fldCharType="separate"/>
    </w:r>
    <w:r w:rsidR="00A54CDF">
      <w:rPr>
        <w:noProof/>
      </w:rPr>
      <w:t>2</w:t>
    </w:r>
    <w:r>
      <w:rPr>
        <w:noProof/>
      </w:rPr>
      <w:fldChar w:fldCharType="end"/>
    </w:r>
  </w:p>
  <w:p w:rsidR="00D91FF0" w:rsidRDefault="00D91FF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FF0" w:rsidRDefault="00D91FF0" w:rsidP="007B1F5B">
      <w:pPr>
        <w:spacing w:after="0"/>
      </w:pPr>
      <w:r>
        <w:separator/>
      </w:r>
    </w:p>
  </w:footnote>
  <w:footnote w:type="continuationSeparator" w:id="0">
    <w:p w:rsidR="00D91FF0" w:rsidRDefault="00D91FF0" w:rsidP="007B1F5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5D94"/>
    <w:multiLevelType w:val="multilevel"/>
    <w:tmpl w:val="813A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52699"/>
    <w:multiLevelType w:val="hybridMultilevel"/>
    <w:tmpl w:val="EB4C56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5C3636C"/>
    <w:multiLevelType w:val="hybridMultilevel"/>
    <w:tmpl w:val="F3A83E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96C17E0"/>
    <w:multiLevelType w:val="multilevel"/>
    <w:tmpl w:val="3C26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oNotTrackMoves/>
  <w:defaultTabStop w:val="708"/>
  <w:hyphenationZone w:val="283"/>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29F1"/>
    <w:rsid w:val="00000DBA"/>
    <w:rsid w:val="0000172E"/>
    <w:rsid w:val="00006760"/>
    <w:rsid w:val="00034AFE"/>
    <w:rsid w:val="0004203C"/>
    <w:rsid w:val="00043869"/>
    <w:rsid w:val="00044A71"/>
    <w:rsid w:val="000471C9"/>
    <w:rsid w:val="00054D23"/>
    <w:rsid w:val="00056739"/>
    <w:rsid w:val="0006133F"/>
    <w:rsid w:val="00071D48"/>
    <w:rsid w:val="00075FAA"/>
    <w:rsid w:val="00077BDA"/>
    <w:rsid w:val="00082BCC"/>
    <w:rsid w:val="00091CCA"/>
    <w:rsid w:val="00092F16"/>
    <w:rsid w:val="000B1ABA"/>
    <w:rsid w:val="000B7ED1"/>
    <w:rsid w:val="000C3856"/>
    <w:rsid w:val="000C3C6E"/>
    <w:rsid w:val="000C6AA4"/>
    <w:rsid w:val="000D5C79"/>
    <w:rsid w:val="000D79D1"/>
    <w:rsid w:val="000E163E"/>
    <w:rsid w:val="000E7977"/>
    <w:rsid w:val="000F3C1C"/>
    <w:rsid w:val="0010207D"/>
    <w:rsid w:val="00106A36"/>
    <w:rsid w:val="001111FF"/>
    <w:rsid w:val="00115FCF"/>
    <w:rsid w:val="00125831"/>
    <w:rsid w:val="00131AD9"/>
    <w:rsid w:val="00136624"/>
    <w:rsid w:val="00136DFD"/>
    <w:rsid w:val="0014124B"/>
    <w:rsid w:val="00151F56"/>
    <w:rsid w:val="001536DA"/>
    <w:rsid w:val="0015429C"/>
    <w:rsid w:val="00155A32"/>
    <w:rsid w:val="00170275"/>
    <w:rsid w:val="001831AC"/>
    <w:rsid w:val="001837A3"/>
    <w:rsid w:val="00183A53"/>
    <w:rsid w:val="00190058"/>
    <w:rsid w:val="001920A3"/>
    <w:rsid w:val="001A09DB"/>
    <w:rsid w:val="001A538F"/>
    <w:rsid w:val="001A575D"/>
    <w:rsid w:val="001A6C42"/>
    <w:rsid w:val="001B6421"/>
    <w:rsid w:val="001B7CB6"/>
    <w:rsid w:val="001C05F3"/>
    <w:rsid w:val="001D2BA2"/>
    <w:rsid w:val="001F0DCE"/>
    <w:rsid w:val="002229B1"/>
    <w:rsid w:val="00246BF3"/>
    <w:rsid w:val="002520E7"/>
    <w:rsid w:val="0026041F"/>
    <w:rsid w:val="00263DA7"/>
    <w:rsid w:val="0027087A"/>
    <w:rsid w:val="00277C98"/>
    <w:rsid w:val="002818A4"/>
    <w:rsid w:val="0028720B"/>
    <w:rsid w:val="0029089C"/>
    <w:rsid w:val="00290BB0"/>
    <w:rsid w:val="002C2F57"/>
    <w:rsid w:val="002C7E60"/>
    <w:rsid w:val="002D1647"/>
    <w:rsid w:val="002E0FD1"/>
    <w:rsid w:val="003249B1"/>
    <w:rsid w:val="0034029A"/>
    <w:rsid w:val="00344C38"/>
    <w:rsid w:val="00356A5A"/>
    <w:rsid w:val="00370C6D"/>
    <w:rsid w:val="0039573A"/>
    <w:rsid w:val="00396DE2"/>
    <w:rsid w:val="003A37D0"/>
    <w:rsid w:val="003A5C09"/>
    <w:rsid w:val="003C0EB3"/>
    <w:rsid w:val="003D0647"/>
    <w:rsid w:val="003E60E2"/>
    <w:rsid w:val="003E6842"/>
    <w:rsid w:val="003F3668"/>
    <w:rsid w:val="003F4D0E"/>
    <w:rsid w:val="003F67CE"/>
    <w:rsid w:val="0040567F"/>
    <w:rsid w:val="00407D75"/>
    <w:rsid w:val="004121C1"/>
    <w:rsid w:val="00414724"/>
    <w:rsid w:val="004178B4"/>
    <w:rsid w:val="00443363"/>
    <w:rsid w:val="00453E45"/>
    <w:rsid w:val="00475577"/>
    <w:rsid w:val="00480FE3"/>
    <w:rsid w:val="00486200"/>
    <w:rsid w:val="004A0F43"/>
    <w:rsid w:val="004C30B4"/>
    <w:rsid w:val="004C4CE9"/>
    <w:rsid w:val="004E159D"/>
    <w:rsid w:val="004F736A"/>
    <w:rsid w:val="00521DF0"/>
    <w:rsid w:val="00534E90"/>
    <w:rsid w:val="00540C1B"/>
    <w:rsid w:val="005468D5"/>
    <w:rsid w:val="005610FA"/>
    <w:rsid w:val="00573D3E"/>
    <w:rsid w:val="00585465"/>
    <w:rsid w:val="0059147C"/>
    <w:rsid w:val="005A5B13"/>
    <w:rsid w:val="005B3CE9"/>
    <w:rsid w:val="00614F1B"/>
    <w:rsid w:val="00617232"/>
    <w:rsid w:val="0061762D"/>
    <w:rsid w:val="00620DB4"/>
    <w:rsid w:val="0062263A"/>
    <w:rsid w:val="00643D8D"/>
    <w:rsid w:val="006501A8"/>
    <w:rsid w:val="00654976"/>
    <w:rsid w:val="0068025A"/>
    <w:rsid w:val="00683611"/>
    <w:rsid w:val="00687437"/>
    <w:rsid w:val="00694140"/>
    <w:rsid w:val="006B52EE"/>
    <w:rsid w:val="006D42BB"/>
    <w:rsid w:val="006E0B54"/>
    <w:rsid w:val="006E1919"/>
    <w:rsid w:val="006E4A02"/>
    <w:rsid w:val="006F139F"/>
    <w:rsid w:val="00701584"/>
    <w:rsid w:val="007261EB"/>
    <w:rsid w:val="00745D1B"/>
    <w:rsid w:val="00777C7E"/>
    <w:rsid w:val="00781283"/>
    <w:rsid w:val="00792164"/>
    <w:rsid w:val="007A2A4A"/>
    <w:rsid w:val="007B1F5B"/>
    <w:rsid w:val="007C1A87"/>
    <w:rsid w:val="007C6813"/>
    <w:rsid w:val="007C7072"/>
    <w:rsid w:val="007D1AD0"/>
    <w:rsid w:val="007E0CA5"/>
    <w:rsid w:val="00806A23"/>
    <w:rsid w:val="00811237"/>
    <w:rsid w:val="00814E71"/>
    <w:rsid w:val="00815C9A"/>
    <w:rsid w:val="0081788D"/>
    <w:rsid w:val="008249E8"/>
    <w:rsid w:val="00824DD4"/>
    <w:rsid w:val="00825FE9"/>
    <w:rsid w:val="008329F1"/>
    <w:rsid w:val="00842F58"/>
    <w:rsid w:val="00843342"/>
    <w:rsid w:val="00883A06"/>
    <w:rsid w:val="00893A35"/>
    <w:rsid w:val="008B26F6"/>
    <w:rsid w:val="008C7EAD"/>
    <w:rsid w:val="008D5CAF"/>
    <w:rsid w:val="008D64BE"/>
    <w:rsid w:val="008E3B10"/>
    <w:rsid w:val="008F5F81"/>
    <w:rsid w:val="009038E6"/>
    <w:rsid w:val="00917EF0"/>
    <w:rsid w:val="00934A48"/>
    <w:rsid w:val="00947006"/>
    <w:rsid w:val="00947D2B"/>
    <w:rsid w:val="00950447"/>
    <w:rsid w:val="00961DF8"/>
    <w:rsid w:val="00966B8C"/>
    <w:rsid w:val="00976FFD"/>
    <w:rsid w:val="00984C17"/>
    <w:rsid w:val="0099044D"/>
    <w:rsid w:val="009B40AA"/>
    <w:rsid w:val="009B4D25"/>
    <w:rsid w:val="009C3671"/>
    <w:rsid w:val="009D634C"/>
    <w:rsid w:val="009D7B63"/>
    <w:rsid w:val="009F5235"/>
    <w:rsid w:val="00A0189E"/>
    <w:rsid w:val="00A022EC"/>
    <w:rsid w:val="00A13AC3"/>
    <w:rsid w:val="00A141DC"/>
    <w:rsid w:val="00A16671"/>
    <w:rsid w:val="00A2227F"/>
    <w:rsid w:val="00A26664"/>
    <w:rsid w:val="00A30F7F"/>
    <w:rsid w:val="00A33F34"/>
    <w:rsid w:val="00A411D3"/>
    <w:rsid w:val="00A44602"/>
    <w:rsid w:val="00A54CDF"/>
    <w:rsid w:val="00A80640"/>
    <w:rsid w:val="00A94126"/>
    <w:rsid w:val="00AA305B"/>
    <w:rsid w:val="00AA7809"/>
    <w:rsid w:val="00AC7683"/>
    <w:rsid w:val="00AF0807"/>
    <w:rsid w:val="00AF2C8C"/>
    <w:rsid w:val="00B135DD"/>
    <w:rsid w:val="00B13E1B"/>
    <w:rsid w:val="00B14FD9"/>
    <w:rsid w:val="00B1695F"/>
    <w:rsid w:val="00B24A53"/>
    <w:rsid w:val="00B261A9"/>
    <w:rsid w:val="00B278DE"/>
    <w:rsid w:val="00B41DE5"/>
    <w:rsid w:val="00B50E8C"/>
    <w:rsid w:val="00B62974"/>
    <w:rsid w:val="00B64977"/>
    <w:rsid w:val="00B66937"/>
    <w:rsid w:val="00B67FF8"/>
    <w:rsid w:val="00B74D95"/>
    <w:rsid w:val="00BA2CA2"/>
    <w:rsid w:val="00BB3BBB"/>
    <w:rsid w:val="00BC5F56"/>
    <w:rsid w:val="00BC7FD8"/>
    <w:rsid w:val="00BD51B6"/>
    <w:rsid w:val="00BE69B0"/>
    <w:rsid w:val="00BF4167"/>
    <w:rsid w:val="00BF5AA0"/>
    <w:rsid w:val="00BF6B85"/>
    <w:rsid w:val="00C13784"/>
    <w:rsid w:val="00C171FC"/>
    <w:rsid w:val="00C17676"/>
    <w:rsid w:val="00C332ED"/>
    <w:rsid w:val="00C466A7"/>
    <w:rsid w:val="00C467F4"/>
    <w:rsid w:val="00C4771C"/>
    <w:rsid w:val="00C5389C"/>
    <w:rsid w:val="00C63F4A"/>
    <w:rsid w:val="00C96A37"/>
    <w:rsid w:val="00CA3719"/>
    <w:rsid w:val="00CB058A"/>
    <w:rsid w:val="00CC6A81"/>
    <w:rsid w:val="00CD029E"/>
    <w:rsid w:val="00CD030F"/>
    <w:rsid w:val="00CE5C1B"/>
    <w:rsid w:val="00CF3ABB"/>
    <w:rsid w:val="00D02D04"/>
    <w:rsid w:val="00D05D5C"/>
    <w:rsid w:val="00D11055"/>
    <w:rsid w:val="00D119A5"/>
    <w:rsid w:val="00D20C9B"/>
    <w:rsid w:val="00D23934"/>
    <w:rsid w:val="00D37331"/>
    <w:rsid w:val="00D37898"/>
    <w:rsid w:val="00D42530"/>
    <w:rsid w:val="00D80308"/>
    <w:rsid w:val="00D91FF0"/>
    <w:rsid w:val="00DB0DB5"/>
    <w:rsid w:val="00DD7B71"/>
    <w:rsid w:val="00DF49C8"/>
    <w:rsid w:val="00E009AD"/>
    <w:rsid w:val="00E03B9F"/>
    <w:rsid w:val="00E1433F"/>
    <w:rsid w:val="00E31E79"/>
    <w:rsid w:val="00E510AD"/>
    <w:rsid w:val="00E57B70"/>
    <w:rsid w:val="00E62E4B"/>
    <w:rsid w:val="00E66AC8"/>
    <w:rsid w:val="00E8035F"/>
    <w:rsid w:val="00E84FEB"/>
    <w:rsid w:val="00E8670E"/>
    <w:rsid w:val="00E91EF3"/>
    <w:rsid w:val="00E97F3E"/>
    <w:rsid w:val="00EA6112"/>
    <w:rsid w:val="00EB761A"/>
    <w:rsid w:val="00ED461A"/>
    <w:rsid w:val="00ED7AD7"/>
    <w:rsid w:val="00EE32CA"/>
    <w:rsid w:val="00EF59F8"/>
    <w:rsid w:val="00F15339"/>
    <w:rsid w:val="00F155F1"/>
    <w:rsid w:val="00F178E6"/>
    <w:rsid w:val="00F2319A"/>
    <w:rsid w:val="00F24156"/>
    <w:rsid w:val="00F47A82"/>
    <w:rsid w:val="00F56CDC"/>
    <w:rsid w:val="00F64DE9"/>
    <w:rsid w:val="00F668B4"/>
    <w:rsid w:val="00F72863"/>
    <w:rsid w:val="00F7459C"/>
    <w:rsid w:val="00F870CC"/>
    <w:rsid w:val="00F96DEA"/>
    <w:rsid w:val="00FB1729"/>
    <w:rsid w:val="00FD3917"/>
    <w:rsid w:val="00FD5C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Arial"/>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719"/>
    <w:pPr>
      <w:spacing w:after="120"/>
      <w:jc w:val="both"/>
    </w:pPr>
    <w:rPr>
      <w:sz w:val="22"/>
      <w:szCs w:val="22"/>
      <w:lang w:val="it-IT" w:eastAsia="zh-TW" w:bidi="he-I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E0CA5"/>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E0CA5"/>
    <w:rPr>
      <w:rFonts w:ascii="Tahoma" w:hAnsi="Tahoma" w:cs="Tahoma"/>
      <w:sz w:val="16"/>
      <w:szCs w:val="16"/>
    </w:rPr>
  </w:style>
  <w:style w:type="character" w:styleId="Hyperlnk">
    <w:name w:val="Hyperlink"/>
    <w:basedOn w:val="Standardstycketeckensnitt"/>
    <w:uiPriority w:val="99"/>
    <w:unhideWhenUsed/>
    <w:rsid w:val="00824DD4"/>
    <w:rPr>
      <w:color w:val="0000FF"/>
      <w:u w:val="single"/>
    </w:rPr>
  </w:style>
  <w:style w:type="paragraph" w:styleId="Ingetavstnd">
    <w:name w:val="No Spacing"/>
    <w:link w:val="IngetavstndChar"/>
    <w:uiPriority w:val="1"/>
    <w:qFormat/>
    <w:rsid w:val="00D20C9B"/>
    <w:rPr>
      <w:sz w:val="22"/>
      <w:szCs w:val="22"/>
      <w:lang w:val="it-IT" w:eastAsia="en-US"/>
    </w:rPr>
  </w:style>
  <w:style w:type="character" w:customStyle="1" w:styleId="IngetavstndChar">
    <w:name w:val="Inget avstånd Char"/>
    <w:basedOn w:val="Standardstycketeckensnitt"/>
    <w:link w:val="Ingetavstnd"/>
    <w:uiPriority w:val="1"/>
    <w:rsid w:val="00D20C9B"/>
    <w:rPr>
      <w:sz w:val="22"/>
      <w:szCs w:val="22"/>
      <w:lang w:val="it-IT" w:eastAsia="en-US" w:bidi="ar-SA"/>
    </w:rPr>
  </w:style>
  <w:style w:type="paragraph" w:styleId="Sidhuvud">
    <w:name w:val="header"/>
    <w:basedOn w:val="Normal"/>
    <w:link w:val="SidhuvudChar"/>
    <w:uiPriority w:val="99"/>
    <w:semiHidden/>
    <w:unhideWhenUsed/>
    <w:rsid w:val="007B1F5B"/>
    <w:pPr>
      <w:tabs>
        <w:tab w:val="center" w:pos="4819"/>
        <w:tab w:val="right" w:pos="9638"/>
      </w:tabs>
      <w:spacing w:after="0"/>
    </w:pPr>
  </w:style>
  <w:style w:type="character" w:customStyle="1" w:styleId="SidhuvudChar">
    <w:name w:val="Sidhuvud Char"/>
    <w:basedOn w:val="Standardstycketeckensnitt"/>
    <w:link w:val="Sidhuvud"/>
    <w:uiPriority w:val="99"/>
    <w:semiHidden/>
    <w:rsid w:val="007B1F5B"/>
  </w:style>
  <w:style w:type="paragraph" w:styleId="Sidfot">
    <w:name w:val="footer"/>
    <w:basedOn w:val="Normal"/>
    <w:link w:val="SidfotChar"/>
    <w:uiPriority w:val="99"/>
    <w:unhideWhenUsed/>
    <w:rsid w:val="007B1F5B"/>
    <w:pPr>
      <w:tabs>
        <w:tab w:val="center" w:pos="4819"/>
        <w:tab w:val="right" w:pos="9638"/>
      </w:tabs>
      <w:spacing w:after="0"/>
    </w:pPr>
  </w:style>
  <w:style w:type="character" w:customStyle="1" w:styleId="SidfotChar">
    <w:name w:val="Sidfot Char"/>
    <w:basedOn w:val="Standardstycketeckensnitt"/>
    <w:link w:val="Sidfot"/>
    <w:uiPriority w:val="99"/>
    <w:rsid w:val="007B1F5B"/>
  </w:style>
  <w:style w:type="paragraph" w:styleId="Brdtext2">
    <w:name w:val="Body Text 2"/>
    <w:basedOn w:val="Normal"/>
    <w:link w:val="Brdtext2Char"/>
    <w:uiPriority w:val="99"/>
    <w:unhideWhenUsed/>
    <w:rsid w:val="007B1F5B"/>
    <w:pPr>
      <w:spacing w:before="100" w:beforeAutospacing="1" w:after="100" w:afterAutospacing="1"/>
      <w:jc w:val="left"/>
    </w:pPr>
    <w:rPr>
      <w:rFonts w:ascii="Times New Roman" w:eastAsia="Times New Roman" w:hAnsi="Times New Roman" w:cs="Times New Roman"/>
      <w:sz w:val="24"/>
      <w:szCs w:val="24"/>
    </w:rPr>
  </w:style>
  <w:style w:type="character" w:customStyle="1" w:styleId="Brdtext2Char">
    <w:name w:val="Brödtext 2 Char"/>
    <w:basedOn w:val="Standardstycketeckensnitt"/>
    <w:link w:val="Brdtext2"/>
    <w:uiPriority w:val="99"/>
    <w:rsid w:val="007B1F5B"/>
    <w:rPr>
      <w:rFonts w:ascii="Times New Roman" w:eastAsia="Times New Roman" w:hAnsi="Times New Roman" w:cs="Times New Roman"/>
      <w:sz w:val="24"/>
      <w:szCs w:val="24"/>
    </w:rPr>
  </w:style>
  <w:style w:type="character" w:styleId="Stark">
    <w:name w:val="Strong"/>
    <w:basedOn w:val="Standardstycketeckensnitt"/>
    <w:uiPriority w:val="22"/>
    <w:qFormat/>
    <w:rsid w:val="007B1F5B"/>
    <w:rPr>
      <w:b/>
      <w:bCs/>
    </w:rPr>
  </w:style>
  <w:style w:type="paragraph" w:styleId="Normalwebb">
    <w:name w:val="Normal (Web)"/>
    <w:basedOn w:val="Normal"/>
    <w:uiPriority w:val="99"/>
    <w:unhideWhenUsed/>
    <w:rsid w:val="007B1F5B"/>
    <w:pPr>
      <w:spacing w:before="100" w:beforeAutospacing="1" w:after="100" w:afterAutospacing="1"/>
      <w:jc w:val="left"/>
    </w:pPr>
    <w:rPr>
      <w:rFonts w:ascii="Times New Roman" w:eastAsia="Times New Roman" w:hAnsi="Times New Roman" w:cs="Times New Roman"/>
      <w:sz w:val="24"/>
      <w:szCs w:val="24"/>
    </w:rPr>
  </w:style>
  <w:style w:type="paragraph" w:styleId="Liststycke">
    <w:name w:val="List Paragraph"/>
    <w:basedOn w:val="Normal"/>
    <w:uiPriority w:val="34"/>
    <w:qFormat/>
    <w:rsid w:val="00B135DD"/>
    <w:pPr>
      <w:ind w:left="720"/>
      <w:contextualSpacing/>
    </w:pPr>
  </w:style>
  <w:style w:type="paragraph" w:styleId="Datum">
    <w:name w:val="Date"/>
    <w:basedOn w:val="Normal"/>
    <w:next w:val="Normal"/>
    <w:link w:val="DatumChar"/>
    <w:uiPriority w:val="99"/>
    <w:semiHidden/>
    <w:unhideWhenUsed/>
    <w:rsid w:val="008C7EAD"/>
  </w:style>
  <w:style w:type="character" w:customStyle="1" w:styleId="DatumChar">
    <w:name w:val="Datum Char"/>
    <w:basedOn w:val="Standardstycketeckensnitt"/>
    <w:link w:val="Datum"/>
    <w:uiPriority w:val="99"/>
    <w:semiHidden/>
    <w:rsid w:val="008C7EAD"/>
  </w:style>
  <w:style w:type="character" w:customStyle="1" w:styleId="longtext">
    <w:name w:val="long_text"/>
    <w:basedOn w:val="Standardstycketeckensnitt"/>
    <w:rsid w:val="004147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3457">
      <w:bodyDiv w:val="1"/>
      <w:marLeft w:val="87"/>
      <w:marRight w:val="87"/>
      <w:marTop w:val="87"/>
      <w:marBottom w:val="87"/>
      <w:divBdr>
        <w:top w:val="none" w:sz="0" w:space="0" w:color="auto"/>
        <w:left w:val="none" w:sz="0" w:space="0" w:color="auto"/>
        <w:bottom w:val="none" w:sz="0" w:space="0" w:color="auto"/>
        <w:right w:val="none" w:sz="0" w:space="0" w:color="auto"/>
      </w:divBdr>
    </w:div>
    <w:div w:id="345599516">
      <w:bodyDiv w:val="1"/>
      <w:marLeft w:val="0"/>
      <w:marRight w:val="0"/>
      <w:marTop w:val="0"/>
      <w:marBottom w:val="0"/>
      <w:divBdr>
        <w:top w:val="none" w:sz="0" w:space="0" w:color="auto"/>
        <w:left w:val="none" w:sz="0" w:space="0" w:color="auto"/>
        <w:bottom w:val="none" w:sz="0" w:space="0" w:color="auto"/>
        <w:right w:val="none" w:sz="0" w:space="0" w:color="auto"/>
      </w:divBdr>
      <w:divsChild>
        <w:div w:id="1496189888">
          <w:marLeft w:val="0"/>
          <w:marRight w:val="0"/>
          <w:marTop w:val="0"/>
          <w:marBottom w:val="200"/>
          <w:divBdr>
            <w:top w:val="none" w:sz="0" w:space="0" w:color="auto"/>
            <w:left w:val="none" w:sz="0" w:space="0" w:color="auto"/>
            <w:bottom w:val="none" w:sz="0" w:space="0" w:color="auto"/>
            <w:right w:val="none" w:sz="0" w:space="0" w:color="auto"/>
          </w:divBdr>
        </w:div>
        <w:div w:id="1263881846">
          <w:marLeft w:val="0"/>
          <w:marRight w:val="0"/>
          <w:marTop w:val="0"/>
          <w:marBottom w:val="200"/>
          <w:divBdr>
            <w:top w:val="none" w:sz="0" w:space="0" w:color="auto"/>
            <w:left w:val="none" w:sz="0" w:space="0" w:color="auto"/>
            <w:bottom w:val="none" w:sz="0" w:space="0" w:color="auto"/>
            <w:right w:val="none" w:sz="0" w:space="0" w:color="auto"/>
          </w:divBdr>
        </w:div>
      </w:divsChild>
    </w:div>
    <w:div w:id="532496910">
      <w:bodyDiv w:val="1"/>
      <w:marLeft w:val="0"/>
      <w:marRight w:val="0"/>
      <w:marTop w:val="0"/>
      <w:marBottom w:val="0"/>
      <w:divBdr>
        <w:top w:val="none" w:sz="0" w:space="0" w:color="auto"/>
        <w:left w:val="none" w:sz="0" w:space="0" w:color="auto"/>
        <w:bottom w:val="none" w:sz="0" w:space="0" w:color="auto"/>
        <w:right w:val="none" w:sz="0" w:space="0" w:color="auto"/>
      </w:divBdr>
      <w:divsChild>
        <w:div w:id="1983997286">
          <w:marLeft w:val="0"/>
          <w:marRight w:val="0"/>
          <w:marTop w:val="0"/>
          <w:marBottom w:val="0"/>
          <w:divBdr>
            <w:top w:val="none" w:sz="0" w:space="0" w:color="auto"/>
            <w:left w:val="none" w:sz="0" w:space="0" w:color="auto"/>
            <w:bottom w:val="none" w:sz="0" w:space="0" w:color="auto"/>
            <w:right w:val="none" w:sz="0" w:space="0" w:color="auto"/>
          </w:divBdr>
          <w:divsChild>
            <w:div w:id="15932378">
              <w:marLeft w:val="0"/>
              <w:marRight w:val="0"/>
              <w:marTop w:val="0"/>
              <w:marBottom w:val="0"/>
              <w:divBdr>
                <w:top w:val="none" w:sz="0" w:space="0" w:color="auto"/>
                <w:left w:val="none" w:sz="0" w:space="0" w:color="auto"/>
                <w:bottom w:val="none" w:sz="0" w:space="0" w:color="auto"/>
                <w:right w:val="none" w:sz="0" w:space="0" w:color="auto"/>
              </w:divBdr>
            </w:div>
            <w:div w:id="124666511">
              <w:marLeft w:val="0"/>
              <w:marRight w:val="0"/>
              <w:marTop w:val="0"/>
              <w:marBottom w:val="0"/>
              <w:divBdr>
                <w:top w:val="none" w:sz="0" w:space="0" w:color="auto"/>
                <w:left w:val="none" w:sz="0" w:space="0" w:color="auto"/>
                <w:bottom w:val="none" w:sz="0" w:space="0" w:color="auto"/>
                <w:right w:val="none" w:sz="0" w:space="0" w:color="auto"/>
              </w:divBdr>
            </w:div>
            <w:div w:id="160782501">
              <w:marLeft w:val="0"/>
              <w:marRight w:val="0"/>
              <w:marTop w:val="0"/>
              <w:marBottom w:val="0"/>
              <w:divBdr>
                <w:top w:val="none" w:sz="0" w:space="0" w:color="auto"/>
                <w:left w:val="none" w:sz="0" w:space="0" w:color="auto"/>
                <w:bottom w:val="none" w:sz="0" w:space="0" w:color="auto"/>
                <w:right w:val="none" w:sz="0" w:space="0" w:color="auto"/>
              </w:divBdr>
            </w:div>
            <w:div w:id="193660161">
              <w:marLeft w:val="0"/>
              <w:marRight w:val="0"/>
              <w:marTop w:val="0"/>
              <w:marBottom w:val="0"/>
              <w:divBdr>
                <w:top w:val="none" w:sz="0" w:space="0" w:color="auto"/>
                <w:left w:val="none" w:sz="0" w:space="0" w:color="auto"/>
                <w:bottom w:val="none" w:sz="0" w:space="0" w:color="auto"/>
                <w:right w:val="none" w:sz="0" w:space="0" w:color="auto"/>
              </w:divBdr>
            </w:div>
            <w:div w:id="1278484821">
              <w:marLeft w:val="0"/>
              <w:marRight w:val="0"/>
              <w:marTop w:val="0"/>
              <w:marBottom w:val="0"/>
              <w:divBdr>
                <w:top w:val="none" w:sz="0" w:space="0" w:color="auto"/>
                <w:left w:val="none" w:sz="0" w:space="0" w:color="auto"/>
                <w:bottom w:val="none" w:sz="0" w:space="0" w:color="auto"/>
                <w:right w:val="none" w:sz="0" w:space="0" w:color="auto"/>
              </w:divBdr>
            </w:div>
            <w:div w:id="1298223542">
              <w:marLeft w:val="0"/>
              <w:marRight w:val="0"/>
              <w:marTop w:val="0"/>
              <w:marBottom w:val="0"/>
              <w:divBdr>
                <w:top w:val="none" w:sz="0" w:space="0" w:color="auto"/>
                <w:left w:val="none" w:sz="0" w:space="0" w:color="auto"/>
                <w:bottom w:val="none" w:sz="0" w:space="0" w:color="auto"/>
                <w:right w:val="none" w:sz="0" w:space="0" w:color="auto"/>
              </w:divBdr>
            </w:div>
            <w:div w:id="1435901620">
              <w:marLeft w:val="0"/>
              <w:marRight w:val="0"/>
              <w:marTop w:val="0"/>
              <w:marBottom w:val="0"/>
              <w:divBdr>
                <w:top w:val="none" w:sz="0" w:space="0" w:color="auto"/>
                <w:left w:val="none" w:sz="0" w:space="0" w:color="auto"/>
                <w:bottom w:val="none" w:sz="0" w:space="0" w:color="auto"/>
                <w:right w:val="none" w:sz="0" w:space="0" w:color="auto"/>
              </w:divBdr>
            </w:div>
            <w:div w:id="15165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3447">
      <w:bodyDiv w:val="1"/>
      <w:marLeft w:val="0"/>
      <w:marRight w:val="0"/>
      <w:marTop w:val="0"/>
      <w:marBottom w:val="0"/>
      <w:divBdr>
        <w:top w:val="none" w:sz="0" w:space="0" w:color="auto"/>
        <w:left w:val="none" w:sz="0" w:space="0" w:color="auto"/>
        <w:bottom w:val="none" w:sz="0" w:space="0" w:color="auto"/>
        <w:right w:val="none" w:sz="0" w:space="0" w:color="auto"/>
      </w:divBdr>
    </w:div>
    <w:div w:id="980958102">
      <w:bodyDiv w:val="1"/>
      <w:marLeft w:val="0"/>
      <w:marRight w:val="0"/>
      <w:marTop w:val="0"/>
      <w:marBottom w:val="0"/>
      <w:divBdr>
        <w:top w:val="none" w:sz="0" w:space="0" w:color="auto"/>
        <w:left w:val="none" w:sz="0" w:space="0" w:color="auto"/>
        <w:bottom w:val="none" w:sz="0" w:space="0" w:color="auto"/>
        <w:right w:val="none" w:sz="0" w:space="0" w:color="auto"/>
      </w:divBdr>
    </w:div>
    <w:div w:id="1146508162">
      <w:bodyDiv w:val="1"/>
      <w:marLeft w:val="0"/>
      <w:marRight w:val="0"/>
      <w:marTop w:val="0"/>
      <w:marBottom w:val="0"/>
      <w:divBdr>
        <w:top w:val="none" w:sz="0" w:space="0" w:color="auto"/>
        <w:left w:val="none" w:sz="0" w:space="0" w:color="auto"/>
        <w:bottom w:val="none" w:sz="0" w:space="0" w:color="auto"/>
        <w:right w:val="none" w:sz="0" w:space="0" w:color="auto"/>
      </w:divBdr>
      <w:divsChild>
        <w:div w:id="1552958569">
          <w:marLeft w:val="0"/>
          <w:marRight w:val="0"/>
          <w:marTop w:val="0"/>
          <w:marBottom w:val="200"/>
          <w:divBdr>
            <w:top w:val="none" w:sz="0" w:space="0" w:color="auto"/>
            <w:left w:val="none" w:sz="0" w:space="0" w:color="auto"/>
            <w:bottom w:val="none" w:sz="0" w:space="0" w:color="auto"/>
            <w:right w:val="none" w:sz="0" w:space="0" w:color="auto"/>
          </w:divBdr>
        </w:div>
        <w:div w:id="235481850">
          <w:marLeft w:val="0"/>
          <w:marRight w:val="0"/>
          <w:marTop w:val="0"/>
          <w:marBottom w:val="200"/>
          <w:divBdr>
            <w:top w:val="none" w:sz="0" w:space="0" w:color="auto"/>
            <w:left w:val="none" w:sz="0" w:space="0" w:color="auto"/>
            <w:bottom w:val="none" w:sz="0" w:space="0" w:color="auto"/>
            <w:right w:val="none" w:sz="0" w:space="0" w:color="auto"/>
          </w:divBdr>
        </w:div>
      </w:divsChild>
    </w:div>
    <w:div w:id="1272319454">
      <w:bodyDiv w:val="1"/>
      <w:marLeft w:val="0"/>
      <w:marRight w:val="0"/>
      <w:marTop w:val="0"/>
      <w:marBottom w:val="0"/>
      <w:divBdr>
        <w:top w:val="none" w:sz="0" w:space="0" w:color="auto"/>
        <w:left w:val="none" w:sz="0" w:space="0" w:color="auto"/>
        <w:bottom w:val="none" w:sz="0" w:space="0" w:color="auto"/>
        <w:right w:val="none" w:sz="0" w:space="0" w:color="auto"/>
      </w:divBdr>
    </w:div>
    <w:div w:id="1345208780">
      <w:bodyDiv w:val="1"/>
      <w:marLeft w:val="87"/>
      <w:marRight w:val="87"/>
      <w:marTop w:val="87"/>
      <w:marBottom w:val="87"/>
      <w:divBdr>
        <w:top w:val="none" w:sz="0" w:space="0" w:color="auto"/>
        <w:left w:val="none" w:sz="0" w:space="0" w:color="auto"/>
        <w:bottom w:val="none" w:sz="0" w:space="0" w:color="auto"/>
        <w:right w:val="none" w:sz="0" w:space="0" w:color="auto"/>
      </w:divBdr>
    </w:div>
    <w:div w:id="1969585820">
      <w:bodyDiv w:val="1"/>
      <w:marLeft w:val="0"/>
      <w:marRight w:val="0"/>
      <w:marTop w:val="0"/>
      <w:marBottom w:val="0"/>
      <w:divBdr>
        <w:top w:val="none" w:sz="0" w:space="0" w:color="auto"/>
        <w:left w:val="none" w:sz="0" w:space="0" w:color="auto"/>
        <w:bottom w:val="none" w:sz="0" w:space="0" w:color="auto"/>
        <w:right w:val="none" w:sz="0" w:space="0" w:color="auto"/>
      </w:divBdr>
      <w:divsChild>
        <w:div w:id="1779787810">
          <w:marLeft w:val="0"/>
          <w:marRight w:val="0"/>
          <w:marTop w:val="0"/>
          <w:marBottom w:val="200"/>
          <w:divBdr>
            <w:top w:val="none" w:sz="0" w:space="0" w:color="auto"/>
            <w:left w:val="none" w:sz="0" w:space="0" w:color="auto"/>
            <w:bottom w:val="none" w:sz="0" w:space="0" w:color="auto"/>
            <w:right w:val="none" w:sz="0" w:space="0" w:color="auto"/>
          </w:divBdr>
        </w:div>
      </w:divsChild>
    </w:div>
    <w:div w:id="2060938390">
      <w:bodyDiv w:val="1"/>
      <w:marLeft w:val="0"/>
      <w:marRight w:val="0"/>
      <w:marTop w:val="0"/>
      <w:marBottom w:val="0"/>
      <w:divBdr>
        <w:top w:val="none" w:sz="0" w:space="0" w:color="auto"/>
        <w:left w:val="none" w:sz="0" w:space="0" w:color="auto"/>
        <w:bottom w:val="none" w:sz="0" w:space="0" w:color="auto"/>
        <w:right w:val="none" w:sz="0" w:space="0" w:color="auto"/>
      </w:divBdr>
      <w:divsChild>
        <w:div w:id="66192160">
          <w:marLeft w:val="0"/>
          <w:marRight w:val="0"/>
          <w:marTop w:val="0"/>
          <w:marBottom w:val="0"/>
          <w:divBdr>
            <w:top w:val="none" w:sz="0" w:space="0" w:color="auto"/>
            <w:left w:val="none" w:sz="0" w:space="0" w:color="auto"/>
            <w:bottom w:val="none" w:sz="0" w:space="0" w:color="auto"/>
            <w:right w:val="none" w:sz="0" w:space="0" w:color="auto"/>
          </w:divBdr>
          <w:divsChild>
            <w:div w:id="6985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85284">
      <w:bodyDiv w:val="1"/>
      <w:marLeft w:val="0"/>
      <w:marRight w:val="0"/>
      <w:marTop w:val="0"/>
      <w:marBottom w:val="0"/>
      <w:divBdr>
        <w:top w:val="none" w:sz="0" w:space="0" w:color="auto"/>
        <w:left w:val="none" w:sz="0" w:space="0" w:color="auto"/>
        <w:bottom w:val="none" w:sz="0" w:space="0" w:color="auto"/>
        <w:right w:val="none" w:sz="0" w:space="0" w:color="auto"/>
      </w:divBdr>
      <w:divsChild>
        <w:div w:id="1859654514">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ynewsdesk.com/se/pressroom/foxdesign/pressrelease/lis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ld.foxdesign.se/OmFox/Aktuellt/Pressreleaser/2008-05-22/the%20fly.tif" TargetMode="External"/><Relationship Id="rId5" Type="http://schemas.openxmlformats.org/officeDocument/2006/relationships/webSettings" Target="webSettings.xml"/><Relationship Id="rId15" Type="http://schemas.openxmlformats.org/officeDocument/2006/relationships/hyperlink" Target="mailto:jesper@foxdesign.se"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ore@foxdesig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2</Pages>
  <Words>546</Words>
  <Characters>2896</Characters>
  <Application>Microsoft Office Word</Application>
  <DocSecurity>0</DocSecurity>
  <Lines>24</Lines>
  <Paragraphs>6</Paragraphs>
  <ScaleCrop>false</ScaleCrop>
  <HeadingPairs>
    <vt:vector size="4" baseType="variant">
      <vt:variant>
        <vt:lpstr>Rubrik</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3436</CharactersWithSpaces>
  <SharedDoc>false</SharedDoc>
  <HLinks>
    <vt:vector size="36" baseType="variant">
      <vt:variant>
        <vt:i4>7929924</vt:i4>
      </vt:variant>
      <vt:variant>
        <vt:i4>15</vt:i4>
      </vt:variant>
      <vt:variant>
        <vt:i4>0</vt:i4>
      </vt:variant>
      <vt:variant>
        <vt:i4>5</vt:i4>
      </vt:variant>
      <vt:variant>
        <vt:lpwstr>mailto:info@foxdesign.se</vt:lpwstr>
      </vt:variant>
      <vt:variant>
        <vt:lpwstr/>
      </vt:variant>
      <vt:variant>
        <vt:i4>655394</vt:i4>
      </vt:variant>
      <vt:variant>
        <vt:i4>12</vt:i4>
      </vt:variant>
      <vt:variant>
        <vt:i4>0</vt:i4>
      </vt:variant>
      <vt:variant>
        <vt:i4>5</vt:i4>
      </vt:variant>
      <vt:variant>
        <vt:lpwstr>mailto:jesper@foxdesign.se</vt:lpwstr>
      </vt:variant>
      <vt:variant>
        <vt:lpwstr/>
      </vt:variant>
      <vt:variant>
        <vt:i4>7340111</vt:i4>
      </vt:variant>
      <vt:variant>
        <vt:i4>9</vt:i4>
      </vt:variant>
      <vt:variant>
        <vt:i4>0</vt:i4>
      </vt:variant>
      <vt:variant>
        <vt:i4>5</vt:i4>
      </vt:variant>
      <vt:variant>
        <vt:lpwstr>mailto:tore@foxdesign.se</vt:lpwstr>
      </vt:variant>
      <vt:variant>
        <vt:lpwstr/>
      </vt:variant>
      <vt:variant>
        <vt:i4>7864352</vt:i4>
      </vt:variant>
      <vt:variant>
        <vt:i4>5</vt:i4>
      </vt:variant>
      <vt:variant>
        <vt:i4>0</vt:i4>
      </vt:variant>
      <vt:variant>
        <vt:i4>5</vt:i4>
      </vt:variant>
      <vt:variant>
        <vt:lpwstr>http://foxdesign.se/afox/Pressreleaser/Punktlampan_LED/Punktlampan_LED.zip</vt:lpwstr>
      </vt:variant>
      <vt:variant>
        <vt:lpwstr/>
      </vt:variant>
      <vt:variant>
        <vt:i4>2621492</vt:i4>
      </vt:variant>
      <vt:variant>
        <vt:i4>2</vt:i4>
      </vt:variant>
      <vt:variant>
        <vt:i4>0</vt:i4>
      </vt:variant>
      <vt:variant>
        <vt:i4>5</vt:i4>
      </vt:variant>
      <vt:variant>
        <vt:lpwstr>http://old.foxdesign.se/OmFox/Aktuellt/Pressreleaser/2008-05-22/the fly.tif</vt:lpwstr>
      </vt:variant>
      <vt:variant>
        <vt:lpwstr/>
      </vt:variant>
      <vt:variant>
        <vt:i4>2621492</vt:i4>
      </vt:variant>
      <vt:variant>
        <vt:i4>0</vt:i4>
      </vt:variant>
      <vt:variant>
        <vt:i4>0</vt:i4>
      </vt:variant>
      <vt:variant>
        <vt:i4>5</vt:i4>
      </vt:variant>
      <vt:variant>
        <vt:lpwstr>http://old.foxdesign.se/OmFox/Aktuellt/Pressreleaser/2008-05-22/the fly.tif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 Larsson</dc:creator>
  <cp:lastModifiedBy>Tore Larsson</cp:lastModifiedBy>
  <cp:revision>5</cp:revision>
  <cp:lastPrinted>2013-06-25T15:09:00Z</cp:lastPrinted>
  <dcterms:created xsi:type="dcterms:W3CDTF">2013-06-25T10:00:00Z</dcterms:created>
  <dcterms:modified xsi:type="dcterms:W3CDTF">2013-06-26T07:40:00Z</dcterms:modified>
</cp:coreProperties>
</file>