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C3D0" w14:textId="77777777" w:rsidR="00F36AAA" w:rsidRDefault="00F36AAA" w:rsidP="00F36AAA">
      <w:pPr>
        <w:spacing w:line="276" w:lineRule="auto"/>
        <w:rPr>
          <w:rFonts w:ascii="Verdana" w:hAnsi="Verdana" w:cs="Arial"/>
          <w:b/>
          <w:bCs/>
          <w:sz w:val="48"/>
          <w:szCs w:val="48"/>
        </w:rPr>
      </w:pPr>
      <w:proofErr w:type="spellStart"/>
      <w:r>
        <w:rPr>
          <w:rFonts w:ascii="Verdana" w:hAnsi="Verdana" w:cs="Arial"/>
          <w:b/>
          <w:bCs/>
          <w:sz w:val="48"/>
          <w:szCs w:val="48"/>
        </w:rPr>
        <w:t>MF’ere</w:t>
      </w:r>
      <w:proofErr w:type="spellEnd"/>
      <w:r>
        <w:rPr>
          <w:rFonts w:ascii="Verdana" w:hAnsi="Verdana" w:cs="Arial"/>
          <w:b/>
          <w:bCs/>
          <w:sz w:val="48"/>
          <w:szCs w:val="48"/>
        </w:rPr>
        <w:t xml:space="preserve"> fra S og V siger ja tak til at få en lokal klimaerhvervsskole</w:t>
      </w:r>
      <w:r w:rsidR="00D51DA0">
        <w:rPr>
          <w:rFonts w:ascii="Verdana" w:hAnsi="Verdana" w:cs="Arial"/>
          <w:b/>
          <w:bCs/>
          <w:sz w:val="48"/>
          <w:szCs w:val="48"/>
        </w:rPr>
        <w:tab/>
      </w:r>
    </w:p>
    <w:p w14:paraId="29CAFC52" w14:textId="0996A36D" w:rsidR="00777FCB" w:rsidRPr="00C260D2" w:rsidRDefault="00F36AAA" w:rsidP="00F36AAA">
      <w:pPr>
        <w:spacing w:line="276" w:lineRule="auto"/>
        <w:rPr>
          <w:rFonts w:ascii="Verdana" w:hAnsi="Verdana"/>
          <w:b/>
          <w:bCs/>
        </w:rPr>
      </w:pPr>
      <w:r>
        <w:rPr>
          <w:rFonts w:ascii="Verdana" w:hAnsi="Verdana"/>
          <w:b/>
          <w:bCs/>
        </w:rPr>
        <w:t>MF Malte Larsen (S) og MF Michael Aastrup Jensen (V) besøgte mandag formiddag Tradium</w:t>
      </w:r>
      <w:r w:rsidR="00832FE2">
        <w:rPr>
          <w:rFonts w:ascii="Verdana" w:hAnsi="Verdana"/>
          <w:b/>
          <w:bCs/>
        </w:rPr>
        <w:t>s formandskab og direktør</w:t>
      </w:r>
      <w:r>
        <w:rPr>
          <w:rFonts w:ascii="Verdana" w:hAnsi="Verdana"/>
          <w:b/>
          <w:bCs/>
        </w:rPr>
        <w:t xml:space="preserve"> for at drøfte klimaerhvervsskole </w:t>
      </w:r>
    </w:p>
    <w:p w14:paraId="082E7785" w14:textId="5D07BD73" w:rsidR="00777FCB" w:rsidRDefault="00777FCB" w:rsidP="00777FCB">
      <w:pPr>
        <w:rPr>
          <w:rFonts w:ascii="Verdana" w:hAnsi="Verdana"/>
        </w:rPr>
      </w:pPr>
    </w:p>
    <w:p w14:paraId="2E414C47" w14:textId="76AF9CDE" w:rsidR="00C435C2" w:rsidRPr="00777FCB" w:rsidRDefault="00F36AAA" w:rsidP="00C435C2">
      <w:pPr>
        <w:rPr>
          <w:rFonts w:ascii="Verdana" w:hAnsi="Verdana"/>
        </w:rPr>
      </w:pPr>
      <w:r>
        <w:rPr>
          <w:rFonts w:ascii="Verdana" w:hAnsi="Verdana"/>
        </w:rPr>
        <w:t>I den politiske aftale ”Danmark kan mere 1” ligger en beslutning om at etablere tre klimaerhvervsskoler i Danmark, der skal dels gøre erhvervsuddannelserne mere attraktive og dels befordre, at der uddannes langt flere ”kloge hænder”, som er helt afgørende for at løfte den grønne omstilling</w:t>
      </w:r>
      <w:r w:rsidR="0066205A">
        <w:rPr>
          <w:rFonts w:ascii="Verdana" w:hAnsi="Verdana"/>
        </w:rPr>
        <w:t>.</w:t>
      </w:r>
      <w:r>
        <w:rPr>
          <w:rFonts w:ascii="Verdana" w:hAnsi="Verdana"/>
        </w:rPr>
        <w:t xml:space="preserve"> </w:t>
      </w:r>
    </w:p>
    <w:p w14:paraId="1A17FAB0" w14:textId="4BB9D0B9" w:rsidR="00C435C2" w:rsidRDefault="00C435C2" w:rsidP="00C435C2">
      <w:pPr>
        <w:rPr>
          <w:rFonts w:ascii="Verdana" w:hAnsi="Verdana"/>
        </w:rPr>
      </w:pPr>
    </w:p>
    <w:p w14:paraId="32891F3A" w14:textId="36A534BF" w:rsidR="0066205A" w:rsidRPr="00777FCB" w:rsidRDefault="0066205A" w:rsidP="00C435C2">
      <w:pPr>
        <w:rPr>
          <w:rFonts w:ascii="Verdana" w:hAnsi="Verdana"/>
        </w:rPr>
      </w:pPr>
      <w:r>
        <w:rPr>
          <w:rFonts w:ascii="Verdana" w:hAnsi="Verdana"/>
        </w:rPr>
        <w:t>Klimaerhvervsskolerne skal være kraftcentre, der kan udvikle og udbrede den bæredygtige tilgang til undervisningen. Dette kræver faciliteter, teknologi, undervisningskompetencer og samarbejde. Derfor er det også vigtigt, at der i den politiske aftale er afsat investeringsmidler til klimaerhvervsskolerne – 100 mio. kr. årligt fra 2023</w:t>
      </w:r>
      <w:r w:rsidR="00307459">
        <w:rPr>
          <w:rFonts w:ascii="Verdana" w:hAnsi="Verdana"/>
        </w:rPr>
        <w:t xml:space="preserve"> til 2028 og herefter kr. 30. mio. årligt fra 2029.</w:t>
      </w:r>
      <w:r>
        <w:rPr>
          <w:rFonts w:ascii="Verdana" w:hAnsi="Verdana"/>
        </w:rPr>
        <w:t xml:space="preserve">  </w:t>
      </w:r>
    </w:p>
    <w:p w14:paraId="41E35A85" w14:textId="77777777" w:rsidR="00777FCB" w:rsidRPr="00777FCB" w:rsidRDefault="00777FCB" w:rsidP="00777FCB">
      <w:pPr>
        <w:rPr>
          <w:rFonts w:ascii="Verdana" w:hAnsi="Verdana"/>
        </w:rPr>
      </w:pPr>
    </w:p>
    <w:p w14:paraId="4A147044" w14:textId="290A5952" w:rsidR="00777FCB" w:rsidRPr="00777FCB" w:rsidRDefault="0066205A" w:rsidP="00777FCB">
      <w:pPr>
        <w:rPr>
          <w:rFonts w:ascii="Verdana" w:hAnsi="Verdana"/>
          <w:b/>
          <w:bCs/>
        </w:rPr>
      </w:pPr>
      <w:r>
        <w:rPr>
          <w:rFonts w:ascii="Verdana" w:hAnsi="Verdana"/>
          <w:b/>
          <w:bCs/>
        </w:rPr>
        <w:t>Viden Djurs og Tr</w:t>
      </w:r>
      <w:r w:rsidR="00307459">
        <w:rPr>
          <w:rFonts w:ascii="Verdana" w:hAnsi="Verdana"/>
          <w:b/>
          <w:bCs/>
        </w:rPr>
        <w:t xml:space="preserve">adium </w:t>
      </w:r>
      <w:r w:rsidR="001678C3">
        <w:rPr>
          <w:rFonts w:ascii="Verdana" w:hAnsi="Verdana"/>
          <w:b/>
          <w:bCs/>
        </w:rPr>
        <w:t>går sammen om ansøgning</w:t>
      </w:r>
    </w:p>
    <w:p w14:paraId="0CC8F852" w14:textId="77777777" w:rsidR="001678C3" w:rsidRDefault="001678C3" w:rsidP="002140FD">
      <w:pPr>
        <w:rPr>
          <w:rFonts w:ascii="Verdana" w:hAnsi="Verdana"/>
        </w:rPr>
      </w:pPr>
      <w:r>
        <w:rPr>
          <w:rFonts w:ascii="Verdana" w:hAnsi="Verdana"/>
        </w:rPr>
        <w:t>Tilbage i februar 2022 lagde de to erhvervsskoler Viden Djurs og Tradium i fællesskab en ansøgning på børne- og undervisningsminister Pernille Rosenkrantz-Theils bord. Regeringen har endnu ikke besluttet sig for, hvor de tre klimaerhvervsskoler skal placeres i Danmark.</w:t>
      </w:r>
    </w:p>
    <w:p w14:paraId="1BA6CBD7" w14:textId="77777777" w:rsidR="001678C3" w:rsidRDefault="001678C3" w:rsidP="002140FD">
      <w:pPr>
        <w:rPr>
          <w:rFonts w:ascii="Verdana" w:hAnsi="Verdana"/>
        </w:rPr>
      </w:pPr>
    </w:p>
    <w:p w14:paraId="5BE190ED" w14:textId="515D79B3" w:rsidR="00961829" w:rsidRDefault="00961829" w:rsidP="002140FD">
      <w:pPr>
        <w:rPr>
          <w:rFonts w:ascii="Verdana" w:hAnsi="Verdana"/>
        </w:rPr>
      </w:pPr>
      <w:r>
        <w:rPr>
          <w:rFonts w:ascii="Verdana" w:hAnsi="Verdana"/>
        </w:rPr>
        <w:t xml:space="preserve">De to skoler </w:t>
      </w:r>
      <w:r w:rsidR="001678C3">
        <w:rPr>
          <w:rFonts w:ascii="Verdana" w:hAnsi="Verdana"/>
        </w:rPr>
        <w:t xml:space="preserve">byder i fællesskab ind på at blive én af de tre klimaerhvervsskoler med udgangspunkt </w:t>
      </w:r>
      <w:r>
        <w:rPr>
          <w:rFonts w:ascii="Verdana" w:hAnsi="Verdana"/>
        </w:rPr>
        <w:t xml:space="preserve">i </w:t>
      </w:r>
      <w:r w:rsidR="001678C3">
        <w:rPr>
          <w:rFonts w:ascii="Verdana" w:hAnsi="Verdana"/>
        </w:rPr>
        <w:t xml:space="preserve">to styrkepositioner i forhold til den grønne omstilling nemlig Kalø </w:t>
      </w:r>
      <w:r>
        <w:rPr>
          <w:rFonts w:ascii="Verdana" w:hAnsi="Verdana"/>
        </w:rPr>
        <w:t xml:space="preserve">Økologiske </w:t>
      </w:r>
      <w:r w:rsidR="001678C3">
        <w:rPr>
          <w:rFonts w:ascii="Verdana" w:hAnsi="Verdana"/>
        </w:rPr>
        <w:t>Landbrugsskole, der en del af Viden Djurs og</w:t>
      </w:r>
      <w:r>
        <w:rPr>
          <w:rFonts w:ascii="Verdana" w:hAnsi="Verdana"/>
        </w:rPr>
        <w:t xml:space="preserve"> Tradium Ring Djursland.</w:t>
      </w:r>
    </w:p>
    <w:p w14:paraId="48533B52" w14:textId="77777777" w:rsidR="00961829" w:rsidRDefault="00961829" w:rsidP="002140FD">
      <w:pPr>
        <w:rPr>
          <w:rFonts w:ascii="Verdana" w:hAnsi="Verdana"/>
        </w:rPr>
      </w:pPr>
    </w:p>
    <w:p w14:paraId="2FE29997" w14:textId="3539E201" w:rsidR="001678C3" w:rsidRPr="00FE6342" w:rsidRDefault="00961829" w:rsidP="00FE6342">
      <w:pPr>
        <w:rPr>
          <w:rFonts w:ascii="Verdana" w:hAnsi="Verdana"/>
        </w:rPr>
      </w:pPr>
      <w:r w:rsidRPr="00FE6342">
        <w:rPr>
          <w:rFonts w:ascii="Verdana" w:hAnsi="Verdana"/>
        </w:rPr>
        <w:t xml:space="preserve">”Landbruget og transporterhvervet er to helt afgørende brancher, når det kommer til klimaaftrykket og den grønne omstilling i Danmark. Kalø Økologiske Landbrugsskole er den eneste økologiske landbrugsskole i Danmark og Tradium Ring Djursland er unik ved sit kuperede køretekniske anlæg, der står for uddannelse af chauffører til hele Danmark. Til november indvier Tradium </w:t>
      </w:r>
      <w:r w:rsidR="00FE6342" w:rsidRPr="00FE6342">
        <w:rPr>
          <w:rFonts w:ascii="Verdana" w:hAnsi="Verdana"/>
        </w:rPr>
        <w:t xml:space="preserve">i Randers </w:t>
      </w:r>
      <w:r w:rsidRPr="00FE6342">
        <w:rPr>
          <w:rFonts w:ascii="Verdana" w:hAnsi="Verdana"/>
        </w:rPr>
        <w:t>endvidere et spritnyt efteruddannelsescenter for autobranchen</w:t>
      </w:r>
      <w:r w:rsidR="00FE6342" w:rsidRPr="00FE6342">
        <w:rPr>
          <w:rFonts w:ascii="Verdana" w:hAnsi="Verdana"/>
        </w:rPr>
        <w:t>”,</w:t>
      </w:r>
      <w:r w:rsidRPr="00FE6342">
        <w:rPr>
          <w:rFonts w:ascii="Verdana" w:hAnsi="Verdana"/>
        </w:rPr>
        <w:t xml:space="preserve"> uddyber Tradiums direktør, Lars Michael Madsen. </w:t>
      </w:r>
      <w:r w:rsidR="001678C3" w:rsidRPr="00FE6342">
        <w:rPr>
          <w:rFonts w:ascii="Verdana" w:hAnsi="Verdana"/>
        </w:rPr>
        <w:t xml:space="preserve">  </w:t>
      </w:r>
    </w:p>
    <w:p w14:paraId="45A155DD" w14:textId="77777777" w:rsidR="001678C3" w:rsidRDefault="001678C3" w:rsidP="002140FD">
      <w:pPr>
        <w:rPr>
          <w:rFonts w:ascii="Verdana" w:hAnsi="Verdana"/>
        </w:rPr>
      </w:pPr>
    </w:p>
    <w:p w14:paraId="4CB71BB6" w14:textId="1590552F" w:rsidR="00B86C41" w:rsidRPr="00777FCB" w:rsidRDefault="00FE6342" w:rsidP="00B86C41">
      <w:pPr>
        <w:rPr>
          <w:rFonts w:ascii="Verdana" w:hAnsi="Verdana"/>
          <w:b/>
          <w:bCs/>
        </w:rPr>
      </w:pPr>
      <w:r>
        <w:rPr>
          <w:rFonts w:ascii="Verdana" w:hAnsi="Verdana"/>
          <w:b/>
          <w:bCs/>
        </w:rPr>
        <w:t>Oplagt at Randers/Djursland får én af de tre klimaerhvervsskoler</w:t>
      </w:r>
    </w:p>
    <w:p w14:paraId="2453231F" w14:textId="7AB9B67B" w:rsidR="002140FD" w:rsidRDefault="00FE6342" w:rsidP="002140FD">
      <w:pPr>
        <w:rPr>
          <w:rFonts w:ascii="Verdana" w:hAnsi="Verdana"/>
        </w:rPr>
      </w:pPr>
      <w:r>
        <w:rPr>
          <w:rFonts w:ascii="Verdana" w:hAnsi="Verdana"/>
        </w:rPr>
        <w:t>”Jeg synes, det er forbilledligt, at Viden Djurs og Tradium er gået sammen om at byde ind på at blive klimaerhvervsskole. Tilsammen har begge skoler musklerne og kompetencerne, og når vi så kan tilføre skolerne massive investeringer, har vi virkelig mulighed for at etablere et uddannelsesmæssigt kraftcenter for den grønne omstilling til vores lokalområde”, udtaler MF Malte Larsen (S) på besøget hos Tradium.</w:t>
      </w:r>
    </w:p>
    <w:p w14:paraId="419A90A2" w14:textId="61AB6BBE" w:rsidR="00FE6342" w:rsidRDefault="00FE6342" w:rsidP="002140FD">
      <w:pPr>
        <w:rPr>
          <w:rFonts w:ascii="Verdana" w:hAnsi="Verdana"/>
        </w:rPr>
      </w:pPr>
    </w:p>
    <w:p w14:paraId="08515083" w14:textId="496055FE" w:rsidR="00FE6342" w:rsidRPr="00777FCB" w:rsidRDefault="00832FE2" w:rsidP="002140FD">
      <w:pPr>
        <w:rPr>
          <w:rFonts w:ascii="Verdana" w:hAnsi="Verdana"/>
        </w:rPr>
      </w:pPr>
      <w:r>
        <w:rPr>
          <w:rFonts w:ascii="Verdana" w:hAnsi="Verdana"/>
        </w:rPr>
        <w:t>”Selvom Venstre ikke er en del af aftalen Danmark kan mere 1, støtter jeg 100 procent o</w:t>
      </w:r>
      <w:r w:rsidR="002214FF">
        <w:rPr>
          <w:rFonts w:ascii="Verdana" w:hAnsi="Verdana"/>
        </w:rPr>
        <w:t>p</w:t>
      </w:r>
      <w:r>
        <w:rPr>
          <w:rFonts w:ascii="Verdana" w:hAnsi="Verdana"/>
        </w:rPr>
        <w:t xml:space="preserve"> om</w:t>
      </w:r>
      <w:r w:rsidR="002214FF">
        <w:rPr>
          <w:rFonts w:ascii="Verdana" w:hAnsi="Verdana"/>
        </w:rPr>
        <w:t>,</w:t>
      </w:r>
      <w:r>
        <w:rPr>
          <w:rFonts w:ascii="Verdana" w:hAnsi="Verdana"/>
        </w:rPr>
        <w:t xml:space="preserve"> at vi får en klimaerhvervsskole etableret i vores lokalområde Randers/Djursland. Det handler både om den grønne omstilling, som kræver en kæmpe uddannelsesindsats</w:t>
      </w:r>
      <w:r w:rsidR="00C534F1">
        <w:rPr>
          <w:rFonts w:ascii="Verdana" w:hAnsi="Verdana"/>
        </w:rPr>
        <w:t>,</w:t>
      </w:r>
      <w:r>
        <w:rPr>
          <w:rFonts w:ascii="Verdana" w:hAnsi="Verdana"/>
        </w:rPr>
        <w:t xml:space="preserve"> og et Danmark i balance, tilføjer MF Michael Aastrup Jensen (V).  </w:t>
      </w:r>
    </w:p>
    <w:p w14:paraId="6F700540" w14:textId="6A0A96F7" w:rsidR="00777FCB" w:rsidRPr="00C260D2" w:rsidRDefault="00777FCB" w:rsidP="00777FCB">
      <w:pPr>
        <w:rPr>
          <w:rFonts w:ascii="Verdana" w:hAnsi="Verdana"/>
        </w:rPr>
      </w:pPr>
    </w:p>
    <w:p w14:paraId="0F20136E" w14:textId="77777777" w:rsidR="00777FCB" w:rsidRPr="00777FCB" w:rsidRDefault="00777FCB" w:rsidP="00777FCB">
      <w:pPr>
        <w:rPr>
          <w:rFonts w:ascii="Verdana" w:hAnsi="Verdana"/>
        </w:rPr>
      </w:pPr>
    </w:p>
    <w:p w14:paraId="76007D32" w14:textId="0B3E2250" w:rsidR="00294604" w:rsidRPr="00C260D2" w:rsidRDefault="00F424E1" w:rsidP="00046585">
      <w:pPr>
        <w:spacing w:line="276" w:lineRule="auto"/>
        <w:rPr>
          <w:rFonts w:ascii="Verdana" w:hAnsi="Verdana" w:cs="Arial"/>
          <w:szCs w:val="22"/>
        </w:rPr>
      </w:pPr>
      <w:r>
        <w:rPr>
          <w:rFonts w:ascii="Verdana" w:hAnsi="Verdana" w:cs="Arial"/>
          <w:b/>
          <w:bCs/>
          <w:szCs w:val="22"/>
        </w:rPr>
        <w:t>Kontakt</w:t>
      </w:r>
    </w:p>
    <w:p w14:paraId="61F7206A" w14:textId="3390CC98" w:rsidR="006C4196" w:rsidRPr="00C260D2" w:rsidRDefault="00832FE2" w:rsidP="00046585">
      <w:pPr>
        <w:spacing w:line="276" w:lineRule="auto"/>
        <w:rPr>
          <w:rFonts w:ascii="Verdana" w:hAnsi="Verdana" w:cs="Arial"/>
          <w:szCs w:val="22"/>
        </w:rPr>
      </w:pPr>
      <w:r>
        <w:rPr>
          <w:rFonts w:ascii="Verdana" w:hAnsi="Verdana" w:cs="Arial"/>
          <w:szCs w:val="22"/>
        </w:rPr>
        <w:t>Direktør på Tradium, Lars Michael Madsen</w:t>
      </w:r>
    </w:p>
    <w:p w14:paraId="0BCFEE1D" w14:textId="728D4E9B" w:rsidR="00294604" w:rsidRPr="00832FE2" w:rsidRDefault="00832FE2" w:rsidP="00046585">
      <w:pPr>
        <w:spacing w:line="276" w:lineRule="auto"/>
        <w:rPr>
          <w:rFonts w:ascii="Verdana" w:hAnsi="Verdana" w:cs="Arial"/>
          <w:szCs w:val="22"/>
        </w:rPr>
      </w:pPr>
      <w:r w:rsidRPr="00832FE2">
        <w:rPr>
          <w:rFonts w:ascii="Verdana" w:hAnsi="Verdana" w:cs="Arial"/>
          <w:szCs w:val="22"/>
        </w:rPr>
        <w:t>lmm@tradium</w:t>
      </w:r>
      <w:r>
        <w:rPr>
          <w:rFonts w:ascii="Verdana" w:hAnsi="Verdana" w:cs="Arial"/>
          <w:szCs w:val="22"/>
        </w:rPr>
        <w:t>.dk</w:t>
      </w:r>
    </w:p>
    <w:p w14:paraId="42EE8742" w14:textId="2EEA26C2" w:rsidR="00294604" w:rsidRDefault="00832FE2" w:rsidP="00046585">
      <w:pPr>
        <w:spacing w:line="276" w:lineRule="auto"/>
        <w:rPr>
          <w:rFonts w:ascii="Verdana" w:hAnsi="Verdana" w:cs="Arial"/>
          <w:szCs w:val="22"/>
        </w:rPr>
      </w:pPr>
      <w:r>
        <w:rPr>
          <w:rFonts w:ascii="Verdana" w:hAnsi="Verdana" w:cs="Arial"/>
          <w:szCs w:val="22"/>
        </w:rPr>
        <w:t>21416848</w:t>
      </w:r>
    </w:p>
    <w:p w14:paraId="67DDA4F5" w14:textId="3D0E4BF5" w:rsidR="00832FE2" w:rsidRDefault="00832FE2" w:rsidP="00046585">
      <w:pPr>
        <w:spacing w:line="276" w:lineRule="auto"/>
        <w:rPr>
          <w:rFonts w:ascii="Verdana" w:hAnsi="Verdana" w:cs="Arial"/>
          <w:szCs w:val="22"/>
        </w:rPr>
      </w:pPr>
    </w:p>
    <w:p w14:paraId="6884C0A1" w14:textId="0B192BE2" w:rsidR="00832FE2" w:rsidRDefault="00832FE2" w:rsidP="00046585">
      <w:pPr>
        <w:spacing w:line="276" w:lineRule="auto"/>
        <w:rPr>
          <w:rFonts w:ascii="Verdana" w:hAnsi="Verdana" w:cs="Arial"/>
          <w:szCs w:val="22"/>
        </w:rPr>
      </w:pPr>
      <w:r>
        <w:rPr>
          <w:rFonts w:ascii="Verdana" w:hAnsi="Verdana" w:cs="Arial"/>
          <w:szCs w:val="22"/>
        </w:rPr>
        <w:t>MF Malte Larsen (S)</w:t>
      </w:r>
    </w:p>
    <w:p w14:paraId="2906F607" w14:textId="4528BEFA" w:rsidR="00832FE2" w:rsidRDefault="0093061C" w:rsidP="00046585">
      <w:pPr>
        <w:spacing w:line="276" w:lineRule="auto"/>
        <w:rPr>
          <w:rFonts w:ascii="Verdana" w:hAnsi="Verdana" w:cs="Arial"/>
          <w:szCs w:val="22"/>
        </w:rPr>
      </w:pPr>
      <w:hyperlink r:id="rId8" w:history="1">
        <w:r w:rsidRPr="00BF1A17">
          <w:rPr>
            <w:rStyle w:val="Hyperlink"/>
            <w:rFonts w:ascii="Verdana" w:hAnsi="Verdana" w:cs="Arial"/>
            <w:szCs w:val="22"/>
          </w:rPr>
          <w:t>malte.larsen@ft.dk</w:t>
        </w:r>
      </w:hyperlink>
    </w:p>
    <w:p w14:paraId="7614735F" w14:textId="4BD7225C" w:rsidR="00832FE2" w:rsidRDefault="00832FE2" w:rsidP="00046585">
      <w:pPr>
        <w:spacing w:line="276" w:lineRule="auto"/>
        <w:rPr>
          <w:rFonts w:ascii="Verdana" w:hAnsi="Verdana" w:cs="Arial"/>
          <w:szCs w:val="22"/>
        </w:rPr>
      </w:pPr>
      <w:r>
        <w:rPr>
          <w:rFonts w:ascii="Verdana" w:hAnsi="Verdana" w:cs="Arial"/>
          <w:szCs w:val="22"/>
        </w:rPr>
        <w:t>61623654</w:t>
      </w:r>
    </w:p>
    <w:p w14:paraId="174DFA57" w14:textId="2589AA0F" w:rsidR="00832FE2" w:rsidRDefault="00832FE2" w:rsidP="00046585">
      <w:pPr>
        <w:spacing w:line="276" w:lineRule="auto"/>
        <w:rPr>
          <w:rFonts w:ascii="Verdana" w:hAnsi="Verdana" w:cs="Arial"/>
          <w:szCs w:val="22"/>
        </w:rPr>
      </w:pPr>
    </w:p>
    <w:p w14:paraId="2D4DBBBF" w14:textId="0BD1F739" w:rsidR="00832FE2" w:rsidRDefault="00832FE2" w:rsidP="00046585">
      <w:pPr>
        <w:spacing w:line="276" w:lineRule="auto"/>
        <w:rPr>
          <w:rFonts w:ascii="Verdana" w:hAnsi="Verdana" w:cs="Arial"/>
          <w:szCs w:val="22"/>
        </w:rPr>
      </w:pPr>
      <w:r>
        <w:rPr>
          <w:rFonts w:ascii="Verdana" w:hAnsi="Verdana" w:cs="Arial"/>
          <w:szCs w:val="22"/>
        </w:rPr>
        <w:t>MF Michael Aastrup Jensen (V)</w:t>
      </w:r>
    </w:p>
    <w:p w14:paraId="11060B05" w14:textId="36743A18" w:rsidR="0093061C" w:rsidRDefault="0093061C" w:rsidP="00046585">
      <w:pPr>
        <w:spacing w:line="276" w:lineRule="auto"/>
        <w:rPr>
          <w:rFonts w:ascii="Verdana" w:hAnsi="Verdana" w:cs="Arial"/>
          <w:szCs w:val="22"/>
        </w:rPr>
      </w:pPr>
      <w:hyperlink r:id="rId9" w:history="1">
        <w:r w:rsidRPr="00BF1A17">
          <w:rPr>
            <w:rStyle w:val="Hyperlink"/>
            <w:rFonts w:ascii="Verdana" w:hAnsi="Verdana" w:cs="Arial"/>
            <w:szCs w:val="22"/>
          </w:rPr>
          <w:t>michael.aastrup@ft.dk</w:t>
        </w:r>
      </w:hyperlink>
    </w:p>
    <w:p w14:paraId="2DCE7DE3" w14:textId="4FCB2BE7" w:rsidR="0093061C" w:rsidRPr="00832FE2" w:rsidRDefault="0093061C" w:rsidP="00046585">
      <w:pPr>
        <w:spacing w:line="276" w:lineRule="auto"/>
        <w:rPr>
          <w:rFonts w:ascii="Verdana" w:hAnsi="Verdana" w:cs="Arial"/>
          <w:szCs w:val="22"/>
        </w:rPr>
      </w:pPr>
      <w:r>
        <w:rPr>
          <w:rFonts w:ascii="Verdana" w:hAnsi="Verdana" w:cs="Arial"/>
          <w:szCs w:val="22"/>
        </w:rPr>
        <w:t>61624225</w:t>
      </w:r>
    </w:p>
    <w:p w14:paraId="53C7B5B5" w14:textId="3466F295" w:rsidR="00294604" w:rsidRPr="00D51DA0" w:rsidRDefault="00294604" w:rsidP="00046585">
      <w:pPr>
        <w:spacing w:line="276" w:lineRule="auto"/>
        <w:rPr>
          <w:rFonts w:ascii="Verdana" w:hAnsi="Verdana" w:cs="Arial"/>
          <w:szCs w:val="22"/>
        </w:rPr>
      </w:pPr>
    </w:p>
    <w:p w14:paraId="53831877" w14:textId="3741984A" w:rsidR="00160205" w:rsidRPr="00D51DA0" w:rsidRDefault="00160205" w:rsidP="00046585">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Cs w:val="22"/>
        </w:rPr>
      </w:pPr>
    </w:p>
    <w:p w14:paraId="6A7C2486" w14:textId="77777777" w:rsidR="00777FCB" w:rsidRPr="00D51DA0" w:rsidRDefault="00777FCB" w:rsidP="00046585">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Cs w:val="22"/>
        </w:rPr>
      </w:pPr>
    </w:p>
    <w:p w14:paraId="0ED88402" w14:textId="77777777" w:rsidR="009D501F" w:rsidRPr="00C260D2" w:rsidRDefault="009D501F" w:rsidP="00046585">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Cs w:val="22"/>
        </w:rPr>
      </w:pPr>
      <w:r w:rsidRPr="00C260D2">
        <w:rPr>
          <w:rFonts w:ascii="Verdana" w:hAnsi="Verdana" w:cs="Arial"/>
          <w:b/>
          <w:color w:val="000000" w:themeColor="text1"/>
          <w:szCs w:val="22"/>
        </w:rPr>
        <w:t>Om Tradium</w:t>
      </w:r>
    </w:p>
    <w:p w14:paraId="234CFEC5" w14:textId="3E8A833E" w:rsidR="000A7BB9" w:rsidRPr="00C260D2" w:rsidRDefault="00BA3CE3" w:rsidP="00046585">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Cs w:val="22"/>
        </w:rPr>
      </w:pPr>
      <w:r w:rsidRPr="00C260D2">
        <w:rPr>
          <w:rFonts w:ascii="Verdana" w:hAnsi="Verdana" w:cs="Arial"/>
          <w:color w:val="000000" w:themeColor="text1"/>
          <w:szCs w:val="22"/>
        </w:rPr>
        <w:t>”</w:t>
      </w:r>
      <w:r w:rsidR="009D03CA" w:rsidRPr="00C260D2">
        <w:rPr>
          <w:rFonts w:ascii="Verdana" w:hAnsi="Verdana" w:cs="Arial"/>
          <w:color w:val="000000" w:themeColor="text1"/>
          <w:szCs w:val="22"/>
        </w:rPr>
        <w:t>Tradium</w:t>
      </w:r>
      <w:r w:rsidRPr="00C260D2">
        <w:rPr>
          <w:rFonts w:ascii="Verdana" w:hAnsi="Verdana" w:cs="Arial"/>
          <w:color w:val="000000" w:themeColor="text1"/>
          <w:szCs w:val="22"/>
        </w:rPr>
        <w:t>, Erhvervsskole og -gymnasier, Randers”</w:t>
      </w:r>
      <w:r w:rsidR="009D03CA" w:rsidRPr="00C260D2">
        <w:rPr>
          <w:rFonts w:ascii="Verdana" w:hAnsi="Verdana" w:cs="Arial"/>
          <w:color w:val="000000" w:themeColor="text1"/>
          <w:szCs w:val="22"/>
        </w:rPr>
        <w:t xml:space="preserve"> er et uddannelsesmæssigt kraftcenter, som udbyder en lang række ungdoms-, voksen- og efteruddannelser inden for det merkantile og tekniske område: hhx, htx, eux, eud og AMU. Skolen beskæftiger ca. 450 medarbejdere og underviser </w:t>
      </w:r>
      <w:r w:rsidR="00726E5A" w:rsidRPr="00C260D2">
        <w:rPr>
          <w:rFonts w:ascii="Verdana" w:hAnsi="Verdana" w:cs="Arial"/>
          <w:color w:val="000000" w:themeColor="text1"/>
          <w:szCs w:val="22"/>
        </w:rPr>
        <w:t xml:space="preserve">ca. 2.800 </w:t>
      </w:r>
      <w:r w:rsidR="009D03CA" w:rsidRPr="00C260D2">
        <w:rPr>
          <w:rFonts w:ascii="Verdana" w:hAnsi="Verdana" w:cs="Arial"/>
          <w:color w:val="000000" w:themeColor="text1"/>
          <w:szCs w:val="22"/>
        </w:rPr>
        <w:t xml:space="preserve">årselever på </w:t>
      </w:r>
      <w:r w:rsidR="00D51DA0">
        <w:rPr>
          <w:rFonts w:ascii="Verdana" w:hAnsi="Verdana" w:cs="Arial"/>
          <w:color w:val="000000" w:themeColor="text1"/>
          <w:szCs w:val="22"/>
        </w:rPr>
        <w:t>fire</w:t>
      </w:r>
      <w:r w:rsidR="009D03CA" w:rsidRPr="00C260D2">
        <w:rPr>
          <w:rFonts w:ascii="Verdana" w:hAnsi="Verdana" w:cs="Arial"/>
          <w:color w:val="000000" w:themeColor="text1"/>
          <w:szCs w:val="22"/>
        </w:rPr>
        <w:t xml:space="preserve"> adresser i Randers og Pederstrup</w:t>
      </w:r>
      <w:r w:rsidR="00D51DA0">
        <w:rPr>
          <w:rFonts w:ascii="Verdana" w:hAnsi="Verdana" w:cs="Arial"/>
          <w:color w:val="000000" w:themeColor="text1"/>
          <w:szCs w:val="22"/>
        </w:rPr>
        <w:t xml:space="preserve"> på Djursland</w:t>
      </w:r>
      <w:r w:rsidR="009D03CA" w:rsidRPr="00C260D2">
        <w:rPr>
          <w:rFonts w:ascii="Verdana" w:hAnsi="Verdana" w:cs="Arial"/>
          <w:color w:val="000000" w:themeColor="text1"/>
          <w:szCs w:val="22"/>
        </w:rPr>
        <w:t>. Tradium har en vision om at være en internationalt orienteret og stærk partner for erhvervslivet samt en udviklende og attraktiv arbejdsplads med professionelle medarbejdere.</w:t>
      </w:r>
      <w:r w:rsidR="00242DBE" w:rsidRPr="00C260D2">
        <w:rPr>
          <w:rFonts w:ascii="Verdana" w:hAnsi="Verdana" w:cs="Arial"/>
          <w:color w:val="000000" w:themeColor="text1"/>
          <w:szCs w:val="22"/>
        </w:rPr>
        <w:t xml:space="preserve"> </w:t>
      </w:r>
      <w:r w:rsidR="009D03CA" w:rsidRPr="00C260D2">
        <w:rPr>
          <w:rFonts w:ascii="Verdana" w:hAnsi="Verdana" w:cs="Arial"/>
          <w:color w:val="000000" w:themeColor="text1"/>
          <w:szCs w:val="22"/>
        </w:rPr>
        <w:t>Læs mere på tradium.dk</w:t>
      </w:r>
    </w:p>
    <w:p w14:paraId="5BD68E53" w14:textId="77777777" w:rsidR="000A7BB9" w:rsidRPr="00C260D2" w:rsidRDefault="000A7BB9" w:rsidP="002B39F3">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Cs w:val="22"/>
        </w:rPr>
      </w:pPr>
    </w:p>
    <w:sectPr w:rsidR="000A7BB9" w:rsidRPr="00C260D2" w:rsidSect="005C659C">
      <w:headerReference w:type="default" r:id="rId10"/>
      <w:footerReference w:type="even" r:id="rId11"/>
      <w:footerReference w:type="default" r:id="rId12"/>
      <w:headerReference w:type="first" r:id="rId13"/>
      <w:pgSz w:w="11906" w:h="16838"/>
      <w:pgMar w:top="1292"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58F1" w14:textId="77777777" w:rsidR="009C6F57" w:rsidRDefault="009C6F57">
      <w:r>
        <w:separator/>
      </w:r>
    </w:p>
  </w:endnote>
  <w:endnote w:type="continuationSeparator" w:id="0">
    <w:p w14:paraId="7F0C229B" w14:textId="77777777" w:rsidR="009C6F57" w:rsidRDefault="009C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DAB"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34D4CD"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BCD6"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2B96" w14:textId="77777777" w:rsidR="009C6F57" w:rsidRDefault="009C6F57">
      <w:r>
        <w:separator/>
      </w:r>
    </w:p>
  </w:footnote>
  <w:footnote w:type="continuationSeparator" w:id="0">
    <w:p w14:paraId="6FE8B139" w14:textId="77777777" w:rsidR="009C6F57" w:rsidRDefault="009C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D608" w14:textId="77777777" w:rsidR="009D6ABF" w:rsidRDefault="009D6ABF" w:rsidP="009579A3">
    <w:pPr>
      <w:pStyle w:val="Sidehoved"/>
      <w:jc w:val="right"/>
    </w:pPr>
    <w:r>
      <w:rPr>
        <w:noProof/>
      </w:rPr>
      <w:drawing>
        <wp:inline distT="0" distB="0" distL="0" distR="0" wp14:anchorId="12E5ECAD" wp14:editId="19B56E16">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2B47" w14:textId="50C9935D" w:rsidR="009D6ABF" w:rsidRPr="00741883" w:rsidRDefault="00D51DA0" w:rsidP="009B4E1B">
    <w:pPr>
      <w:pStyle w:val="Sidehoved"/>
      <w:rPr>
        <w:rFonts w:ascii="Verdana" w:hAnsi="Verdana"/>
      </w:rPr>
    </w:pPr>
    <w:r>
      <w:rPr>
        <w:rFonts w:ascii="Verdana" w:hAnsi="Verdana" w:cs="Arial"/>
        <w:b/>
        <w:bCs/>
        <w:noProof/>
        <w:sz w:val="48"/>
        <w:szCs w:val="48"/>
      </w:rPr>
      <w:drawing>
        <wp:inline distT="0" distB="0" distL="0" distR="0" wp14:anchorId="602736C4" wp14:editId="5B6CF131">
          <wp:extent cx="1130300" cy="1130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0D7"/>
    <w:multiLevelType w:val="hybridMultilevel"/>
    <w:tmpl w:val="B70E4BE8"/>
    <w:lvl w:ilvl="0" w:tplc="7B40E16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33D4BAD"/>
    <w:multiLevelType w:val="hybridMultilevel"/>
    <w:tmpl w:val="C4F0A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1D67"/>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5D56"/>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585"/>
    <w:rsid w:val="000468E7"/>
    <w:rsid w:val="0005079B"/>
    <w:rsid w:val="00050981"/>
    <w:rsid w:val="00052426"/>
    <w:rsid w:val="000526B8"/>
    <w:rsid w:val="000528C5"/>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4A08"/>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2980"/>
    <w:rsid w:val="000E3604"/>
    <w:rsid w:val="000E39BB"/>
    <w:rsid w:val="000E59B3"/>
    <w:rsid w:val="000E72D8"/>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205"/>
    <w:rsid w:val="00160479"/>
    <w:rsid w:val="001607AC"/>
    <w:rsid w:val="001634DB"/>
    <w:rsid w:val="00164B0F"/>
    <w:rsid w:val="00164FF0"/>
    <w:rsid w:val="0016580D"/>
    <w:rsid w:val="00166CE9"/>
    <w:rsid w:val="001670A5"/>
    <w:rsid w:val="001670CF"/>
    <w:rsid w:val="001678C3"/>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1689"/>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3BB7"/>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40FD"/>
    <w:rsid w:val="002157CC"/>
    <w:rsid w:val="00215EB0"/>
    <w:rsid w:val="00220075"/>
    <w:rsid w:val="002212D2"/>
    <w:rsid w:val="002214FF"/>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182A"/>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4A3"/>
    <w:rsid w:val="00282AF4"/>
    <w:rsid w:val="00283517"/>
    <w:rsid w:val="0028370E"/>
    <w:rsid w:val="0028418C"/>
    <w:rsid w:val="00284FC4"/>
    <w:rsid w:val="00285A00"/>
    <w:rsid w:val="00286A71"/>
    <w:rsid w:val="0028730B"/>
    <w:rsid w:val="0028761D"/>
    <w:rsid w:val="00292029"/>
    <w:rsid w:val="00294604"/>
    <w:rsid w:val="002959FB"/>
    <w:rsid w:val="00295D6E"/>
    <w:rsid w:val="00295DA1"/>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821"/>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4BFE"/>
    <w:rsid w:val="002F5370"/>
    <w:rsid w:val="002F7D15"/>
    <w:rsid w:val="003048D6"/>
    <w:rsid w:val="003048D9"/>
    <w:rsid w:val="003073FF"/>
    <w:rsid w:val="00307459"/>
    <w:rsid w:val="003075BD"/>
    <w:rsid w:val="00307DCD"/>
    <w:rsid w:val="00310DAF"/>
    <w:rsid w:val="00312279"/>
    <w:rsid w:val="0031240B"/>
    <w:rsid w:val="00313250"/>
    <w:rsid w:val="00320574"/>
    <w:rsid w:val="0032262E"/>
    <w:rsid w:val="00327536"/>
    <w:rsid w:val="003306B9"/>
    <w:rsid w:val="00330B27"/>
    <w:rsid w:val="003313B1"/>
    <w:rsid w:val="00331CE0"/>
    <w:rsid w:val="00332112"/>
    <w:rsid w:val="0033314F"/>
    <w:rsid w:val="00334D7E"/>
    <w:rsid w:val="003352C6"/>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67C35"/>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5E08"/>
    <w:rsid w:val="0039692F"/>
    <w:rsid w:val="00396CA5"/>
    <w:rsid w:val="003A094E"/>
    <w:rsid w:val="003A3062"/>
    <w:rsid w:val="003A3705"/>
    <w:rsid w:val="003A6F83"/>
    <w:rsid w:val="003A7FBB"/>
    <w:rsid w:val="003B0D2B"/>
    <w:rsid w:val="003B12A5"/>
    <w:rsid w:val="003B1849"/>
    <w:rsid w:val="003B3BEA"/>
    <w:rsid w:val="003B5A02"/>
    <w:rsid w:val="003B6CC4"/>
    <w:rsid w:val="003B6D1C"/>
    <w:rsid w:val="003C0596"/>
    <w:rsid w:val="003C1B25"/>
    <w:rsid w:val="003C27C3"/>
    <w:rsid w:val="003C32FD"/>
    <w:rsid w:val="003C5873"/>
    <w:rsid w:val="003C7230"/>
    <w:rsid w:val="003C7705"/>
    <w:rsid w:val="003D010F"/>
    <w:rsid w:val="003D31B6"/>
    <w:rsid w:val="003D31F9"/>
    <w:rsid w:val="003D329F"/>
    <w:rsid w:val="003D32D2"/>
    <w:rsid w:val="003D353C"/>
    <w:rsid w:val="003D5302"/>
    <w:rsid w:val="003D7B96"/>
    <w:rsid w:val="003E1894"/>
    <w:rsid w:val="003E2EBA"/>
    <w:rsid w:val="003E3DA6"/>
    <w:rsid w:val="003E4311"/>
    <w:rsid w:val="003E5C0A"/>
    <w:rsid w:val="003E66EB"/>
    <w:rsid w:val="003E69C6"/>
    <w:rsid w:val="003E75A4"/>
    <w:rsid w:val="003E77E9"/>
    <w:rsid w:val="003E78E9"/>
    <w:rsid w:val="003E7AC3"/>
    <w:rsid w:val="003F2250"/>
    <w:rsid w:val="003F2F25"/>
    <w:rsid w:val="003F385F"/>
    <w:rsid w:val="003F534F"/>
    <w:rsid w:val="003F5440"/>
    <w:rsid w:val="003F7B6D"/>
    <w:rsid w:val="00401255"/>
    <w:rsid w:val="00401A09"/>
    <w:rsid w:val="004041B5"/>
    <w:rsid w:val="00404967"/>
    <w:rsid w:val="00404B53"/>
    <w:rsid w:val="0040512C"/>
    <w:rsid w:val="004066BD"/>
    <w:rsid w:val="00406B78"/>
    <w:rsid w:val="00410637"/>
    <w:rsid w:val="0041122C"/>
    <w:rsid w:val="004125F3"/>
    <w:rsid w:val="004131C6"/>
    <w:rsid w:val="00413FAE"/>
    <w:rsid w:val="004145D4"/>
    <w:rsid w:val="00416857"/>
    <w:rsid w:val="00417DA0"/>
    <w:rsid w:val="0042087C"/>
    <w:rsid w:val="00420CF7"/>
    <w:rsid w:val="004213C3"/>
    <w:rsid w:val="004227EE"/>
    <w:rsid w:val="004235A8"/>
    <w:rsid w:val="00423B7C"/>
    <w:rsid w:val="00425B2F"/>
    <w:rsid w:val="00426D8D"/>
    <w:rsid w:val="00427267"/>
    <w:rsid w:val="004276A6"/>
    <w:rsid w:val="004276DF"/>
    <w:rsid w:val="00431DD2"/>
    <w:rsid w:val="00432C28"/>
    <w:rsid w:val="0043642E"/>
    <w:rsid w:val="00437553"/>
    <w:rsid w:val="00441675"/>
    <w:rsid w:val="00442CFC"/>
    <w:rsid w:val="00444703"/>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2926"/>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52AE"/>
    <w:rsid w:val="005668DE"/>
    <w:rsid w:val="005675AD"/>
    <w:rsid w:val="005677AE"/>
    <w:rsid w:val="00567AC1"/>
    <w:rsid w:val="005726F3"/>
    <w:rsid w:val="00573398"/>
    <w:rsid w:val="00573423"/>
    <w:rsid w:val="00573DA6"/>
    <w:rsid w:val="0057582C"/>
    <w:rsid w:val="00575A16"/>
    <w:rsid w:val="005775D0"/>
    <w:rsid w:val="005848D7"/>
    <w:rsid w:val="005854EB"/>
    <w:rsid w:val="00585FDE"/>
    <w:rsid w:val="00586368"/>
    <w:rsid w:val="005864B1"/>
    <w:rsid w:val="00591142"/>
    <w:rsid w:val="005923BA"/>
    <w:rsid w:val="0059385C"/>
    <w:rsid w:val="005955E0"/>
    <w:rsid w:val="00595AFB"/>
    <w:rsid w:val="00597664"/>
    <w:rsid w:val="005A11D9"/>
    <w:rsid w:val="005A1751"/>
    <w:rsid w:val="005A1F96"/>
    <w:rsid w:val="005A24D1"/>
    <w:rsid w:val="005A2DEF"/>
    <w:rsid w:val="005A3048"/>
    <w:rsid w:val="005A3667"/>
    <w:rsid w:val="005A456D"/>
    <w:rsid w:val="005A4B0F"/>
    <w:rsid w:val="005A57FD"/>
    <w:rsid w:val="005A5CD4"/>
    <w:rsid w:val="005B0650"/>
    <w:rsid w:val="005B0BB2"/>
    <w:rsid w:val="005B2DE3"/>
    <w:rsid w:val="005B2E91"/>
    <w:rsid w:val="005B3AE2"/>
    <w:rsid w:val="005B5DF2"/>
    <w:rsid w:val="005B606C"/>
    <w:rsid w:val="005B6558"/>
    <w:rsid w:val="005B67DB"/>
    <w:rsid w:val="005B7296"/>
    <w:rsid w:val="005C1DBE"/>
    <w:rsid w:val="005C31EC"/>
    <w:rsid w:val="005C55E7"/>
    <w:rsid w:val="005C659C"/>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224"/>
    <w:rsid w:val="00602EC5"/>
    <w:rsid w:val="0060388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C80"/>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05A"/>
    <w:rsid w:val="00662584"/>
    <w:rsid w:val="0066765F"/>
    <w:rsid w:val="00667C00"/>
    <w:rsid w:val="006707F1"/>
    <w:rsid w:val="006719CA"/>
    <w:rsid w:val="00672958"/>
    <w:rsid w:val="006737F2"/>
    <w:rsid w:val="0067447C"/>
    <w:rsid w:val="006775D7"/>
    <w:rsid w:val="0067768A"/>
    <w:rsid w:val="00677C47"/>
    <w:rsid w:val="00677D3E"/>
    <w:rsid w:val="00680895"/>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196"/>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4812"/>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206"/>
    <w:rsid w:val="007203D1"/>
    <w:rsid w:val="0072101E"/>
    <w:rsid w:val="00726E5A"/>
    <w:rsid w:val="007270FF"/>
    <w:rsid w:val="00727153"/>
    <w:rsid w:val="00731A03"/>
    <w:rsid w:val="00733A7D"/>
    <w:rsid w:val="00733FC3"/>
    <w:rsid w:val="00736150"/>
    <w:rsid w:val="00741883"/>
    <w:rsid w:val="007424AC"/>
    <w:rsid w:val="0074256A"/>
    <w:rsid w:val="00752C7D"/>
    <w:rsid w:val="00754105"/>
    <w:rsid w:val="00756130"/>
    <w:rsid w:val="007567C5"/>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77FCB"/>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1F9D"/>
    <w:rsid w:val="007A4DAA"/>
    <w:rsid w:val="007A7367"/>
    <w:rsid w:val="007A770A"/>
    <w:rsid w:val="007B02DA"/>
    <w:rsid w:val="007B10D2"/>
    <w:rsid w:val="007B18F4"/>
    <w:rsid w:val="007B22DA"/>
    <w:rsid w:val="007B28FC"/>
    <w:rsid w:val="007B534D"/>
    <w:rsid w:val="007B7611"/>
    <w:rsid w:val="007C0438"/>
    <w:rsid w:val="007C15E5"/>
    <w:rsid w:val="007C3022"/>
    <w:rsid w:val="007C387C"/>
    <w:rsid w:val="007C66DB"/>
    <w:rsid w:val="007C759F"/>
    <w:rsid w:val="007C7D63"/>
    <w:rsid w:val="007D060F"/>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0C1F"/>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2FE2"/>
    <w:rsid w:val="0083502C"/>
    <w:rsid w:val="008366CC"/>
    <w:rsid w:val="008404C9"/>
    <w:rsid w:val="00840961"/>
    <w:rsid w:val="00842DB4"/>
    <w:rsid w:val="00843745"/>
    <w:rsid w:val="00845CA8"/>
    <w:rsid w:val="00845FB5"/>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27F21"/>
    <w:rsid w:val="0093061C"/>
    <w:rsid w:val="00930E47"/>
    <w:rsid w:val="00932AD1"/>
    <w:rsid w:val="00933A6F"/>
    <w:rsid w:val="0093493E"/>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82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4ABC"/>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C63F8"/>
    <w:rsid w:val="009C6F57"/>
    <w:rsid w:val="009D03CA"/>
    <w:rsid w:val="009D0BB3"/>
    <w:rsid w:val="009D1356"/>
    <w:rsid w:val="009D19C5"/>
    <w:rsid w:val="009D1F0A"/>
    <w:rsid w:val="009D42C3"/>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1D0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5BC2"/>
    <w:rsid w:val="00A3661C"/>
    <w:rsid w:val="00A37089"/>
    <w:rsid w:val="00A40278"/>
    <w:rsid w:val="00A40AC5"/>
    <w:rsid w:val="00A44052"/>
    <w:rsid w:val="00A462B1"/>
    <w:rsid w:val="00A4752C"/>
    <w:rsid w:val="00A53338"/>
    <w:rsid w:val="00A55900"/>
    <w:rsid w:val="00A56E76"/>
    <w:rsid w:val="00A5727E"/>
    <w:rsid w:val="00A6079C"/>
    <w:rsid w:val="00A60B1C"/>
    <w:rsid w:val="00A62049"/>
    <w:rsid w:val="00A62BB5"/>
    <w:rsid w:val="00A63831"/>
    <w:rsid w:val="00A6416B"/>
    <w:rsid w:val="00A64719"/>
    <w:rsid w:val="00A64839"/>
    <w:rsid w:val="00A663BC"/>
    <w:rsid w:val="00A72E6C"/>
    <w:rsid w:val="00A73057"/>
    <w:rsid w:val="00A74BF0"/>
    <w:rsid w:val="00A758E3"/>
    <w:rsid w:val="00A75BB4"/>
    <w:rsid w:val="00A7755A"/>
    <w:rsid w:val="00A779E5"/>
    <w:rsid w:val="00A81CBD"/>
    <w:rsid w:val="00A824F4"/>
    <w:rsid w:val="00A83F6F"/>
    <w:rsid w:val="00A840B6"/>
    <w:rsid w:val="00A841A0"/>
    <w:rsid w:val="00A8466C"/>
    <w:rsid w:val="00A856BF"/>
    <w:rsid w:val="00A85B5D"/>
    <w:rsid w:val="00A86323"/>
    <w:rsid w:val="00A8689F"/>
    <w:rsid w:val="00A87DA6"/>
    <w:rsid w:val="00A95C70"/>
    <w:rsid w:val="00AA18FA"/>
    <w:rsid w:val="00AA23B5"/>
    <w:rsid w:val="00AA35F8"/>
    <w:rsid w:val="00AA3AA4"/>
    <w:rsid w:val="00AA3CA5"/>
    <w:rsid w:val="00AA439A"/>
    <w:rsid w:val="00AB06ED"/>
    <w:rsid w:val="00AB1095"/>
    <w:rsid w:val="00AB10B2"/>
    <w:rsid w:val="00AB3840"/>
    <w:rsid w:val="00AB3C28"/>
    <w:rsid w:val="00AB501C"/>
    <w:rsid w:val="00AB5EA9"/>
    <w:rsid w:val="00AC0D00"/>
    <w:rsid w:val="00AC1CD3"/>
    <w:rsid w:val="00AC2CDE"/>
    <w:rsid w:val="00AC5888"/>
    <w:rsid w:val="00AC5ED9"/>
    <w:rsid w:val="00AC6579"/>
    <w:rsid w:val="00AC6C05"/>
    <w:rsid w:val="00AD0AB3"/>
    <w:rsid w:val="00AD2AF8"/>
    <w:rsid w:val="00AD2EA0"/>
    <w:rsid w:val="00AD34A1"/>
    <w:rsid w:val="00AE0B3D"/>
    <w:rsid w:val="00AE1B4B"/>
    <w:rsid w:val="00AE1D43"/>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0798"/>
    <w:rsid w:val="00B11A65"/>
    <w:rsid w:val="00B1374A"/>
    <w:rsid w:val="00B15E32"/>
    <w:rsid w:val="00B16598"/>
    <w:rsid w:val="00B166D0"/>
    <w:rsid w:val="00B20B49"/>
    <w:rsid w:val="00B219D6"/>
    <w:rsid w:val="00B22003"/>
    <w:rsid w:val="00B224C9"/>
    <w:rsid w:val="00B23168"/>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47B6C"/>
    <w:rsid w:val="00B51500"/>
    <w:rsid w:val="00B51E62"/>
    <w:rsid w:val="00B522F4"/>
    <w:rsid w:val="00B52A10"/>
    <w:rsid w:val="00B52A36"/>
    <w:rsid w:val="00B52B6B"/>
    <w:rsid w:val="00B53FAB"/>
    <w:rsid w:val="00B54BD4"/>
    <w:rsid w:val="00B55577"/>
    <w:rsid w:val="00B5691F"/>
    <w:rsid w:val="00B56FC7"/>
    <w:rsid w:val="00B6088C"/>
    <w:rsid w:val="00B60E24"/>
    <w:rsid w:val="00B613CE"/>
    <w:rsid w:val="00B61EF2"/>
    <w:rsid w:val="00B62AE1"/>
    <w:rsid w:val="00B673A6"/>
    <w:rsid w:val="00B6796D"/>
    <w:rsid w:val="00B71E96"/>
    <w:rsid w:val="00B73D6D"/>
    <w:rsid w:val="00B74A17"/>
    <w:rsid w:val="00B7524B"/>
    <w:rsid w:val="00B757C2"/>
    <w:rsid w:val="00B80207"/>
    <w:rsid w:val="00B825D2"/>
    <w:rsid w:val="00B86C41"/>
    <w:rsid w:val="00B87468"/>
    <w:rsid w:val="00B874C7"/>
    <w:rsid w:val="00B910B3"/>
    <w:rsid w:val="00B91284"/>
    <w:rsid w:val="00B9210C"/>
    <w:rsid w:val="00B93CFB"/>
    <w:rsid w:val="00B93E39"/>
    <w:rsid w:val="00B94BAD"/>
    <w:rsid w:val="00B955EF"/>
    <w:rsid w:val="00B96663"/>
    <w:rsid w:val="00BA14A1"/>
    <w:rsid w:val="00BA2B39"/>
    <w:rsid w:val="00BA3CE3"/>
    <w:rsid w:val="00BA63F5"/>
    <w:rsid w:val="00BA7021"/>
    <w:rsid w:val="00BA7067"/>
    <w:rsid w:val="00BB0C71"/>
    <w:rsid w:val="00BB1ACC"/>
    <w:rsid w:val="00BB246F"/>
    <w:rsid w:val="00BB2C91"/>
    <w:rsid w:val="00BB501D"/>
    <w:rsid w:val="00BB5232"/>
    <w:rsid w:val="00BB7F5E"/>
    <w:rsid w:val="00BC0340"/>
    <w:rsid w:val="00BC0F81"/>
    <w:rsid w:val="00BC3333"/>
    <w:rsid w:val="00BC4915"/>
    <w:rsid w:val="00BC58C6"/>
    <w:rsid w:val="00BC5947"/>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3CB"/>
    <w:rsid w:val="00C00829"/>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4E0A"/>
    <w:rsid w:val="00C15B88"/>
    <w:rsid w:val="00C15BED"/>
    <w:rsid w:val="00C16A72"/>
    <w:rsid w:val="00C200D3"/>
    <w:rsid w:val="00C230D3"/>
    <w:rsid w:val="00C23571"/>
    <w:rsid w:val="00C240B3"/>
    <w:rsid w:val="00C2593F"/>
    <w:rsid w:val="00C260D2"/>
    <w:rsid w:val="00C27458"/>
    <w:rsid w:val="00C2780E"/>
    <w:rsid w:val="00C27BB4"/>
    <w:rsid w:val="00C27D0C"/>
    <w:rsid w:val="00C300FF"/>
    <w:rsid w:val="00C306AE"/>
    <w:rsid w:val="00C30779"/>
    <w:rsid w:val="00C30A4B"/>
    <w:rsid w:val="00C3168C"/>
    <w:rsid w:val="00C32E69"/>
    <w:rsid w:val="00C33CE1"/>
    <w:rsid w:val="00C34E31"/>
    <w:rsid w:val="00C36FF1"/>
    <w:rsid w:val="00C3732E"/>
    <w:rsid w:val="00C3744F"/>
    <w:rsid w:val="00C40102"/>
    <w:rsid w:val="00C40619"/>
    <w:rsid w:val="00C41B28"/>
    <w:rsid w:val="00C42617"/>
    <w:rsid w:val="00C4266C"/>
    <w:rsid w:val="00C426BD"/>
    <w:rsid w:val="00C430FD"/>
    <w:rsid w:val="00C435C2"/>
    <w:rsid w:val="00C46061"/>
    <w:rsid w:val="00C50DC0"/>
    <w:rsid w:val="00C511E2"/>
    <w:rsid w:val="00C51E64"/>
    <w:rsid w:val="00C528CE"/>
    <w:rsid w:val="00C52C08"/>
    <w:rsid w:val="00C534F1"/>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9F0"/>
    <w:rsid w:val="00C72AC5"/>
    <w:rsid w:val="00C73036"/>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97758"/>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0D1D"/>
    <w:rsid w:val="00CF2472"/>
    <w:rsid w:val="00CF377B"/>
    <w:rsid w:val="00CF3B4D"/>
    <w:rsid w:val="00CF44F9"/>
    <w:rsid w:val="00CF50AD"/>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1DA0"/>
    <w:rsid w:val="00D535CA"/>
    <w:rsid w:val="00D54485"/>
    <w:rsid w:val="00D550D9"/>
    <w:rsid w:val="00D558F0"/>
    <w:rsid w:val="00D55972"/>
    <w:rsid w:val="00D571C1"/>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27FF"/>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2F70"/>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D7356"/>
    <w:rsid w:val="00DE0494"/>
    <w:rsid w:val="00DE2DC4"/>
    <w:rsid w:val="00DE3331"/>
    <w:rsid w:val="00DE3F31"/>
    <w:rsid w:val="00DE5902"/>
    <w:rsid w:val="00DE6A6B"/>
    <w:rsid w:val="00DE714F"/>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2E1A"/>
    <w:rsid w:val="00E446F3"/>
    <w:rsid w:val="00E44E34"/>
    <w:rsid w:val="00E507AA"/>
    <w:rsid w:val="00E51128"/>
    <w:rsid w:val="00E51AA5"/>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0C8"/>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29ED"/>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14E49"/>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36AAA"/>
    <w:rsid w:val="00F41EDE"/>
    <w:rsid w:val="00F424E1"/>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2454"/>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77628"/>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6342"/>
    <w:rsid w:val="00FE73AB"/>
    <w:rsid w:val="00FF0659"/>
    <w:rsid w:val="00FF072D"/>
    <w:rsid w:val="00FF1701"/>
    <w:rsid w:val="00FF2600"/>
    <w:rsid w:val="00FF3D2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175EA"/>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1"/>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customStyle="1" w:styleId="SidehovedTegn">
    <w:name w:val="Sidehoved Tegn"/>
    <w:basedOn w:val="Standardskrifttypeiafsnit"/>
    <w:link w:val="Sidehoved"/>
    <w:uiPriority w:val="99"/>
    <w:rsid w:val="00D51DA0"/>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83537">
      <w:bodyDiv w:val="1"/>
      <w:marLeft w:val="0"/>
      <w:marRight w:val="0"/>
      <w:marTop w:val="0"/>
      <w:marBottom w:val="0"/>
      <w:divBdr>
        <w:top w:val="none" w:sz="0" w:space="0" w:color="auto"/>
        <w:left w:val="none" w:sz="0" w:space="0" w:color="auto"/>
        <w:bottom w:val="none" w:sz="0" w:space="0" w:color="auto"/>
        <w:right w:val="none" w:sz="0" w:space="0" w:color="auto"/>
      </w:divBdr>
      <w:divsChild>
        <w:div w:id="792869358">
          <w:marLeft w:val="0"/>
          <w:marRight w:val="0"/>
          <w:marTop w:val="0"/>
          <w:marBottom w:val="0"/>
          <w:divBdr>
            <w:top w:val="none" w:sz="0" w:space="0" w:color="auto"/>
            <w:left w:val="none" w:sz="0" w:space="0" w:color="auto"/>
            <w:bottom w:val="none" w:sz="0" w:space="0" w:color="auto"/>
            <w:right w:val="none" w:sz="0" w:space="0" w:color="auto"/>
          </w:divBdr>
          <w:divsChild>
            <w:div w:id="1954894704">
              <w:marLeft w:val="0"/>
              <w:marRight w:val="0"/>
              <w:marTop w:val="0"/>
              <w:marBottom w:val="0"/>
              <w:divBdr>
                <w:top w:val="none" w:sz="0" w:space="0" w:color="auto"/>
                <w:left w:val="none" w:sz="0" w:space="0" w:color="auto"/>
                <w:bottom w:val="none" w:sz="0" w:space="0" w:color="auto"/>
                <w:right w:val="none" w:sz="0" w:space="0" w:color="auto"/>
              </w:divBdr>
            </w:div>
            <w:div w:id="430977571">
              <w:marLeft w:val="0"/>
              <w:marRight w:val="0"/>
              <w:marTop w:val="0"/>
              <w:marBottom w:val="0"/>
              <w:divBdr>
                <w:top w:val="none" w:sz="0" w:space="0" w:color="auto"/>
                <w:left w:val="none" w:sz="0" w:space="0" w:color="auto"/>
                <w:bottom w:val="none" w:sz="0" w:space="0" w:color="auto"/>
                <w:right w:val="none" w:sz="0" w:space="0" w:color="auto"/>
              </w:divBdr>
            </w:div>
            <w:div w:id="2012677288">
              <w:marLeft w:val="0"/>
              <w:marRight w:val="0"/>
              <w:marTop w:val="0"/>
              <w:marBottom w:val="0"/>
              <w:divBdr>
                <w:top w:val="none" w:sz="0" w:space="0" w:color="auto"/>
                <w:left w:val="none" w:sz="0" w:space="0" w:color="auto"/>
                <w:bottom w:val="none" w:sz="0" w:space="0" w:color="auto"/>
                <w:right w:val="none" w:sz="0" w:space="0" w:color="auto"/>
              </w:divBdr>
            </w:div>
          </w:divsChild>
        </w:div>
        <w:div w:id="141241690">
          <w:marLeft w:val="0"/>
          <w:marRight w:val="0"/>
          <w:marTop w:val="0"/>
          <w:marBottom w:val="0"/>
          <w:divBdr>
            <w:top w:val="none" w:sz="0" w:space="0" w:color="auto"/>
            <w:left w:val="none" w:sz="0" w:space="0" w:color="auto"/>
            <w:bottom w:val="none" w:sz="0" w:space="0" w:color="auto"/>
            <w:right w:val="none" w:sz="0" w:space="0" w:color="auto"/>
          </w:divBdr>
          <w:divsChild>
            <w:div w:id="1901088685">
              <w:marLeft w:val="0"/>
              <w:marRight w:val="0"/>
              <w:marTop w:val="0"/>
              <w:marBottom w:val="0"/>
              <w:divBdr>
                <w:top w:val="none" w:sz="0" w:space="0" w:color="auto"/>
                <w:left w:val="none" w:sz="0" w:space="0" w:color="auto"/>
                <w:bottom w:val="none" w:sz="0" w:space="0" w:color="auto"/>
                <w:right w:val="none" w:sz="0" w:space="0" w:color="auto"/>
              </w:divBdr>
            </w:div>
            <w:div w:id="773787139">
              <w:marLeft w:val="0"/>
              <w:marRight w:val="0"/>
              <w:marTop w:val="0"/>
              <w:marBottom w:val="0"/>
              <w:divBdr>
                <w:top w:val="none" w:sz="0" w:space="0" w:color="auto"/>
                <w:left w:val="none" w:sz="0" w:space="0" w:color="auto"/>
                <w:bottom w:val="none" w:sz="0" w:space="0" w:color="auto"/>
                <w:right w:val="none" w:sz="0" w:space="0" w:color="auto"/>
              </w:divBdr>
            </w:div>
          </w:divsChild>
        </w:div>
        <w:div w:id="2050837113">
          <w:marLeft w:val="0"/>
          <w:marRight w:val="0"/>
          <w:marTop w:val="0"/>
          <w:marBottom w:val="0"/>
          <w:divBdr>
            <w:top w:val="none" w:sz="0" w:space="0" w:color="auto"/>
            <w:left w:val="none" w:sz="0" w:space="0" w:color="auto"/>
            <w:bottom w:val="none" w:sz="0" w:space="0" w:color="auto"/>
            <w:right w:val="none" w:sz="0" w:space="0" w:color="auto"/>
          </w:divBdr>
        </w:div>
        <w:div w:id="757020064">
          <w:marLeft w:val="0"/>
          <w:marRight w:val="0"/>
          <w:marTop w:val="0"/>
          <w:marBottom w:val="0"/>
          <w:divBdr>
            <w:top w:val="none" w:sz="0" w:space="0" w:color="auto"/>
            <w:left w:val="none" w:sz="0" w:space="0" w:color="auto"/>
            <w:bottom w:val="none" w:sz="0" w:space="0" w:color="auto"/>
            <w:right w:val="none" w:sz="0" w:space="0" w:color="auto"/>
          </w:divBdr>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te.larsen@f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astrup@f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3096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Lars Michael Madsen</cp:lastModifiedBy>
  <cp:revision>4</cp:revision>
  <cp:lastPrinted>2022-09-26T12:51:00Z</cp:lastPrinted>
  <dcterms:created xsi:type="dcterms:W3CDTF">2022-09-26T12:50:00Z</dcterms:created>
  <dcterms:modified xsi:type="dcterms:W3CDTF">2022-09-26T12:59:00Z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