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56" w:rsidRPr="0004546F" w:rsidRDefault="00F50B59" w:rsidP="00770529">
      <w:pPr>
        <w:ind w:left="-426" w:right="-567"/>
        <w:contextualSpacing/>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2826A6" w:rsidRDefault="00A406A1" w:rsidP="007C77E7">
      <w:pPr>
        <w:ind w:left="-426" w:right="-567"/>
        <w:contextualSpacing/>
        <w:rPr>
          <w:rFonts w:ascii="Times New Roman" w:hAnsi="Times New Roman" w:cs="Times New Roman"/>
        </w:rPr>
      </w:pPr>
      <w:r>
        <w:rPr>
          <w:rFonts w:ascii="Times New Roman" w:hAnsi="Times New Roman" w:cs="Times New Roman"/>
        </w:rPr>
        <w:t>2015-</w:t>
      </w:r>
      <w:r w:rsidR="007C77E7">
        <w:rPr>
          <w:rFonts w:ascii="Times New Roman" w:hAnsi="Times New Roman" w:cs="Times New Roman"/>
        </w:rPr>
        <w:t>09-17</w:t>
      </w:r>
      <w:bookmarkStart w:id="0" w:name="_GoBack"/>
      <w:bookmarkEnd w:id="0"/>
    </w:p>
    <w:p w:rsidR="00AB7592" w:rsidRPr="0004546F" w:rsidRDefault="00AB7592" w:rsidP="00AB7592">
      <w:pPr>
        <w:ind w:left="-426" w:right="-567"/>
        <w:contextualSpacing/>
        <w:rPr>
          <w:rFonts w:ascii="Times New Roman" w:hAnsi="Times New Roman" w:cs="Times New Roman"/>
        </w:rPr>
      </w:pPr>
    </w:p>
    <w:p w:rsidR="00B44883" w:rsidRDefault="007C77E7" w:rsidP="00B44883">
      <w:pPr>
        <w:spacing w:before="100" w:beforeAutospacing="1" w:after="100" w:afterAutospacing="1"/>
        <w:contextualSpacing/>
        <w:rPr>
          <w:rFonts w:ascii="Times New Roman" w:eastAsia="Times New Roman" w:hAnsi="Times New Roman"/>
          <w:b/>
          <w:bCs/>
          <w:sz w:val="36"/>
          <w:szCs w:val="36"/>
        </w:rPr>
      </w:pPr>
      <w:r>
        <w:rPr>
          <w:rFonts w:ascii="Times New Roman" w:eastAsia="Times New Roman" w:hAnsi="Times New Roman"/>
          <w:b/>
          <w:bCs/>
          <w:sz w:val="36"/>
          <w:szCs w:val="36"/>
        </w:rPr>
        <w:t>Populära krukväxten Elefantöra – så sköter du den!</w:t>
      </w:r>
    </w:p>
    <w:p w:rsidR="00B44883" w:rsidRPr="007C77E7" w:rsidRDefault="00B44883" w:rsidP="00B44883">
      <w:pPr>
        <w:spacing w:before="100" w:beforeAutospacing="1" w:after="100" w:afterAutospacing="1"/>
        <w:contextualSpacing/>
        <w:rPr>
          <w:rFonts w:ascii="Times New Roman" w:eastAsia="Times New Roman" w:hAnsi="Times New Roman" w:cs="Times New Roman"/>
          <w:b/>
          <w:bCs/>
          <w:sz w:val="36"/>
          <w:szCs w:val="36"/>
        </w:rPr>
      </w:pPr>
    </w:p>
    <w:p w:rsidR="007C77E7" w:rsidRDefault="00B44883" w:rsidP="007C77E7">
      <w:pPr>
        <w:spacing w:before="100" w:beforeAutospacing="1" w:after="100" w:afterAutospacing="1"/>
        <w:contextualSpacing/>
        <w:rPr>
          <w:rFonts w:ascii="Times New Roman" w:hAnsi="Times New Roman" w:cs="Times New Roman"/>
          <w:bCs/>
          <w:color w:val="000000"/>
        </w:rPr>
      </w:pPr>
      <w:r w:rsidRPr="007C77E7">
        <w:rPr>
          <w:rFonts w:ascii="Times New Roman" w:hAnsi="Times New Roman" w:cs="Times New Roman"/>
          <w:bCs/>
          <w:color w:val="000000"/>
        </w:rPr>
        <w:t>E</w:t>
      </w:r>
      <w:r w:rsidRPr="007C77E7">
        <w:rPr>
          <w:rFonts w:ascii="Times New Roman" w:hAnsi="Times New Roman" w:cs="Times New Roman"/>
          <w:bCs/>
          <w:color w:val="000000"/>
        </w:rPr>
        <w:t>lefantöra,</w:t>
      </w:r>
      <w:r w:rsidRPr="007C77E7">
        <w:rPr>
          <w:rStyle w:val="apple-converted-space"/>
          <w:rFonts w:ascii="Times New Roman" w:hAnsi="Times New Roman" w:cs="Times New Roman"/>
          <w:bCs/>
          <w:color w:val="000000"/>
        </w:rPr>
        <w:t> </w:t>
      </w:r>
      <w:proofErr w:type="spellStart"/>
      <w:r w:rsidRPr="007C77E7">
        <w:rPr>
          <w:rFonts w:ascii="Times New Roman" w:hAnsi="Times New Roman" w:cs="Times New Roman"/>
          <w:bCs/>
          <w:i/>
          <w:iCs/>
          <w:color w:val="000000"/>
        </w:rPr>
        <w:t>Pilea</w:t>
      </w:r>
      <w:proofErr w:type="spellEnd"/>
      <w:r w:rsidRPr="007C77E7">
        <w:rPr>
          <w:rFonts w:ascii="Times New Roman" w:hAnsi="Times New Roman" w:cs="Times New Roman"/>
          <w:bCs/>
          <w:i/>
          <w:iCs/>
          <w:color w:val="000000"/>
        </w:rPr>
        <w:t xml:space="preserve"> </w:t>
      </w:r>
      <w:proofErr w:type="spellStart"/>
      <w:r w:rsidRPr="007C77E7">
        <w:rPr>
          <w:rFonts w:ascii="Times New Roman" w:hAnsi="Times New Roman" w:cs="Times New Roman"/>
          <w:bCs/>
          <w:i/>
          <w:iCs/>
          <w:color w:val="000000"/>
        </w:rPr>
        <w:t>peperomioides</w:t>
      </w:r>
      <w:proofErr w:type="spellEnd"/>
      <w:r w:rsidRPr="007C77E7">
        <w:rPr>
          <w:rFonts w:ascii="Times New Roman" w:hAnsi="Times New Roman" w:cs="Times New Roman"/>
          <w:bCs/>
          <w:color w:val="000000"/>
        </w:rPr>
        <w:t>, är en klassisk grön</w:t>
      </w:r>
      <w:r w:rsidRPr="007C77E7">
        <w:rPr>
          <w:rStyle w:val="apple-converted-space"/>
          <w:rFonts w:ascii="Times New Roman" w:hAnsi="Times New Roman" w:cs="Times New Roman"/>
          <w:bCs/>
          <w:color w:val="000000"/>
        </w:rPr>
        <w:t> </w:t>
      </w:r>
      <w:r w:rsidRPr="007C77E7">
        <w:rPr>
          <w:rFonts w:ascii="Times New Roman" w:hAnsi="Times New Roman" w:cs="Times New Roman"/>
          <w:bCs/>
          <w:color w:val="000000"/>
        </w:rPr>
        <w:t xml:space="preserve">krukväxt </w:t>
      </w:r>
      <w:r w:rsidRPr="007C77E7">
        <w:rPr>
          <w:rFonts w:ascii="Times New Roman" w:hAnsi="Times New Roman" w:cs="Times New Roman"/>
          <w:bCs/>
          <w:color w:val="000000"/>
        </w:rPr>
        <w:t>som är lätt att känna igen eftersom bladen ser ut som små gröna parasoll som sitter på långa skaft. Det här är en riktigt retroväxt som har blivit omåttligt populär igen. Skapa ett trendigt och hälsosamt hem med gröna växter!</w:t>
      </w:r>
    </w:p>
    <w:p w:rsidR="007C77E7" w:rsidRPr="007C77E7" w:rsidRDefault="007C77E7" w:rsidP="007C77E7">
      <w:pPr>
        <w:pStyle w:val="Normalwebb"/>
        <w:shd w:val="clear" w:color="auto" w:fill="FFFFFF"/>
        <w:spacing w:before="0" w:beforeAutospacing="0" w:after="0" w:afterAutospacing="0" w:line="276" w:lineRule="auto"/>
        <w:contextualSpacing/>
        <w:rPr>
          <w:color w:val="000000"/>
          <w:sz w:val="22"/>
          <w:szCs w:val="22"/>
        </w:rPr>
      </w:pPr>
      <w:r w:rsidRPr="007C77E7">
        <w:rPr>
          <w:b/>
          <w:bCs/>
          <w:color w:val="000000"/>
          <w:sz w:val="22"/>
          <w:szCs w:val="22"/>
        </w:rPr>
        <w:t>Skötselråd</w:t>
      </w:r>
      <w:r w:rsidRPr="007C77E7">
        <w:rPr>
          <w:color w:val="000000"/>
          <w:sz w:val="22"/>
          <w:szCs w:val="22"/>
        </w:rPr>
        <w:br/>
        <w:t>- Vattna normalt, låt jorden torka upp mellan vattningarna. </w:t>
      </w:r>
      <w:r w:rsidRPr="007C77E7">
        <w:rPr>
          <w:color w:val="000000"/>
          <w:sz w:val="22"/>
          <w:szCs w:val="22"/>
        </w:rPr>
        <w:br/>
      </w:r>
      <w:proofErr w:type="gramStart"/>
      <w:r w:rsidRPr="007C77E7">
        <w:rPr>
          <w:color w:val="000000"/>
          <w:sz w:val="22"/>
          <w:szCs w:val="22"/>
        </w:rPr>
        <w:t>-</w:t>
      </w:r>
      <w:proofErr w:type="gramEnd"/>
      <w:r w:rsidRPr="007C77E7">
        <w:rPr>
          <w:color w:val="000000"/>
          <w:sz w:val="22"/>
          <w:szCs w:val="22"/>
        </w:rPr>
        <w:t xml:space="preserve"> Du kan använda lite näring i vattnet från vår till höst. </w:t>
      </w:r>
      <w:r w:rsidRPr="007C77E7">
        <w:rPr>
          <w:color w:val="000000"/>
          <w:sz w:val="22"/>
          <w:szCs w:val="22"/>
        </w:rPr>
        <w:br/>
      </w:r>
      <w:proofErr w:type="gramStart"/>
      <w:r w:rsidRPr="007C77E7">
        <w:rPr>
          <w:color w:val="000000"/>
          <w:sz w:val="22"/>
          <w:szCs w:val="22"/>
        </w:rPr>
        <w:t>-</w:t>
      </w:r>
      <w:proofErr w:type="gramEnd"/>
      <w:r w:rsidRPr="007C77E7">
        <w:rPr>
          <w:color w:val="000000"/>
          <w:sz w:val="22"/>
          <w:szCs w:val="22"/>
        </w:rPr>
        <w:t xml:space="preserve"> Plantera om vid behov. </w:t>
      </w:r>
    </w:p>
    <w:p w:rsidR="007C77E7" w:rsidRPr="007C77E7" w:rsidRDefault="007C77E7" w:rsidP="007C77E7">
      <w:pPr>
        <w:spacing w:before="100" w:beforeAutospacing="1" w:after="100" w:afterAutospacing="1"/>
        <w:contextualSpacing/>
        <w:rPr>
          <w:rFonts w:ascii="Times New Roman" w:hAnsi="Times New Roman" w:cs="Times New Roman"/>
          <w:b/>
          <w:color w:val="000000"/>
        </w:rPr>
      </w:pPr>
      <w:r w:rsidRPr="007C77E7">
        <w:rPr>
          <w:rFonts w:ascii="Times New Roman" w:hAnsi="Times New Roman" w:cs="Times New Roman"/>
          <w:b/>
          <w:color w:val="000000"/>
        </w:rPr>
        <w:t>Lätt att forma</w:t>
      </w:r>
    </w:p>
    <w:p w:rsidR="007C77E7" w:rsidRPr="007C77E7" w:rsidRDefault="007C77E7" w:rsidP="007C77E7">
      <w:pPr>
        <w:spacing w:before="100" w:beforeAutospacing="1" w:after="100" w:afterAutospacing="1"/>
        <w:contextualSpacing/>
        <w:rPr>
          <w:rFonts w:ascii="Times New Roman" w:hAnsi="Times New Roman" w:cs="Times New Roman"/>
          <w:color w:val="000000"/>
        </w:rPr>
      </w:pPr>
      <w:r>
        <w:rPr>
          <w:rFonts w:ascii="Times New Roman" w:hAnsi="Times New Roman" w:cs="Times New Roman"/>
          <w:color w:val="000000"/>
        </w:rPr>
        <w:t>Du kan forma din El</w:t>
      </w:r>
      <w:r w:rsidR="00B44883" w:rsidRPr="007C77E7">
        <w:rPr>
          <w:rFonts w:ascii="Times New Roman" w:hAnsi="Times New Roman" w:cs="Times New Roman"/>
          <w:color w:val="000000"/>
        </w:rPr>
        <w:t xml:space="preserve">efantöra efter tycke och smak. Så länge du inte gör något med din planta växer den upprätt, men det är lätt att forma om den till ett mer lågväxt och fylligt exemplar </w:t>
      </w:r>
      <w:r w:rsidRPr="007C77E7">
        <w:rPr>
          <w:rFonts w:ascii="Times New Roman" w:hAnsi="Times New Roman" w:cs="Times New Roman"/>
          <w:color w:val="000000"/>
        </w:rPr>
        <w:t>genom att toppa den då och då.</w:t>
      </w:r>
      <w:r w:rsidRPr="007C77E7">
        <w:rPr>
          <w:rFonts w:ascii="Times New Roman" w:hAnsi="Times New Roman" w:cs="Times New Roman"/>
          <w:color w:val="000000"/>
        </w:rPr>
        <w:br/>
      </w:r>
    </w:p>
    <w:p w:rsidR="007C77E7" w:rsidRPr="007C77E7" w:rsidRDefault="007C77E7" w:rsidP="007C77E7">
      <w:pPr>
        <w:spacing w:before="100" w:beforeAutospacing="1" w:after="100" w:afterAutospacing="1"/>
        <w:contextualSpacing/>
        <w:rPr>
          <w:rFonts w:ascii="Times New Roman" w:hAnsi="Times New Roman" w:cs="Times New Roman"/>
          <w:b/>
          <w:color w:val="000000"/>
        </w:rPr>
      </w:pPr>
      <w:r w:rsidRPr="007C77E7">
        <w:rPr>
          <w:rFonts w:ascii="Times New Roman" w:hAnsi="Times New Roman" w:cs="Times New Roman"/>
          <w:b/>
          <w:color w:val="000000"/>
        </w:rPr>
        <w:t>Som gjord för att dela med andra</w:t>
      </w:r>
    </w:p>
    <w:p w:rsidR="00B44883" w:rsidRPr="007C77E7" w:rsidRDefault="007C77E7" w:rsidP="007C77E7">
      <w:pPr>
        <w:spacing w:before="100" w:beforeAutospacing="1" w:after="100" w:afterAutospacing="1"/>
        <w:contextualSpacing/>
        <w:rPr>
          <w:rFonts w:ascii="Times New Roman" w:hAnsi="Times New Roman" w:cs="Times New Roman"/>
          <w:color w:val="000000"/>
        </w:rPr>
      </w:pPr>
      <w:r w:rsidRPr="007C77E7">
        <w:rPr>
          <w:rFonts w:ascii="Times New Roman" w:hAnsi="Times New Roman" w:cs="Times New Roman"/>
          <w:color w:val="000000"/>
        </w:rPr>
        <w:t>El</w:t>
      </w:r>
      <w:r w:rsidR="00B44883" w:rsidRPr="007C77E7">
        <w:rPr>
          <w:rFonts w:ascii="Times New Roman" w:hAnsi="Times New Roman" w:cs="Times New Roman"/>
          <w:color w:val="000000"/>
        </w:rPr>
        <w:t>efantöra tillhör familjen nässelväxter och kan hittas överallt i hela världen, men den har sitt ursprung i Kina. Den är dessutom lätt att föröka då den bildar massor med sidoskott. Perfekt tips är att dela med sig av denna underbart charmiga växt.</w:t>
      </w:r>
      <w:r w:rsidR="00B44883" w:rsidRPr="007C77E7">
        <w:rPr>
          <w:rFonts w:ascii="Times New Roman" w:hAnsi="Times New Roman" w:cs="Times New Roman"/>
          <w:color w:val="000000"/>
        </w:rPr>
        <w:br/>
        <w:t> </w:t>
      </w:r>
    </w:p>
    <w:p w:rsidR="00063BE1" w:rsidRPr="007C77E7" w:rsidRDefault="00063BE1" w:rsidP="00B44883">
      <w:pPr>
        <w:contextualSpacing/>
        <w:rPr>
          <w:rFonts w:ascii="Times New Roman" w:hAnsi="Times New Roman" w:cs="Times New Roman"/>
        </w:rPr>
      </w:pPr>
    </w:p>
    <w:p w:rsidR="002F6747" w:rsidRDefault="00554B21" w:rsidP="00AB7592">
      <w:pPr>
        <w:contextualSpacing/>
        <w:rPr>
          <w:rFonts w:ascii="Times New Roman" w:hAnsi="Times New Roman" w:cs="Times New Roman"/>
          <w:b/>
          <w:sz w:val="20"/>
          <w:szCs w:val="20"/>
        </w:rPr>
      </w:pPr>
      <w:r w:rsidRPr="00341A4D">
        <w:rPr>
          <w:rStyle w:val="apple-style-span"/>
          <w:rFonts w:ascii="Times New Roman" w:eastAsia="Calibri" w:hAnsi="Times New Roman" w:cs="Times New Roman"/>
          <w:bCs/>
          <w:i/>
          <w:color w:val="000000"/>
          <w:sz w:val="23"/>
          <w:szCs w:val="23"/>
        </w:rPr>
        <w:t>Interflora AB är Sveriges ledande företag inom blomsterfackhandel och driver idag In</w:t>
      </w:r>
      <w:r w:rsidR="007C77E7">
        <w:rPr>
          <w:rStyle w:val="apple-style-span"/>
          <w:rFonts w:ascii="Times New Roman" w:eastAsia="Calibri" w:hAnsi="Times New Roman" w:cs="Times New Roman"/>
          <w:bCs/>
          <w:i/>
          <w:color w:val="000000"/>
          <w:sz w:val="23"/>
          <w:szCs w:val="23"/>
        </w:rPr>
        <w:t xml:space="preserve">terflora Blomsterförmedling, </w:t>
      </w:r>
      <w:r w:rsidRPr="00341A4D">
        <w:rPr>
          <w:rStyle w:val="apple-style-span"/>
          <w:rFonts w:ascii="Times New Roman" w:eastAsia="Calibri" w:hAnsi="Times New Roman" w:cs="Times New Roman"/>
          <w:bCs/>
          <w:i/>
          <w:color w:val="000000"/>
          <w:sz w:val="23"/>
          <w:szCs w:val="23"/>
        </w:rPr>
        <w:t>fackhandelskedjan Interflora Fresh</w:t>
      </w:r>
      <w:r w:rsidR="007C77E7">
        <w:rPr>
          <w:rStyle w:val="apple-style-span"/>
          <w:rFonts w:ascii="Times New Roman" w:eastAsia="Calibri" w:hAnsi="Times New Roman" w:cs="Times New Roman"/>
          <w:bCs/>
          <w:i/>
          <w:color w:val="000000"/>
          <w:sz w:val="23"/>
          <w:szCs w:val="23"/>
        </w:rPr>
        <w:t xml:space="preserve"> och en framgångsrik e-handel på interflora.se</w:t>
      </w:r>
      <w:r w:rsidRPr="00341A4D">
        <w:rPr>
          <w:rStyle w:val="apple-style-span"/>
          <w:rFonts w:ascii="Times New Roman" w:eastAsia="Calibri" w:hAnsi="Times New Roman" w:cs="Times New Roman"/>
          <w:bCs/>
          <w:i/>
          <w:color w:val="000000"/>
          <w:sz w:val="23"/>
          <w:szCs w:val="23"/>
        </w:rPr>
        <w:t xml:space="preserve">. Totalt </w:t>
      </w:r>
      <w:r w:rsidR="007C77E7">
        <w:rPr>
          <w:rStyle w:val="apple-style-span"/>
          <w:rFonts w:ascii="Times New Roman" w:eastAsia="Calibri" w:hAnsi="Times New Roman" w:cs="Times New Roman"/>
          <w:bCs/>
          <w:i/>
          <w:color w:val="000000"/>
          <w:sz w:val="23"/>
          <w:szCs w:val="23"/>
        </w:rPr>
        <w:t>är ca 730</w:t>
      </w:r>
      <w:r w:rsidRPr="00341A4D">
        <w:rPr>
          <w:rStyle w:val="apple-style-span"/>
          <w:rFonts w:ascii="Times New Roman" w:eastAsia="Calibri" w:hAnsi="Times New Roman" w:cs="Times New Roman"/>
          <w:bCs/>
          <w:i/>
          <w:color w:val="000000"/>
          <w:sz w:val="23"/>
          <w:szCs w:val="23"/>
        </w:rPr>
        <w:t xml:space="preserve"> blomsterbutiker runtom i Sverige ombud för förmedlingstjänsten Blommogram</w:t>
      </w:r>
      <w:r w:rsidRPr="00341A4D">
        <w:rPr>
          <w:rStyle w:val="apple-style-span"/>
          <w:rFonts w:ascii="Times New Roman" w:eastAsia="Calibri" w:hAnsi="Times New Roman" w:cs="Times New Roman"/>
          <w:b/>
          <w:bCs/>
          <w:color w:val="000000"/>
          <w:sz w:val="23"/>
          <w:szCs w:val="23"/>
        </w:rPr>
        <w:t>.</w:t>
      </w:r>
      <w:r>
        <w:rPr>
          <w:rFonts w:ascii="Times New Roman" w:hAnsi="Times New Roman" w:cs="Times New Roman"/>
          <w:b/>
          <w:sz w:val="20"/>
          <w:szCs w:val="20"/>
        </w:rPr>
        <w:br/>
      </w:r>
      <w:r>
        <w:rPr>
          <w:rFonts w:ascii="Times New Roman" w:hAnsi="Times New Roman" w:cs="Times New Roman"/>
          <w:b/>
          <w:sz w:val="20"/>
          <w:szCs w:val="20"/>
        </w:rPr>
        <w:br/>
      </w:r>
      <w:r>
        <w:rPr>
          <w:rFonts w:ascii="Times New Roman" w:hAnsi="Times New Roman" w:cs="Times New Roman"/>
          <w:b/>
          <w:sz w:val="20"/>
          <w:szCs w:val="20"/>
        </w:rPr>
        <w:br/>
      </w:r>
      <w:r w:rsidRPr="00101001">
        <w:rPr>
          <w:rFonts w:ascii="Times New Roman" w:hAnsi="Times New Roman" w:cs="Times New Roman"/>
          <w:b/>
          <w:sz w:val="20"/>
          <w:szCs w:val="20"/>
        </w:rPr>
        <w:t>För mer information</w:t>
      </w:r>
      <w:r w:rsidR="00D96B20">
        <w:rPr>
          <w:rFonts w:ascii="Times New Roman" w:hAnsi="Times New Roman" w:cs="Times New Roman"/>
          <w:b/>
          <w:sz w:val="20"/>
          <w:szCs w:val="20"/>
        </w:rPr>
        <w:t xml:space="preserve"> eller bilder</w:t>
      </w:r>
      <w:r w:rsidRPr="00101001">
        <w:rPr>
          <w:rFonts w:ascii="Times New Roman" w:hAnsi="Times New Roman" w:cs="Times New Roman"/>
          <w:b/>
          <w:sz w:val="20"/>
          <w:szCs w:val="20"/>
        </w:rPr>
        <w:t xml:space="preserve"> kontakta Anna Ceder, </w:t>
      </w:r>
      <w:r w:rsidR="00537573">
        <w:rPr>
          <w:rFonts w:ascii="Times New Roman" w:hAnsi="Times New Roman" w:cs="Times New Roman"/>
          <w:b/>
          <w:sz w:val="20"/>
          <w:szCs w:val="20"/>
        </w:rPr>
        <w:t>PR-ansvarig</w:t>
      </w:r>
      <w:r w:rsidRPr="00101001">
        <w:rPr>
          <w:rFonts w:ascii="Times New Roman" w:hAnsi="Times New Roman" w:cs="Times New Roman"/>
          <w:b/>
          <w:sz w:val="20"/>
          <w:szCs w:val="20"/>
        </w:rPr>
        <w:t xml:space="preserve"> på Interflora AB</w:t>
      </w:r>
      <w:r w:rsidR="002F6747">
        <w:rPr>
          <w:rFonts w:ascii="Times New Roman" w:hAnsi="Times New Roman" w:cs="Times New Roman"/>
          <w:b/>
          <w:sz w:val="20"/>
          <w:szCs w:val="20"/>
        </w:rPr>
        <w:t xml:space="preserve">: </w:t>
      </w:r>
    </w:p>
    <w:p w:rsidR="00F50B59" w:rsidRPr="002F6747" w:rsidRDefault="002F6747" w:rsidP="00AB7592">
      <w:pPr>
        <w:contextualSpacing/>
        <w:rPr>
          <w:rFonts w:eastAsia="Calibri"/>
        </w:rPr>
      </w:pPr>
      <w:r>
        <w:rPr>
          <w:rFonts w:ascii="Times New Roman" w:hAnsi="Times New Roman" w:cs="Times New Roman"/>
          <w:b/>
          <w:sz w:val="20"/>
          <w:szCs w:val="20"/>
        </w:rPr>
        <w:t>08-634 44 02, anna.ceder@interflora.se</w:t>
      </w:r>
    </w:p>
    <w:sectPr w:rsidR="00F50B59" w:rsidRPr="002F6747" w:rsidSect="00B36007">
      <w:headerReference w:type="default" r:id="rId8"/>
      <w:pgSz w:w="11906" w:h="16838"/>
      <w:pgMar w:top="36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13" w:rsidRDefault="00DA4D13" w:rsidP="00B36007">
      <w:pPr>
        <w:spacing w:after="0" w:line="240" w:lineRule="auto"/>
      </w:pPr>
      <w:r>
        <w:separator/>
      </w:r>
    </w:p>
  </w:endnote>
  <w:endnote w:type="continuationSeparator" w:id="0">
    <w:p w:rsidR="00DA4D13" w:rsidRDefault="00DA4D13" w:rsidP="00B3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13" w:rsidRDefault="00DA4D13" w:rsidP="00B36007">
      <w:pPr>
        <w:spacing w:after="0" w:line="240" w:lineRule="auto"/>
      </w:pPr>
      <w:r>
        <w:separator/>
      </w:r>
    </w:p>
  </w:footnote>
  <w:footnote w:type="continuationSeparator" w:id="0">
    <w:p w:rsidR="00DA4D13" w:rsidRDefault="00DA4D13" w:rsidP="00B36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92" w:rsidRDefault="00AB7592">
    <w:pPr>
      <w:pStyle w:val="Sidhuvud"/>
    </w:pPr>
    <w:r w:rsidRPr="00B36007">
      <w:rPr>
        <w:noProof/>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57E06"/>
    <w:multiLevelType w:val="hybridMultilevel"/>
    <w:tmpl w:val="E44CE42E"/>
    <w:lvl w:ilvl="0" w:tplc="48207A0E">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2C28DF"/>
    <w:multiLevelType w:val="hybridMultilevel"/>
    <w:tmpl w:val="ACF0FFFC"/>
    <w:lvl w:ilvl="0" w:tplc="4DD07A2E">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671A10"/>
    <w:multiLevelType w:val="hybridMultilevel"/>
    <w:tmpl w:val="AC76D976"/>
    <w:lvl w:ilvl="0" w:tplc="461ADEAA">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34E60"/>
    <w:multiLevelType w:val="hybridMultilevel"/>
    <w:tmpl w:val="607CF3AC"/>
    <w:lvl w:ilvl="0" w:tplc="ACEA1126">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17B420B"/>
    <w:multiLevelType w:val="hybridMultilevel"/>
    <w:tmpl w:val="26668752"/>
    <w:lvl w:ilvl="0" w:tplc="08060904">
      <w:start w:val="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6"/>
  </w:num>
  <w:num w:numId="5">
    <w:abstractNumId w:val="7"/>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8F"/>
    <w:rsid w:val="00036B24"/>
    <w:rsid w:val="0004546F"/>
    <w:rsid w:val="000573AD"/>
    <w:rsid w:val="00063356"/>
    <w:rsid w:val="00063BE1"/>
    <w:rsid w:val="00086636"/>
    <w:rsid w:val="00093939"/>
    <w:rsid w:val="00094A91"/>
    <w:rsid w:val="0009502A"/>
    <w:rsid w:val="000C64DC"/>
    <w:rsid w:val="000F3D43"/>
    <w:rsid w:val="0010046C"/>
    <w:rsid w:val="001150FE"/>
    <w:rsid w:val="00116C29"/>
    <w:rsid w:val="00134EF0"/>
    <w:rsid w:val="00141947"/>
    <w:rsid w:val="00144089"/>
    <w:rsid w:val="0015097B"/>
    <w:rsid w:val="00151A65"/>
    <w:rsid w:val="00157F6B"/>
    <w:rsid w:val="00161C4A"/>
    <w:rsid w:val="001666E4"/>
    <w:rsid w:val="00180B7C"/>
    <w:rsid w:val="001C3549"/>
    <w:rsid w:val="001C77CE"/>
    <w:rsid w:val="001E6476"/>
    <w:rsid w:val="002064F4"/>
    <w:rsid w:val="00232E9F"/>
    <w:rsid w:val="00236E29"/>
    <w:rsid w:val="00250E8A"/>
    <w:rsid w:val="00267384"/>
    <w:rsid w:val="002826A6"/>
    <w:rsid w:val="002A4509"/>
    <w:rsid w:val="002B4FBB"/>
    <w:rsid w:val="002C12EA"/>
    <w:rsid w:val="002D6AE3"/>
    <w:rsid w:val="002E40B7"/>
    <w:rsid w:val="002F0E0B"/>
    <w:rsid w:val="002F6747"/>
    <w:rsid w:val="003345BD"/>
    <w:rsid w:val="00336BFD"/>
    <w:rsid w:val="00351186"/>
    <w:rsid w:val="003527D5"/>
    <w:rsid w:val="00352E51"/>
    <w:rsid w:val="0036639F"/>
    <w:rsid w:val="003931AB"/>
    <w:rsid w:val="003C5FBF"/>
    <w:rsid w:val="0040189B"/>
    <w:rsid w:val="004234E7"/>
    <w:rsid w:val="004368B4"/>
    <w:rsid w:val="004711F4"/>
    <w:rsid w:val="004905D7"/>
    <w:rsid w:val="004B6EEA"/>
    <w:rsid w:val="00520EF1"/>
    <w:rsid w:val="00537573"/>
    <w:rsid w:val="00554B21"/>
    <w:rsid w:val="00560505"/>
    <w:rsid w:val="005706AD"/>
    <w:rsid w:val="005A6BBF"/>
    <w:rsid w:val="005C3144"/>
    <w:rsid w:val="005F35C5"/>
    <w:rsid w:val="005F7C92"/>
    <w:rsid w:val="006332E1"/>
    <w:rsid w:val="006950A1"/>
    <w:rsid w:val="006A27FB"/>
    <w:rsid w:val="006A48C9"/>
    <w:rsid w:val="006C3C03"/>
    <w:rsid w:val="006F137B"/>
    <w:rsid w:val="0071147F"/>
    <w:rsid w:val="00714E38"/>
    <w:rsid w:val="00720239"/>
    <w:rsid w:val="007372A2"/>
    <w:rsid w:val="00741EA6"/>
    <w:rsid w:val="00770529"/>
    <w:rsid w:val="007957CB"/>
    <w:rsid w:val="007A4E79"/>
    <w:rsid w:val="007C77E7"/>
    <w:rsid w:val="0080018E"/>
    <w:rsid w:val="00814265"/>
    <w:rsid w:val="008152B3"/>
    <w:rsid w:val="008264AA"/>
    <w:rsid w:val="00844E23"/>
    <w:rsid w:val="008468E1"/>
    <w:rsid w:val="00855365"/>
    <w:rsid w:val="0085724F"/>
    <w:rsid w:val="00875D67"/>
    <w:rsid w:val="00876F5F"/>
    <w:rsid w:val="00897FB4"/>
    <w:rsid w:val="008A6EE6"/>
    <w:rsid w:val="008B7565"/>
    <w:rsid w:val="008D2111"/>
    <w:rsid w:val="008D4691"/>
    <w:rsid w:val="00941793"/>
    <w:rsid w:val="00992E71"/>
    <w:rsid w:val="00995041"/>
    <w:rsid w:val="009A13AD"/>
    <w:rsid w:val="009A6505"/>
    <w:rsid w:val="009B4105"/>
    <w:rsid w:val="009D26DB"/>
    <w:rsid w:val="009E078F"/>
    <w:rsid w:val="009E3590"/>
    <w:rsid w:val="009F552B"/>
    <w:rsid w:val="00A0625B"/>
    <w:rsid w:val="00A14EC0"/>
    <w:rsid w:val="00A228A5"/>
    <w:rsid w:val="00A406A1"/>
    <w:rsid w:val="00A617B9"/>
    <w:rsid w:val="00A84C9E"/>
    <w:rsid w:val="00A87B56"/>
    <w:rsid w:val="00A979DF"/>
    <w:rsid w:val="00AA5679"/>
    <w:rsid w:val="00AA68A4"/>
    <w:rsid w:val="00AB7592"/>
    <w:rsid w:val="00AB7E5B"/>
    <w:rsid w:val="00AF2BF8"/>
    <w:rsid w:val="00B34738"/>
    <w:rsid w:val="00B36007"/>
    <w:rsid w:val="00B370D9"/>
    <w:rsid w:val="00B4312C"/>
    <w:rsid w:val="00B44883"/>
    <w:rsid w:val="00B973A9"/>
    <w:rsid w:val="00C207A6"/>
    <w:rsid w:val="00C35ACE"/>
    <w:rsid w:val="00C37044"/>
    <w:rsid w:val="00C37C88"/>
    <w:rsid w:val="00C724B7"/>
    <w:rsid w:val="00C8054F"/>
    <w:rsid w:val="00C8337A"/>
    <w:rsid w:val="00C92810"/>
    <w:rsid w:val="00CB1C4D"/>
    <w:rsid w:val="00CB2D28"/>
    <w:rsid w:val="00CB5186"/>
    <w:rsid w:val="00D012E4"/>
    <w:rsid w:val="00D406F9"/>
    <w:rsid w:val="00D43DD6"/>
    <w:rsid w:val="00D74FC7"/>
    <w:rsid w:val="00D77AD1"/>
    <w:rsid w:val="00D84349"/>
    <w:rsid w:val="00D85E36"/>
    <w:rsid w:val="00D96B20"/>
    <w:rsid w:val="00DA2689"/>
    <w:rsid w:val="00DA4D13"/>
    <w:rsid w:val="00DC4BA6"/>
    <w:rsid w:val="00E00119"/>
    <w:rsid w:val="00E03829"/>
    <w:rsid w:val="00E1640D"/>
    <w:rsid w:val="00E20E35"/>
    <w:rsid w:val="00E62643"/>
    <w:rsid w:val="00E8049E"/>
    <w:rsid w:val="00E907F4"/>
    <w:rsid w:val="00E92643"/>
    <w:rsid w:val="00E964AF"/>
    <w:rsid w:val="00EB26C4"/>
    <w:rsid w:val="00ED5CBC"/>
    <w:rsid w:val="00EF163C"/>
    <w:rsid w:val="00F108CA"/>
    <w:rsid w:val="00F26AEA"/>
    <w:rsid w:val="00F50B59"/>
    <w:rsid w:val="00F579C7"/>
    <w:rsid w:val="00F7489C"/>
    <w:rsid w:val="00F90D63"/>
    <w:rsid w:val="00FA4336"/>
    <w:rsid w:val="00FD0B77"/>
    <w:rsid w:val="00FD0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D34DCF6-C074-429D-81DA-5287590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character" w:customStyle="1" w:styleId="apple-style-span">
    <w:name w:val="apple-style-span"/>
    <w:basedOn w:val="Standardstycketeckensnitt"/>
    <w:rsid w:val="00C35ACE"/>
  </w:style>
  <w:style w:type="character" w:styleId="AnvndHyperlnk">
    <w:name w:val="FollowedHyperlink"/>
    <w:basedOn w:val="Standardstycketeckensnitt"/>
    <w:uiPriority w:val="99"/>
    <w:semiHidden/>
    <w:unhideWhenUsed/>
    <w:rsid w:val="005A6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1536187158">
      <w:bodyDiv w:val="1"/>
      <w:marLeft w:val="0"/>
      <w:marRight w:val="0"/>
      <w:marTop w:val="0"/>
      <w:marBottom w:val="0"/>
      <w:divBdr>
        <w:top w:val="none" w:sz="0" w:space="0" w:color="auto"/>
        <w:left w:val="none" w:sz="0" w:space="0" w:color="auto"/>
        <w:bottom w:val="none" w:sz="0" w:space="0" w:color="auto"/>
        <w:right w:val="none" w:sz="0" w:space="0" w:color="auto"/>
      </w:divBdr>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 w:id="20973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626C-E6BE-41BC-A4EF-982A4940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230</Words>
  <Characters>1225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ceder</dc:creator>
  <cp:lastModifiedBy>Anna Ceder</cp:lastModifiedBy>
  <cp:revision>6</cp:revision>
  <cp:lastPrinted>2015-05-26T13:10:00Z</cp:lastPrinted>
  <dcterms:created xsi:type="dcterms:W3CDTF">2015-01-05T14:24:00Z</dcterms:created>
  <dcterms:modified xsi:type="dcterms:W3CDTF">2015-09-17T08:24:00Z</dcterms:modified>
</cp:coreProperties>
</file>