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3F" w:rsidRPr="00BA752A" w:rsidRDefault="0028733F" w:rsidP="00EC2490">
      <w:pPr>
        <w:spacing w:line="240" w:lineRule="auto"/>
        <w:rPr>
          <w:rFonts w:ascii="Times New Roman" w:hAnsi="Times New Roman" w:cs="Times New Roman"/>
          <w:b/>
          <w:sz w:val="24"/>
          <w:szCs w:val="24"/>
        </w:rPr>
      </w:pPr>
      <w:bookmarkStart w:id="0" w:name="_GoBack"/>
      <w:bookmarkEnd w:id="0"/>
      <w:r>
        <w:rPr>
          <w:rFonts w:ascii="Times New Roman" w:hAnsi="Times New Roman"/>
          <w:b/>
          <w:sz w:val="24"/>
        </w:rPr>
        <w:t>The Guardian nimesi Islannin Euroopan parhaaksi maaksi Readers’ Travel Awards 2012:n yhteydessä</w:t>
      </w:r>
    </w:p>
    <w:p w:rsidR="00B300DE" w:rsidRPr="00BA752A" w:rsidRDefault="00B300DE" w:rsidP="00EC2490">
      <w:pPr>
        <w:spacing w:line="240" w:lineRule="auto"/>
        <w:rPr>
          <w:rFonts w:ascii="Times New Roman" w:hAnsi="Times New Roman" w:cs="Times New Roman"/>
          <w:sz w:val="24"/>
          <w:szCs w:val="24"/>
        </w:rPr>
      </w:pPr>
      <w:r>
        <w:rPr>
          <w:rFonts w:ascii="Times New Roman" w:hAnsi="Times New Roman"/>
          <w:sz w:val="24"/>
        </w:rPr>
        <w:t>Islanti nimettiin hiljattain Euroopan parhaaksi maaksi The Guardianin, The Observerin ja guardian.co.uk-sivuston Readers’ Travel Awards 2012:n yhteydessä. Tämä oli jo neljäs kerta tänä vuonna, kun Islanti valittiin ykkösmatkakohteeksi.</w:t>
      </w:r>
    </w:p>
    <w:p w:rsidR="0027363A" w:rsidRPr="00BA752A" w:rsidRDefault="00B300DE" w:rsidP="00EC2490">
      <w:pPr>
        <w:spacing w:line="240" w:lineRule="auto"/>
        <w:rPr>
          <w:rFonts w:ascii="Times New Roman" w:hAnsi="Times New Roman" w:cs="Times New Roman"/>
          <w:sz w:val="24"/>
          <w:szCs w:val="24"/>
        </w:rPr>
      </w:pPr>
      <w:r>
        <w:rPr>
          <w:rFonts w:ascii="Times New Roman" w:hAnsi="Times New Roman"/>
          <w:sz w:val="24"/>
        </w:rPr>
        <w:t>The Guardianin mukaan Islanti on viime vuosina saanut paljon huomiota tiedotusvälineiltä, mikä puolestaan on johtanut siihen, että maa on tullut tunnetuksi erityisesti henkeäsalpaavista maisemistaan ja vilkkaasta kulttuuritoiminnastaan. Palkinto myönnettiin osittain myös siksi, että Islanti on pystynyt taistelemaan kovia eurooppalaisia kilpailijoita eli sellaisia suosikkimatkakohteita kuin Itävaltaa, Saksaa, Turkkia ja Kreikkaa vastaan.</w:t>
      </w:r>
    </w:p>
    <w:p w:rsidR="000F10BF" w:rsidRPr="00BA752A" w:rsidRDefault="00D608E3" w:rsidP="00EC2490">
      <w:pPr>
        <w:spacing w:line="240" w:lineRule="auto"/>
        <w:rPr>
          <w:rFonts w:ascii="Times New Roman" w:hAnsi="Times New Roman" w:cs="Times New Roman"/>
          <w:sz w:val="24"/>
          <w:szCs w:val="24"/>
        </w:rPr>
      </w:pPr>
      <w:r>
        <w:rPr>
          <w:rFonts w:ascii="Times New Roman" w:hAnsi="Times New Roman"/>
          <w:sz w:val="24"/>
        </w:rPr>
        <w:t>Tämä on jo neljäs palkinto, jonka Islanti on voittanut viimeisten kuukausien aikana. Islanti voitti aiemmin tänä vuonna Lonely Planetin Reader’s Choice Awards -kilpailussa myönnetyn ”Best in Travel” -palkinnon, ja lisäksi Traveler-lehti mainitsi maan National Geographicin ”Best of the World 2012” -suosituksissa.</w:t>
      </w:r>
    </w:p>
    <w:p w:rsidR="00EC2490" w:rsidRDefault="00D608E3" w:rsidP="00EC2490">
      <w:pPr>
        <w:spacing w:line="240" w:lineRule="auto"/>
        <w:rPr>
          <w:rFonts w:ascii="Times New Roman" w:hAnsi="Times New Roman" w:cs="Times New Roman"/>
          <w:sz w:val="24"/>
          <w:szCs w:val="24"/>
        </w:rPr>
      </w:pPr>
      <w:r>
        <w:rPr>
          <w:rFonts w:ascii="Times New Roman" w:hAnsi="Times New Roman"/>
          <w:sz w:val="24"/>
        </w:rPr>
        <w:t xml:space="preserve">Islannin johtava lentoyhtiö Icelandair julkistaa palkinnon yhteydessä talven pakettitarjouksensa, joiden avulla matkailijat pääsevät kokemaan tämän ”tulen ja jään maan” revontulten alla. </w:t>
      </w:r>
    </w:p>
    <w:p w:rsidR="00BA752A" w:rsidRDefault="00A271C3" w:rsidP="00A271C3">
      <w:pPr>
        <w:pStyle w:val="NormalWeb"/>
        <w:rPr>
          <w:rStyle w:val="Strong"/>
          <w:b w:val="0"/>
        </w:rPr>
      </w:pPr>
      <w:r>
        <w:rPr>
          <w:rStyle w:val="Strong"/>
          <w:b w:val="0"/>
        </w:rPr>
        <w:t>Pakettitarjouksiin sisältyy kaikkea mahdollista aina seikkailumatkoista revontulilomiin tai rentouttaviin, Islannin trendikkääseen pääkaupunkiin, Reykjavikiin, suuntautuviin viikonloppumatkoihin ainutlaatuisia joululahjaostoksia varten.</w:t>
      </w:r>
    </w:p>
    <w:p w:rsidR="00A271C3" w:rsidRPr="00BA752A" w:rsidRDefault="00BA752A" w:rsidP="00A271C3">
      <w:pPr>
        <w:pStyle w:val="NormalWeb"/>
        <w:rPr>
          <w:bCs/>
        </w:rPr>
      </w:pPr>
      <w:r>
        <w:rPr>
          <w:rStyle w:val="Strong"/>
          <w:b w:val="0"/>
        </w:rPr>
        <w:t xml:space="preserve">Icelandairin pakettitarjouksiin sisältyvät meno-paluulennot Helsingistä, majoitus jossakin </w:t>
      </w:r>
      <w:r>
        <w:rPr>
          <w:shd w:val="clear" w:color="auto" w:fill="E6ECF9"/>
        </w:rPr>
        <w:t>Icelandairin ainutlaatuisista hotelleista – Hotel Reykjavik Natura, Reykjavik Marina Hotel tai Hilton Reykjavik Nordica – sekä aamiainen ja paketista riippuen myös kokeneen oppaan järjestämä päiväretki.</w:t>
      </w:r>
      <w:r>
        <w:t xml:space="preserve"> </w:t>
      </w:r>
    </w:p>
    <w:p w:rsidR="004668A8" w:rsidRDefault="004668A8" w:rsidP="004668A8">
      <w:pPr>
        <w:pStyle w:val="NormalWeb"/>
      </w:pPr>
      <w:r>
        <w:t xml:space="preserve">Golden Circle -paketti on suosittu viikonloppulomatarjous, jossa matkailijat pääsevät tutustumaan </w:t>
      </w:r>
      <w:r>
        <w:rPr>
          <w:rStyle w:val="hps"/>
        </w:rPr>
        <w:t>Thingvellirin</w:t>
      </w:r>
      <w:r>
        <w:t xml:space="preserve"> </w:t>
      </w:r>
      <w:r>
        <w:rPr>
          <w:rStyle w:val="hps"/>
        </w:rPr>
        <w:t>kansallispuistoon –</w:t>
      </w:r>
      <w:r>
        <w:t xml:space="preserve"> </w:t>
      </w:r>
      <w:r>
        <w:rPr>
          <w:rStyle w:val="hps"/>
        </w:rPr>
        <w:t>paikkaan, jossa Yhdysvaltojen ja</w:t>
      </w:r>
      <w:r>
        <w:t xml:space="preserve"> </w:t>
      </w:r>
      <w:r>
        <w:rPr>
          <w:rStyle w:val="hps"/>
        </w:rPr>
        <w:t>Euroopan mannerlaatat kohtaavat</w:t>
      </w:r>
      <w:r>
        <w:t xml:space="preserve">; Geysiriin, </w:t>
      </w:r>
      <w:r>
        <w:rPr>
          <w:rStyle w:val="hps"/>
        </w:rPr>
        <w:t>jonka</w:t>
      </w:r>
      <w:r>
        <w:t xml:space="preserve"> </w:t>
      </w:r>
      <w:r>
        <w:rPr>
          <w:rStyle w:val="hps"/>
        </w:rPr>
        <w:t>alueella</w:t>
      </w:r>
      <w:r>
        <w:t xml:space="preserve"> </w:t>
      </w:r>
      <w:r>
        <w:rPr>
          <w:rStyle w:val="hps"/>
        </w:rPr>
        <w:t>kuumat lähteet heräävät henkiin,</w:t>
      </w:r>
      <w:r>
        <w:t xml:space="preserve"> </w:t>
      </w:r>
      <w:r>
        <w:rPr>
          <w:rStyle w:val="hps"/>
        </w:rPr>
        <w:t>ja Gullfossiin</w:t>
      </w:r>
      <w:r>
        <w:t xml:space="preserve">, joka on Islannin </w:t>
      </w:r>
      <w:r>
        <w:rPr>
          <w:rStyle w:val="hps"/>
        </w:rPr>
        <w:t>upeimpia</w:t>
      </w:r>
      <w:r>
        <w:t xml:space="preserve"> </w:t>
      </w:r>
      <w:r>
        <w:rPr>
          <w:rStyle w:val="hps"/>
        </w:rPr>
        <w:t>vesiputouksia.</w:t>
      </w:r>
      <w:r>
        <w:t xml:space="preserve"> </w:t>
      </w:r>
    </w:p>
    <w:p w:rsidR="008E7D9D" w:rsidRPr="004668A8" w:rsidRDefault="008E7D9D" w:rsidP="004668A8">
      <w:pPr>
        <w:pStyle w:val="NormalWeb"/>
      </w:pPr>
      <w:r>
        <w:t>Icelandairin viikonloppulomista ja pakettitarjouksista saa lisätietoja osoitteesta http://www.icelandair.fi/offers-and-bookings/book-packages/packages/item571452/Kaupunkilomat/</w:t>
      </w:r>
    </w:p>
    <w:p w:rsidR="00D608E3" w:rsidRPr="00BA752A" w:rsidRDefault="00D608E3" w:rsidP="00EC2490">
      <w:pPr>
        <w:spacing w:line="240" w:lineRule="auto"/>
        <w:rPr>
          <w:rFonts w:ascii="Times New Roman" w:hAnsi="Times New Roman" w:cs="Times New Roman"/>
          <w:sz w:val="24"/>
          <w:szCs w:val="24"/>
        </w:rPr>
      </w:pPr>
    </w:p>
    <w:p w:rsidR="00BA752A" w:rsidRPr="00BA752A" w:rsidRDefault="00BA752A">
      <w:pPr>
        <w:spacing w:line="240" w:lineRule="auto"/>
        <w:rPr>
          <w:rFonts w:ascii="Times New Roman" w:hAnsi="Times New Roman" w:cs="Times New Roman"/>
          <w:sz w:val="24"/>
          <w:szCs w:val="24"/>
        </w:rPr>
      </w:pPr>
    </w:p>
    <w:sectPr w:rsidR="00BA752A" w:rsidRPr="00BA752A" w:rsidSect="00005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A2221"/>
    <w:multiLevelType w:val="multilevel"/>
    <w:tmpl w:val="085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3F"/>
    <w:rsid w:val="0000593E"/>
    <w:rsid w:val="000F10BF"/>
    <w:rsid w:val="0027363A"/>
    <w:rsid w:val="0028733F"/>
    <w:rsid w:val="004668A8"/>
    <w:rsid w:val="00650A6C"/>
    <w:rsid w:val="008043B1"/>
    <w:rsid w:val="0085648B"/>
    <w:rsid w:val="008E7D9D"/>
    <w:rsid w:val="00904ED0"/>
    <w:rsid w:val="00921F4B"/>
    <w:rsid w:val="00973AAB"/>
    <w:rsid w:val="00A271C3"/>
    <w:rsid w:val="00B300DE"/>
    <w:rsid w:val="00BA752A"/>
    <w:rsid w:val="00C11EBC"/>
    <w:rsid w:val="00C660EC"/>
    <w:rsid w:val="00D608E3"/>
    <w:rsid w:val="00E25A00"/>
    <w:rsid w:val="00EA6968"/>
    <w:rsid w:val="00EC2490"/>
    <w:rsid w:val="00F4147F"/>
    <w:rsid w:val="00F81389"/>
    <w:rsid w:val="00F9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300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D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300D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300DE"/>
    <w:rPr>
      <w:color w:val="0000FF"/>
      <w:u w:val="single"/>
    </w:rPr>
  </w:style>
  <w:style w:type="paragraph" w:customStyle="1" w:styleId="stand-first-alone">
    <w:name w:val="stand-first-alone"/>
    <w:basedOn w:val="Normal"/>
    <w:rsid w:val="00B30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363A"/>
    <w:rPr>
      <w:b/>
      <w:bCs/>
    </w:rPr>
  </w:style>
  <w:style w:type="paragraph" w:styleId="NormalWeb">
    <w:name w:val="Normal (Web)"/>
    <w:basedOn w:val="Normal"/>
    <w:uiPriority w:val="99"/>
    <w:unhideWhenUsed/>
    <w:rsid w:val="00A27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basedOn w:val="DefaultParagraphFont"/>
    <w:rsid w:val="00466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300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D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300DE"/>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300DE"/>
    <w:rPr>
      <w:color w:val="0000FF"/>
      <w:u w:val="single"/>
    </w:rPr>
  </w:style>
  <w:style w:type="paragraph" w:customStyle="1" w:styleId="stand-first-alone">
    <w:name w:val="stand-first-alone"/>
    <w:basedOn w:val="Normal"/>
    <w:rsid w:val="00B30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363A"/>
    <w:rPr>
      <w:b/>
      <w:bCs/>
    </w:rPr>
  </w:style>
  <w:style w:type="paragraph" w:styleId="NormalWeb">
    <w:name w:val="Normal (Web)"/>
    <w:basedOn w:val="Normal"/>
    <w:uiPriority w:val="99"/>
    <w:unhideWhenUsed/>
    <w:rsid w:val="00A271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ps">
    <w:name w:val="hps"/>
    <w:basedOn w:val="DefaultParagraphFont"/>
    <w:rsid w:val="0046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2021">
      <w:bodyDiv w:val="1"/>
      <w:marLeft w:val="0"/>
      <w:marRight w:val="0"/>
      <w:marTop w:val="0"/>
      <w:marBottom w:val="0"/>
      <w:divBdr>
        <w:top w:val="none" w:sz="0" w:space="0" w:color="auto"/>
        <w:left w:val="none" w:sz="0" w:space="0" w:color="auto"/>
        <w:bottom w:val="none" w:sz="0" w:space="0" w:color="auto"/>
        <w:right w:val="none" w:sz="0" w:space="0" w:color="auto"/>
      </w:divBdr>
      <w:divsChild>
        <w:div w:id="271398288">
          <w:marLeft w:val="0"/>
          <w:marRight w:val="0"/>
          <w:marTop w:val="0"/>
          <w:marBottom w:val="0"/>
          <w:divBdr>
            <w:top w:val="none" w:sz="0" w:space="0" w:color="auto"/>
            <w:left w:val="none" w:sz="0" w:space="0" w:color="auto"/>
            <w:bottom w:val="none" w:sz="0" w:space="0" w:color="auto"/>
            <w:right w:val="none" w:sz="0" w:space="0" w:color="auto"/>
          </w:divBdr>
          <w:divsChild>
            <w:div w:id="939990989">
              <w:marLeft w:val="0"/>
              <w:marRight w:val="0"/>
              <w:marTop w:val="0"/>
              <w:marBottom w:val="0"/>
              <w:divBdr>
                <w:top w:val="none" w:sz="0" w:space="0" w:color="auto"/>
                <w:left w:val="none" w:sz="0" w:space="0" w:color="auto"/>
                <w:bottom w:val="none" w:sz="0" w:space="0" w:color="auto"/>
                <w:right w:val="none" w:sz="0" w:space="0" w:color="auto"/>
              </w:divBdr>
              <w:divsChild>
                <w:div w:id="9786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87826">
          <w:marLeft w:val="0"/>
          <w:marRight w:val="0"/>
          <w:marTop w:val="0"/>
          <w:marBottom w:val="0"/>
          <w:divBdr>
            <w:top w:val="none" w:sz="0" w:space="0" w:color="auto"/>
            <w:left w:val="none" w:sz="0" w:space="0" w:color="auto"/>
            <w:bottom w:val="none" w:sz="0" w:space="0" w:color="auto"/>
            <w:right w:val="none" w:sz="0" w:space="0" w:color="auto"/>
          </w:divBdr>
          <w:divsChild>
            <w:div w:id="835657125">
              <w:marLeft w:val="0"/>
              <w:marRight w:val="0"/>
              <w:marTop w:val="0"/>
              <w:marBottom w:val="0"/>
              <w:divBdr>
                <w:top w:val="none" w:sz="0" w:space="0" w:color="auto"/>
                <w:left w:val="none" w:sz="0" w:space="0" w:color="auto"/>
                <w:bottom w:val="none" w:sz="0" w:space="0" w:color="auto"/>
                <w:right w:val="none" w:sz="0" w:space="0" w:color="auto"/>
              </w:divBdr>
              <w:divsChild>
                <w:div w:id="355546934">
                  <w:marLeft w:val="0"/>
                  <w:marRight w:val="0"/>
                  <w:marTop w:val="0"/>
                  <w:marBottom w:val="0"/>
                  <w:divBdr>
                    <w:top w:val="none" w:sz="0" w:space="0" w:color="auto"/>
                    <w:left w:val="none" w:sz="0" w:space="0" w:color="auto"/>
                    <w:bottom w:val="none" w:sz="0" w:space="0" w:color="auto"/>
                    <w:right w:val="none" w:sz="0" w:space="0" w:color="auto"/>
                  </w:divBdr>
                  <w:divsChild>
                    <w:div w:id="1681082800">
                      <w:marLeft w:val="0"/>
                      <w:marRight w:val="0"/>
                      <w:marTop w:val="0"/>
                      <w:marBottom w:val="0"/>
                      <w:divBdr>
                        <w:top w:val="none" w:sz="0" w:space="0" w:color="auto"/>
                        <w:left w:val="none" w:sz="0" w:space="0" w:color="auto"/>
                        <w:bottom w:val="none" w:sz="0" w:space="0" w:color="auto"/>
                        <w:right w:val="none" w:sz="0" w:space="0" w:color="auto"/>
                      </w:divBdr>
                    </w:div>
                  </w:divsChild>
                </w:div>
                <w:div w:id="56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8538">
      <w:bodyDiv w:val="1"/>
      <w:marLeft w:val="0"/>
      <w:marRight w:val="0"/>
      <w:marTop w:val="0"/>
      <w:marBottom w:val="0"/>
      <w:divBdr>
        <w:top w:val="none" w:sz="0" w:space="0" w:color="auto"/>
        <w:left w:val="none" w:sz="0" w:space="0" w:color="auto"/>
        <w:bottom w:val="none" w:sz="0" w:space="0" w:color="auto"/>
        <w:right w:val="none" w:sz="0" w:space="0" w:color="auto"/>
      </w:divBdr>
    </w:div>
    <w:div w:id="17791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Baker</dc:creator>
  <cp:lastModifiedBy>Jonathan Baker</cp:lastModifiedBy>
  <cp:revision>2</cp:revision>
  <dcterms:created xsi:type="dcterms:W3CDTF">2012-10-08T16:04:00Z</dcterms:created>
  <dcterms:modified xsi:type="dcterms:W3CDTF">2012-10-08T16:04:00Z</dcterms:modified>
</cp:coreProperties>
</file>