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131D2" w14:textId="7602F579" w:rsidR="00E9247A" w:rsidRDefault="00E9247A" w:rsidP="00E9247A">
      <w:pPr>
        <w:spacing w:after="0" w:line="240" w:lineRule="auto"/>
        <w:ind w:left="-720" w:right="-714"/>
        <w:rPr>
          <w:rFonts w:ascii="Arial" w:hAnsi="Arial" w:cs="Arial"/>
          <w:b/>
          <w:sz w:val="18"/>
          <w:szCs w:val="18"/>
        </w:rPr>
      </w:pPr>
      <w:r>
        <w:rPr>
          <w:rFonts w:ascii="Arial" w:hAnsi="Arial" w:cs="Arial"/>
          <w:b/>
          <w:noProof/>
          <w:sz w:val="24"/>
          <w:szCs w:val="24"/>
        </w:rPr>
        <w:drawing>
          <wp:anchor distT="0" distB="0" distL="114300" distR="114300" simplePos="0" relativeHeight="251662336" behindDoc="1" locked="0" layoutInCell="1" allowOverlap="1" wp14:anchorId="003B3387" wp14:editId="76FD7411">
            <wp:simplePos x="0" y="0"/>
            <wp:positionH relativeFrom="column">
              <wp:posOffset>-760095</wp:posOffset>
            </wp:positionH>
            <wp:positionV relativeFrom="paragraph">
              <wp:posOffset>-718185</wp:posOffset>
            </wp:positionV>
            <wp:extent cx="6668770" cy="1181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L&amp;PPHG header_v2 copy.jpg"/>
                    <pic:cNvPicPr/>
                  </pic:nvPicPr>
                  <pic:blipFill>
                    <a:blip r:embed="rId8">
                      <a:extLst>
                        <a:ext uri="{28A0092B-C50C-407E-A947-70E740481C1C}">
                          <a14:useLocalDpi xmlns:a14="http://schemas.microsoft.com/office/drawing/2010/main" val="0"/>
                        </a:ext>
                      </a:extLst>
                    </a:blip>
                    <a:stretch>
                      <a:fillRect/>
                    </a:stretch>
                  </pic:blipFill>
                  <pic:spPr>
                    <a:xfrm>
                      <a:off x="0" y="0"/>
                      <a:ext cx="6668770" cy="1181100"/>
                    </a:xfrm>
                    <a:prstGeom prst="rect">
                      <a:avLst/>
                    </a:prstGeom>
                  </pic:spPr>
                </pic:pic>
              </a:graphicData>
            </a:graphic>
          </wp:anchor>
        </w:drawing>
      </w:r>
      <w:r w:rsidR="001A2998">
        <w:rPr>
          <w:rFonts w:ascii="Arial" w:hAnsi="Arial" w:cs="Arial"/>
          <w:b/>
          <w:sz w:val="18"/>
          <w:szCs w:val="18"/>
        </w:rPr>
        <w:t xml:space="preserve">                                                                                                                          </w:t>
      </w:r>
      <w:r>
        <w:rPr>
          <w:rFonts w:ascii="Arial" w:hAnsi="Arial" w:cs="Arial"/>
          <w:b/>
          <w:sz w:val="18"/>
          <w:szCs w:val="18"/>
        </w:rPr>
        <w:t xml:space="preserve">                                 For Immediate Release      </w:t>
      </w:r>
    </w:p>
    <w:p w14:paraId="16BCA36C" w14:textId="5285C1F9" w:rsidR="001A2998" w:rsidRDefault="001A2998" w:rsidP="00E9247A">
      <w:pPr>
        <w:spacing w:after="0" w:line="240" w:lineRule="auto"/>
        <w:ind w:right="-2154"/>
        <w:rPr>
          <w:rFonts w:ascii="Arial" w:hAnsi="Arial" w:cs="Arial"/>
          <w:b/>
          <w:sz w:val="18"/>
          <w:szCs w:val="18"/>
        </w:rPr>
      </w:pPr>
    </w:p>
    <w:p w14:paraId="40CC5DCA" w14:textId="03569272" w:rsidR="007C345C" w:rsidRPr="00FC3D90" w:rsidRDefault="007C345C" w:rsidP="0060206C">
      <w:pPr>
        <w:spacing w:after="0" w:line="240" w:lineRule="auto"/>
        <w:ind w:left="-907"/>
        <w:rPr>
          <w:rFonts w:ascii="Arial" w:hAnsi="Arial" w:cs="Arial"/>
          <w:b/>
          <w:sz w:val="24"/>
          <w:szCs w:val="24"/>
        </w:rPr>
      </w:pPr>
      <w:r w:rsidRPr="000B2FF3">
        <w:rPr>
          <w:rFonts w:ascii="Arial" w:hAnsi="Arial" w:cs="Arial"/>
          <w:b/>
          <w:sz w:val="24"/>
          <w:szCs w:val="24"/>
          <w:lang w:val="en-GB"/>
        </w:rPr>
        <w:t xml:space="preserve">NEWS RELEASE </w:t>
      </w:r>
    </w:p>
    <w:p w14:paraId="7FE716A6" w14:textId="5674EE53" w:rsidR="00713656" w:rsidRPr="000B2FF3" w:rsidRDefault="00713656" w:rsidP="000B2FF3">
      <w:pPr>
        <w:spacing w:after="0" w:line="240" w:lineRule="auto"/>
        <w:rPr>
          <w:rFonts w:ascii="Arial" w:hAnsi="Arial" w:cs="Arial"/>
          <w:b/>
          <w:sz w:val="24"/>
          <w:szCs w:val="24"/>
        </w:rPr>
      </w:pPr>
    </w:p>
    <w:p w14:paraId="5EE7DC03" w14:textId="77777777" w:rsidR="00782E86" w:rsidRPr="000B2FF3" w:rsidRDefault="00782E86" w:rsidP="000B2FF3">
      <w:pPr>
        <w:spacing w:after="0" w:line="240" w:lineRule="auto"/>
        <w:rPr>
          <w:rFonts w:ascii="Arial" w:hAnsi="Arial" w:cs="Arial"/>
          <w:b/>
          <w:sz w:val="24"/>
          <w:szCs w:val="24"/>
        </w:rPr>
      </w:pPr>
    </w:p>
    <w:p w14:paraId="755D72E6" w14:textId="5B99A5FC" w:rsidR="00713656" w:rsidRPr="000B2FF3" w:rsidRDefault="00F56E02" w:rsidP="000B2FF3">
      <w:pPr>
        <w:spacing w:after="0" w:line="240" w:lineRule="auto"/>
        <w:jc w:val="center"/>
        <w:rPr>
          <w:rFonts w:ascii="Arial" w:hAnsi="Arial" w:cs="Arial"/>
          <w:b/>
          <w:sz w:val="26"/>
          <w:szCs w:val="26"/>
        </w:rPr>
      </w:pPr>
      <w:r w:rsidRPr="000B2FF3">
        <w:rPr>
          <w:rFonts w:ascii="Arial" w:hAnsi="Arial" w:cs="Arial"/>
          <w:b/>
          <w:sz w:val="26"/>
          <w:szCs w:val="26"/>
        </w:rPr>
        <w:t xml:space="preserve">TAKING THE WORLD’S LEADING GREEN CITY HOTEL TO </w:t>
      </w:r>
      <w:r w:rsidR="002A2C31">
        <w:rPr>
          <w:rFonts w:ascii="Arial" w:hAnsi="Arial" w:cs="Arial"/>
          <w:b/>
          <w:sz w:val="26"/>
          <w:szCs w:val="26"/>
        </w:rPr>
        <w:t xml:space="preserve">           </w:t>
      </w:r>
      <w:r w:rsidRPr="000B2FF3">
        <w:rPr>
          <w:rFonts w:ascii="Arial" w:hAnsi="Arial" w:cs="Arial"/>
          <w:b/>
          <w:sz w:val="26"/>
          <w:szCs w:val="26"/>
        </w:rPr>
        <w:t xml:space="preserve">NEW HEIGHTS </w:t>
      </w:r>
    </w:p>
    <w:p w14:paraId="16426FD8" w14:textId="77777777" w:rsidR="00F56E02" w:rsidRPr="000B2FF3" w:rsidRDefault="00F56E02" w:rsidP="000B2FF3">
      <w:pPr>
        <w:spacing w:after="0" w:line="240" w:lineRule="auto"/>
        <w:jc w:val="center"/>
        <w:rPr>
          <w:rFonts w:ascii="Arial" w:hAnsi="Arial" w:cs="Arial"/>
          <w:b/>
          <w:sz w:val="24"/>
          <w:szCs w:val="24"/>
        </w:rPr>
      </w:pPr>
    </w:p>
    <w:p w14:paraId="6AC1AC4D" w14:textId="53B185BF" w:rsidR="00782E86" w:rsidRPr="000B2FF3" w:rsidRDefault="00713656" w:rsidP="00D90073">
      <w:pPr>
        <w:pStyle w:val="ListParagraph"/>
        <w:spacing w:line="240" w:lineRule="auto"/>
        <w:jc w:val="center"/>
        <w:rPr>
          <w:rFonts w:ascii="Arial" w:hAnsi="Arial" w:cs="Arial"/>
          <w:i/>
          <w:sz w:val="24"/>
          <w:szCs w:val="24"/>
        </w:rPr>
      </w:pPr>
      <w:r w:rsidRPr="000B2FF3">
        <w:rPr>
          <w:rFonts w:ascii="Arial" w:hAnsi="Arial" w:cs="Arial"/>
          <w:i/>
          <w:sz w:val="24"/>
          <w:szCs w:val="24"/>
        </w:rPr>
        <w:t xml:space="preserve">PARKROYAL </w:t>
      </w:r>
      <w:r w:rsidR="001853F5" w:rsidRPr="000B2FF3">
        <w:rPr>
          <w:rFonts w:ascii="Arial" w:hAnsi="Arial" w:cs="Arial"/>
          <w:i/>
          <w:sz w:val="24"/>
          <w:szCs w:val="24"/>
        </w:rPr>
        <w:t xml:space="preserve">on Pickering’s hotel-in-a-garden concept evolves into </w:t>
      </w:r>
      <w:r w:rsidR="001853F5" w:rsidRPr="000B2FF3">
        <w:rPr>
          <w:rFonts w:ascii="Arial" w:hAnsi="Arial" w:cs="Arial"/>
          <w:i/>
          <w:sz w:val="24"/>
          <w:szCs w:val="24"/>
        </w:rPr>
        <w:br/>
        <w:t xml:space="preserve">PARKROYAL COLLECTION, a new brand from </w:t>
      </w:r>
      <w:r w:rsidR="0010256D">
        <w:rPr>
          <w:rFonts w:ascii="Arial" w:hAnsi="Arial" w:cs="Arial"/>
          <w:i/>
          <w:sz w:val="24"/>
          <w:szCs w:val="24"/>
        </w:rPr>
        <w:t xml:space="preserve">                               </w:t>
      </w:r>
      <w:r w:rsidR="001853F5" w:rsidRPr="000B2FF3">
        <w:rPr>
          <w:rFonts w:ascii="Arial" w:hAnsi="Arial" w:cs="Arial"/>
          <w:i/>
          <w:sz w:val="24"/>
          <w:szCs w:val="24"/>
        </w:rPr>
        <w:t>Pan Pacific Hotels Group</w:t>
      </w:r>
    </w:p>
    <w:p w14:paraId="35B4EBC4" w14:textId="77777777" w:rsidR="001D370F" w:rsidRPr="000B2FF3" w:rsidRDefault="001D370F" w:rsidP="000B2FF3">
      <w:pPr>
        <w:spacing w:line="240" w:lineRule="auto"/>
        <w:jc w:val="center"/>
        <w:rPr>
          <w:rFonts w:ascii="Arial" w:hAnsi="Arial" w:cs="Arial"/>
          <w:i/>
          <w:sz w:val="24"/>
          <w:szCs w:val="24"/>
        </w:rPr>
      </w:pPr>
    </w:p>
    <w:p w14:paraId="422FFD3E" w14:textId="7B395727" w:rsidR="001E20F2" w:rsidRDefault="001D370F" w:rsidP="001A2998">
      <w:pPr>
        <w:spacing w:after="0" w:line="360" w:lineRule="auto"/>
        <w:ind w:left="-850" w:right="-567"/>
        <w:jc w:val="both"/>
        <w:rPr>
          <w:rFonts w:ascii="Arial" w:hAnsi="Arial" w:cs="Arial"/>
          <w:sz w:val="24"/>
          <w:szCs w:val="24"/>
        </w:rPr>
      </w:pPr>
      <w:r>
        <w:rPr>
          <w:rFonts w:ascii="Arial" w:hAnsi="Arial" w:cs="Arial"/>
          <w:b/>
          <w:sz w:val="24"/>
          <w:szCs w:val="24"/>
        </w:rPr>
        <w:tab/>
      </w:r>
      <w:r w:rsidR="00E52D9F">
        <w:rPr>
          <w:rFonts w:ascii="Arial" w:hAnsi="Arial" w:cs="Arial"/>
          <w:b/>
          <w:sz w:val="24"/>
          <w:szCs w:val="24"/>
        </w:rPr>
        <w:tab/>
      </w:r>
      <w:r w:rsidR="00E52D9F">
        <w:rPr>
          <w:rFonts w:ascii="Arial" w:hAnsi="Arial" w:cs="Arial"/>
          <w:b/>
          <w:sz w:val="24"/>
          <w:szCs w:val="24"/>
        </w:rPr>
        <w:tab/>
        <w:t xml:space="preserve">         </w:t>
      </w:r>
      <w:r w:rsidR="00713656" w:rsidRPr="000B2FF3">
        <w:rPr>
          <w:rFonts w:ascii="Arial" w:hAnsi="Arial" w:cs="Arial"/>
          <w:b/>
          <w:sz w:val="24"/>
          <w:szCs w:val="24"/>
        </w:rPr>
        <w:t>Singapore</w:t>
      </w:r>
      <w:r>
        <w:rPr>
          <w:rFonts w:ascii="Arial" w:hAnsi="Arial" w:cs="Arial"/>
          <w:b/>
          <w:sz w:val="24"/>
          <w:szCs w:val="24"/>
        </w:rPr>
        <w:t xml:space="preserve">, </w:t>
      </w:r>
      <w:r w:rsidR="0010256D">
        <w:rPr>
          <w:rFonts w:ascii="Arial" w:hAnsi="Arial" w:cs="Arial"/>
          <w:b/>
          <w:sz w:val="24"/>
          <w:szCs w:val="24"/>
        </w:rPr>
        <w:t xml:space="preserve">7 </w:t>
      </w:r>
      <w:r>
        <w:rPr>
          <w:rFonts w:ascii="Arial" w:hAnsi="Arial" w:cs="Arial"/>
          <w:b/>
          <w:sz w:val="24"/>
          <w:szCs w:val="24"/>
        </w:rPr>
        <w:t>January 2020</w:t>
      </w:r>
      <w:r w:rsidR="00713656" w:rsidRPr="000B2FF3">
        <w:rPr>
          <w:rFonts w:ascii="Arial" w:hAnsi="Arial" w:cs="Arial"/>
          <w:sz w:val="24"/>
          <w:szCs w:val="24"/>
        </w:rPr>
        <w:t xml:space="preserve"> – </w:t>
      </w:r>
      <w:r w:rsidR="00534CC9" w:rsidRPr="000B2FF3">
        <w:rPr>
          <w:rFonts w:ascii="Arial" w:hAnsi="Arial" w:cs="Arial"/>
          <w:sz w:val="24"/>
          <w:szCs w:val="24"/>
        </w:rPr>
        <w:t xml:space="preserve">UOL Group Limited (UOL) and </w:t>
      </w:r>
      <w:r w:rsidR="00534CC9" w:rsidRPr="000B2FF3">
        <w:rPr>
          <w:rFonts w:ascii="Arial" w:hAnsi="Arial" w:cs="Arial"/>
          <w:color w:val="000000" w:themeColor="text1"/>
          <w:sz w:val="24"/>
          <w:szCs w:val="24"/>
        </w:rPr>
        <w:t>hotel subsidiary</w:t>
      </w:r>
      <w:r w:rsidR="00534CC9" w:rsidRPr="000B2FF3">
        <w:rPr>
          <w:rFonts w:ascii="Arial" w:hAnsi="Arial" w:cs="Arial"/>
          <w:color w:val="FF0000"/>
          <w:sz w:val="24"/>
          <w:szCs w:val="24"/>
        </w:rPr>
        <w:t xml:space="preserve"> </w:t>
      </w:r>
      <w:r w:rsidR="00713656" w:rsidRPr="000B2FF3">
        <w:rPr>
          <w:rFonts w:ascii="Arial" w:hAnsi="Arial" w:cs="Arial"/>
          <w:sz w:val="24"/>
          <w:szCs w:val="24"/>
        </w:rPr>
        <w:t>Pan Pacific Hotels Group</w:t>
      </w:r>
      <w:r w:rsidR="009D52E3">
        <w:rPr>
          <w:rFonts w:ascii="Arial" w:hAnsi="Arial" w:cs="Arial"/>
          <w:sz w:val="24"/>
          <w:szCs w:val="24"/>
        </w:rPr>
        <w:t xml:space="preserve"> Limited</w:t>
      </w:r>
      <w:r w:rsidR="001853F5" w:rsidRPr="000B2FF3">
        <w:rPr>
          <w:rFonts w:ascii="Arial" w:hAnsi="Arial" w:cs="Arial"/>
          <w:sz w:val="24"/>
          <w:szCs w:val="24"/>
        </w:rPr>
        <w:t xml:space="preserve"> (PPHG)</w:t>
      </w:r>
      <w:r w:rsidR="00534CC9" w:rsidRPr="000B2FF3">
        <w:rPr>
          <w:rFonts w:ascii="Arial" w:hAnsi="Arial" w:cs="Arial"/>
          <w:sz w:val="24"/>
          <w:szCs w:val="24"/>
        </w:rPr>
        <w:t xml:space="preserve"> </w:t>
      </w:r>
      <w:r w:rsidR="00B32294">
        <w:rPr>
          <w:rFonts w:ascii="Arial" w:hAnsi="Arial" w:cs="Arial"/>
          <w:sz w:val="24"/>
          <w:szCs w:val="24"/>
        </w:rPr>
        <w:t>are</w:t>
      </w:r>
      <w:r w:rsidR="001853F5" w:rsidRPr="000B2FF3">
        <w:rPr>
          <w:rFonts w:ascii="Arial" w:hAnsi="Arial" w:cs="Arial"/>
          <w:sz w:val="24"/>
          <w:szCs w:val="24"/>
        </w:rPr>
        <w:t xml:space="preserve"> taking sustainable hospitality</w:t>
      </w:r>
      <w:r w:rsidR="00782E86" w:rsidRPr="000B2FF3">
        <w:rPr>
          <w:rFonts w:ascii="Arial" w:hAnsi="Arial" w:cs="Arial"/>
          <w:sz w:val="24"/>
          <w:szCs w:val="24"/>
        </w:rPr>
        <w:t xml:space="preserve"> </w:t>
      </w:r>
      <w:r w:rsidR="001853F5" w:rsidRPr="000B2FF3">
        <w:rPr>
          <w:rFonts w:ascii="Arial" w:hAnsi="Arial" w:cs="Arial"/>
          <w:sz w:val="24"/>
          <w:szCs w:val="24"/>
        </w:rPr>
        <w:t>to the next level</w:t>
      </w:r>
      <w:r w:rsidR="00244F2C" w:rsidRPr="000B2FF3">
        <w:rPr>
          <w:rFonts w:ascii="Arial" w:hAnsi="Arial" w:cs="Arial"/>
          <w:sz w:val="24"/>
          <w:szCs w:val="24"/>
        </w:rPr>
        <w:t xml:space="preserve"> with the launch of </w:t>
      </w:r>
      <w:r w:rsidR="00B32294">
        <w:rPr>
          <w:rFonts w:ascii="Arial" w:hAnsi="Arial" w:cs="Arial"/>
          <w:sz w:val="24"/>
          <w:szCs w:val="24"/>
        </w:rPr>
        <w:t>PPHG’s</w:t>
      </w:r>
      <w:r w:rsidR="00B32294" w:rsidRPr="000B2FF3">
        <w:rPr>
          <w:rFonts w:ascii="Arial" w:hAnsi="Arial" w:cs="Arial"/>
          <w:sz w:val="24"/>
          <w:szCs w:val="24"/>
        </w:rPr>
        <w:t xml:space="preserve"> </w:t>
      </w:r>
      <w:r w:rsidR="00244F2C" w:rsidRPr="000B2FF3">
        <w:rPr>
          <w:rFonts w:ascii="Arial" w:hAnsi="Arial" w:cs="Arial"/>
          <w:sz w:val="24"/>
          <w:szCs w:val="24"/>
        </w:rPr>
        <w:t xml:space="preserve">new </w:t>
      </w:r>
      <w:r w:rsidR="001853F5" w:rsidRPr="000B2FF3">
        <w:rPr>
          <w:rFonts w:ascii="Arial" w:hAnsi="Arial" w:cs="Arial"/>
          <w:sz w:val="24"/>
          <w:szCs w:val="24"/>
        </w:rPr>
        <w:t xml:space="preserve">brand, </w:t>
      </w:r>
      <w:r w:rsidR="00713656" w:rsidRPr="000B2FF3">
        <w:rPr>
          <w:rFonts w:ascii="Arial" w:hAnsi="Arial" w:cs="Arial"/>
          <w:sz w:val="24"/>
          <w:szCs w:val="24"/>
        </w:rPr>
        <w:t>PARKROYAL COLLECTION Hotels &amp; Resorts</w:t>
      </w:r>
      <w:r w:rsidR="001853F5" w:rsidRPr="000B2FF3">
        <w:rPr>
          <w:rFonts w:ascii="Arial" w:hAnsi="Arial" w:cs="Arial"/>
          <w:sz w:val="24"/>
          <w:szCs w:val="24"/>
        </w:rPr>
        <w:t xml:space="preserve">. </w:t>
      </w:r>
      <w:r w:rsidR="00782E86" w:rsidRPr="000B2FF3">
        <w:rPr>
          <w:rFonts w:ascii="Arial" w:hAnsi="Arial" w:cs="Arial"/>
          <w:sz w:val="24"/>
          <w:szCs w:val="24"/>
        </w:rPr>
        <w:t xml:space="preserve"> </w:t>
      </w:r>
    </w:p>
    <w:p w14:paraId="4E682FA1" w14:textId="77777777" w:rsidR="001D370F" w:rsidRPr="000B2FF3" w:rsidRDefault="001D370F" w:rsidP="001A2998">
      <w:pPr>
        <w:spacing w:after="0" w:line="360" w:lineRule="auto"/>
        <w:ind w:left="-850" w:right="-567"/>
        <w:jc w:val="both"/>
        <w:rPr>
          <w:rFonts w:ascii="Arial" w:hAnsi="Arial" w:cs="Arial"/>
          <w:sz w:val="24"/>
          <w:szCs w:val="24"/>
        </w:rPr>
      </w:pPr>
    </w:p>
    <w:p w14:paraId="3A202FAE" w14:textId="77777777" w:rsidR="001D370F" w:rsidRDefault="007C345C" w:rsidP="001A2998">
      <w:pPr>
        <w:spacing w:after="0" w:line="360" w:lineRule="auto"/>
        <w:ind w:left="-850" w:right="-567" w:firstLine="720"/>
        <w:jc w:val="both"/>
        <w:rPr>
          <w:rFonts w:ascii="Arial" w:hAnsi="Arial" w:cs="Arial"/>
          <w:sz w:val="24"/>
          <w:szCs w:val="24"/>
        </w:rPr>
      </w:pPr>
      <w:r w:rsidRPr="000B2FF3">
        <w:rPr>
          <w:rFonts w:ascii="Arial" w:hAnsi="Arial" w:cs="Arial"/>
          <w:sz w:val="24"/>
          <w:szCs w:val="24"/>
        </w:rPr>
        <w:t xml:space="preserve">The new brand, PARKROYAL COLLECTION, carries a strong sense of responsibility towards the environment and self with eco-friendliness, sustainability and care for overall well-being as its brand ethos. The brand also celebrates icons of architecture and design. </w:t>
      </w:r>
    </w:p>
    <w:p w14:paraId="003F07F8" w14:textId="7759E688" w:rsidR="007C345C" w:rsidRPr="000B2FF3" w:rsidRDefault="007C345C" w:rsidP="001A2998">
      <w:pPr>
        <w:spacing w:after="0" w:line="360" w:lineRule="auto"/>
        <w:ind w:left="-850" w:right="-567"/>
        <w:jc w:val="both"/>
        <w:rPr>
          <w:rFonts w:ascii="Arial" w:hAnsi="Arial" w:cs="Arial"/>
          <w:sz w:val="24"/>
          <w:szCs w:val="24"/>
        </w:rPr>
      </w:pPr>
    </w:p>
    <w:p w14:paraId="2A8D18B9" w14:textId="253200C5" w:rsidR="004A3E32" w:rsidRDefault="00454286" w:rsidP="001A2998">
      <w:pPr>
        <w:spacing w:after="0" w:line="360" w:lineRule="auto"/>
        <w:ind w:left="-850" w:right="-567" w:firstLine="720"/>
        <w:jc w:val="both"/>
        <w:rPr>
          <w:rFonts w:ascii="Arial" w:hAnsi="Arial" w:cs="Arial"/>
          <w:sz w:val="24"/>
          <w:szCs w:val="24"/>
        </w:rPr>
      </w:pPr>
      <w:r w:rsidRPr="000B2FF3">
        <w:rPr>
          <w:rFonts w:ascii="Arial" w:hAnsi="Arial" w:cs="Arial"/>
          <w:sz w:val="24"/>
          <w:szCs w:val="24"/>
        </w:rPr>
        <w:t xml:space="preserve">PARKROYAL on Pickering, Singapore’s first hotel-in-a-garden and the World’s Leading Green City Hotel, </w:t>
      </w:r>
      <w:r w:rsidR="00782E86" w:rsidRPr="000B2FF3">
        <w:rPr>
          <w:rFonts w:ascii="Arial" w:hAnsi="Arial" w:cs="Arial"/>
          <w:sz w:val="24"/>
          <w:szCs w:val="24"/>
        </w:rPr>
        <w:t>has been</w:t>
      </w:r>
      <w:r w:rsidRPr="000B2FF3">
        <w:rPr>
          <w:rFonts w:ascii="Arial" w:hAnsi="Arial" w:cs="Arial"/>
          <w:sz w:val="24"/>
          <w:szCs w:val="24"/>
        </w:rPr>
        <w:t xml:space="preserve"> renamed </w:t>
      </w:r>
      <w:r w:rsidRPr="000B2FF3">
        <w:rPr>
          <w:rFonts w:ascii="Arial" w:hAnsi="Arial" w:cs="Arial"/>
          <w:b/>
          <w:sz w:val="24"/>
          <w:szCs w:val="24"/>
        </w:rPr>
        <w:t>PARKROYAL COLLECTION Pickering</w:t>
      </w:r>
      <w:r w:rsidR="004D2B9A">
        <w:rPr>
          <w:rFonts w:ascii="Arial" w:hAnsi="Arial" w:cs="Arial"/>
          <w:sz w:val="24"/>
          <w:szCs w:val="24"/>
        </w:rPr>
        <w:t>. The</w:t>
      </w:r>
      <w:r w:rsidR="00210EE0" w:rsidRPr="000B2FF3">
        <w:rPr>
          <w:rFonts w:ascii="Arial" w:hAnsi="Arial" w:cs="Arial"/>
          <w:sz w:val="24"/>
          <w:szCs w:val="24"/>
        </w:rPr>
        <w:t xml:space="preserve"> </w:t>
      </w:r>
      <w:r w:rsidR="00782E86" w:rsidRPr="000B2FF3">
        <w:rPr>
          <w:rFonts w:ascii="Arial" w:hAnsi="Arial" w:cs="Arial"/>
          <w:sz w:val="24"/>
          <w:szCs w:val="24"/>
        </w:rPr>
        <w:t xml:space="preserve">iconic design, </w:t>
      </w:r>
      <w:r w:rsidR="00210EE0" w:rsidRPr="000B2FF3">
        <w:rPr>
          <w:rFonts w:ascii="Arial" w:hAnsi="Arial" w:cs="Arial"/>
          <w:sz w:val="24"/>
          <w:szCs w:val="24"/>
        </w:rPr>
        <w:t xml:space="preserve">signature eco-friendliness and sustainability practices </w:t>
      </w:r>
      <w:r w:rsidR="004D2B9A">
        <w:rPr>
          <w:rFonts w:ascii="Arial" w:hAnsi="Arial" w:cs="Arial"/>
          <w:sz w:val="24"/>
          <w:szCs w:val="24"/>
        </w:rPr>
        <w:t xml:space="preserve">of the hotel </w:t>
      </w:r>
      <w:r w:rsidR="00210EE0" w:rsidRPr="000B2FF3">
        <w:rPr>
          <w:rFonts w:ascii="Arial" w:hAnsi="Arial" w:cs="Arial"/>
          <w:sz w:val="24"/>
          <w:szCs w:val="24"/>
        </w:rPr>
        <w:t>mak</w:t>
      </w:r>
      <w:r w:rsidR="00782E86" w:rsidRPr="000B2FF3">
        <w:rPr>
          <w:rFonts w:ascii="Arial" w:hAnsi="Arial" w:cs="Arial"/>
          <w:sz w:val="24"/>
          <w:szCs w:val="24"/>
        </w:rPr>
        <w:t>e</w:t>
      </w:r>
      <w:r w:rsidR="00210EE0" w:rsidRPr="000B2FF3">
        <w:rPr>
          <w:rFonts w:ascii="Arial" w:hAnsi="Arial" w:cs="Arial"/>
          <w:sz w:val="24"/>
          <w:szCs w:val="24"/>
        </w:rPr>
        <w:t xml:space="preserve"> it a natural fit for the PARKROYAL COLLECTION</w:t>
      </w:r>
      <w:r w:rsidR="007A214E" w:rsidRPr="000B2FF3">
        <w:rPr>
          <w:rFonts w:ascii="Arial" w:hAnsi="Arial" w:cs="Arial"/>
          <w:sz w:val="24"/>
          <w:szCs w:val="24"/>
        </w:rPr>
        <w:t xml:space="preserve"> brand</w:t>
      </w:r>
      <w:r w:rsidR="00782E86" w:rsidRPr="000B2FF3">
        <w:rPr>
          <w:rFonts w:ascii="Arial" w:hAnsi="Arial" w:cs="Arial"/>
          <w:sz w:val="24"/>
          <w:szCs w:val="24"/>
        </w:rPr>
        <w:t xml:space="preserve">. </w:t>
      </w:r>
    </w:p>
    <w:p w14:paraId="64F107AE" w14:textId="77777777" w:rsidR="004A3E32" w:rsidRPr="000B2FF3" w:rsidRDefault="004A3E32" w:rsidP="001A2998">
      <w:pPr>
        <w:spacing w:after="0" w:line="360" w:lineRule="auto"/>
        <w:ind w:left="-850" w:right="-567" w:firstLine="720"/>
        <w:jc w:val="both"/>
        <w:rPr>
          <w:rFonts w:ascii="Arial" w:hAnsi="Arial" w:cs="Arial"/>
          <w:sz w:val="24"/>
          <w:szCs w:val="24"/>
        </w:rPr>
      </w:pPr>
    </w:p>
    <w:p w14:paraId="500D682B" w14:textId="4430202E" w:rsidR="001D370F" w:rsidRDefault="00DF4250" w:rsidP="001A2998">
      <w:pPr>
        <w:spacing w:after="0" w:line="360" w:lineRule="auto"/>
        <w:ind w:left="-850" w:right="-567" w:firstLine="720"/>
        <w:jc w:val="both"/>
        <w:rPr>
          <w:rFonts w:ascii="Arial" w:hAnsi="Arial" w:cs="Arial"/>
          <w:sz w:val="24"/>
          <w:szCs w:val="24"/>
        </w:rPr>
      </w:pPr>
      <w:r w:rsidRPr="000B2FF3">
        <w:rPr>
          <w:rFonts w:ascii="Arial" w:hAnsi="Arial" w:cs="Arial"/>
          <w:sz w:val="24"/>
          <w:szCs w:val="24"/>
        </w:rPr>
        <w:t xml:space="preserve">Joining this well-loved hotel is the </w:t>
      </w:r>
      <w:r w:rsidR="00E52D9F">
        <w:rPr>
          <w:rFonts w:ascii="Arial" w:hAnsi="Arial" w:cs="Arial"/>
          <w:sz w:val="24"/>
          <w:szCs w:val="24"/>
        </w:rPr>
        <w:t>former</w:t>
      </w:r>
      <w:r w:rsidRPr="000B2FF3">
        <w:rPr>
          <w:rFonts w:ascii="Arial" w:hAnsi="Arial" w:cs="Arial"/>
          <w:sz w:val="24"/>
          <w:szCs w:val="24"/>
        </w:rPr>
        <w:t xml:space="preserve"> Marina Mandarin </w:t>
      </w:r>
      <w:r w:rsidR="00EC5383" w:rsidRPr="000B2FF3">
        <w:rPr>
          <w:rFonts w:ascii="Arial" w:hAnsi="Arial" w:cs="Arial"/>
          <w:sz w:val="24"/>
          <w:szCs w:val="24"/>
        </w:rPr>
        <w:t xml:space="preserve">by </w:t>
      </w:r>
      <w:r w:rsidR="00871D34" w:rsidRPr="000B2FF3">
        <w:rPr>
          <w:rFonts w:ascii="Arial" w:hAnsi="Arial" w:cs="Arial"/>
          <w:sz w:val="24"/>
          <w:szCs w:val="24"/>
        </w:rPr>
        <w:t xml:space="preserve">UOL subsidiary </w:t>
      </w:r>
      <w:r w:rsidR="00EC5383" w:rsidRPr="000B2FF3">
        <w:rPr>
          <w:rFonts w:ascii="Arial" w:hAnsi="Arial" w:cs="Arial"/>
          <w:sz w:val="24"/>
          <w:szCs w:val="24"/>
        </w:rPr>
        <w:t>United Industrial Corporation</w:t>
      </w:r>
      <w:r w:rsidR="009D52E3">
        <w:rPr>
          <w:rFonts w:ascii="Arial" w:hAnsi="Arial" w:cs="Arial"/>
          <w:sz w:val="24"/>
          <w:szCs w:val="24"/>
        </w:rPr>
        <w:t xml:space="preserve"> Limited</w:t>
      </w:r>
      <w:r w:rsidRPr="000B2FF3">
        <w:rPr>
          <w:rFonts w:ascii="Arial" w:hAnsi="Arial" w:cs="Arial"/>
          <w:sz w:val="24"/>
          <w:szCs w:val="24"/>
        </w:rPr>
        <w:t>. The Group will be transforming this classic i</w:t>
      </w:r>
      <w:r w:rsidR="00ED0401">
        <w:rPr>
          <w:rFonts w:ascii="Arial" w:hAnsi="Arial" w:cs="Arial"/>
          <w:sz w:val="24"/>
          <w:szCs w:val="24"/>
        </w:rPr>
        <w:t>nto an indoor oasis of a garden-in-a-</w:t>
      </w:r>
      <w:r w:rsidRPr="000B2FF3">
        <w:rPr>
          <w:rFonts w:ascii="Arial" w:hAnsi="Arial" w:cs="Arial"/>
          <w:sz w:val="24"/>
          <w:szCs w:val="24"/>
        </w:rPr>
        <w:t xml:space="preserve">hotel as it </w:t>
      </w:r>
      <w:r w:rsidR="00D6038F" w:rsidRPr="000B2FF3">
        <w:rPr>
          <w:rFonts w:ascii="Arial" w:hAnsi="Arial" w:cs="Arial"/>
          <w:sz w:val="24"/>
          <w:szCs w:val="24"/>
        </w:rPr>
        <w:t xml:space="preserve">is rebranded </w:t>
      </w:r>
      <w:r w:rsidRPr="000B2FF3">
        <w:rPr>
          <w:rFonts w:ascii="Arial" w:hAnsi="Arial" w:cs="Arial"/>
          <w:sz w:val="24"/>
          <w:szCs w:val="24"/>
        </w:rPr>
        <w:t xml:space="preserve">to </w:t>
      </w:r>
      <w:r w:rsidRPr="000B2FF3">
        <w:rPr>
          <w:rFonts w:ascii="Arial" w:hAnsi="Arial" w:cs="Arial"/>
          <w:b/>
          <w:sz w:val="24"/>
          <w:szCs w:val="24"/>
        </w:rPr>
        <w:t>PARKROYAL COLLECTION Marina Bay</w:t>
      </w:r>
      <w:r w:rsidRPr="000B2FF3">
        <w:rPr>
          <w:rFonts w:ascii="Arial" w:hAnsi="Arial" w:cs="Arial"/>
          <w:sz w:val="24"/>
          <w:szCs w:val="24"/>
        </w:rPr>
        <w:t xml:space="preserve">. Seamlessly integrating design and nature, PARKROYAL COLLECTION Marina Bay will bear the new brand’s iconic design, eco-friendly practices, and focus on well-being. </w:t>
      </w:r>
    </w:p>
    <w:p w14:paraId="066F0BD1" w14:textId="77777777" w:rsidR="001D370F" w:rsidRPr="000B2FF3" w:rsidRDefault="001D370F" w:rsidP="001A2998">
      <w:pPr>
        <w:spacing w:after="0" w:line="360" w:lineRule="auto"/>
        <w:ind w:left="-850" w:right="-567"/>
        <w:jc w:val="both"/>
        <w:rPr>
          <w:rFonts w:ascii="Arial" w:hAnsi="Arial" w:cs="Arial"/>
          <w:sz w:val="24"/>
          <w:szCs w:val="24"/>
        </w:rPr>
      </w:pPr>
    </w:p>
    <w:p w14:paraId="4485F02F" w14:textId="1C0A6E82" w:rsidR="001D370F" w:rsidRPr="00CB67D0" w:rsidRDefault="001D370F" w:rsidP="001A2998">
      <w:pPr>
        <w:spacing w:after="0" w:line="360" w:lineRule="auto"/>
        <w:ind w:left="-850" w:right="-567" w:firstLine="850"/>
        <w:jc w:val="both"/>
        <w:rPr>
          <w:rFonts w:ascii="Arial" w:hAnsi="Arial" w:cs="Arial"/>
          <w:sz w:val="24"/>
          <w:szCs w:val="24"/>
        </w:rPr>
      </w:pPr>
      <w:r w:rsidRPr="00CB67D0">
        <w:rPr>
          <w:rFonts w:ascii="Arial" w:hAnsi="Arial" w:cs="Arial"/>
          <w:sz w:val="24"/>
          <w:szCs w:val="24"/>
        </w:rPr>
        <w:t xml:space="preserve">“As a developer, </w:t>
      </w:r>
      <w:r w:rsidR="00CB67D0" w:rsidRPr="00CB67D0">
        <w:rPr>
          <w:rFonts w:ascii="Arial" w:hAnsi="Arial" w:cs="Arial"/>
          <w:sz w:val="24"/>
          <w:szCs w:val="24"/>
        </w:rPr>
        <w:t>w</w:t>
      </w:r>
      <w:r w:rsidRPr="00CB67D0">
        <w:rPr>
          <w:rFonts w:ascii="Arial" w:hAnsi="Arial" w:cs="Arial"/>
          <w:sz w:val="24"/>
          <w:szCs w:val="24"/>
        </w:rPr>
        <w:t>e are keenly aware of the environmental challenges and we believe everyone can do their part to contribute to sustainability</w:t>
      </w:r>
      <w:r w:rsidR="00CB67D0" w:rsidRPr="00CB67D0">
        <w:rPr>
          <w:rFonts w:ascii="Arial" w:hAnsi="Arial" w:cs="Arial"/>
          <w:sz w:val="24"/>
          <w:szCs w:val="24"/>
        </w:rPr>
        <w:t xml:space="preserve"> and our environment</w:t>
      </w:r>
      <w:r w:rsidRPr="00CB67D0">
        <w:rPr>
          <w:rFonts w:ascii="Arial" w:hAnsi="Arial" w:cs="Arial"/>
          <w:sz w:val="24"/>
          <w:szCs w:val="24"/>
        </w:rPr>
        <w:t xml:space="preserve">. </w:t>
      </w:r>
      <w:r w:rsidR="00CB67D0">
        <w:rPr>
          <w:rFonts w:ascii="Arial" w:hAnsi="Arial" w:cs="Arial"/>
          <w:sz w:val="24"/>
          <w:szCs w:val="24"/>
        </w:rPr>
        <w:t>The launch of PARKROYAL COLLECTION brand marks an important milestone in our PPHG’s journey. This launch is exciting and timely because we are building on what PARKROYAL COL</w:t>
      </w:r>
      <w:r w:rsidR="001D6C2B">
        <w:rPr>
          <w:rFonts w:ascii="Arial" w:hAnsi="Arial" w:cs="Arial"/>
          <w:sz w:val="24"/>
          <w:szCs w:val="24"/>
        </w:rPr>
        <w:t xml:space="preserve">LECTION Pickering </w:t>
      </w:r>
      <w:r w:rsidR="00CB67D0">
        <w:rPr>
          <w:rFonts w:ascii="Arial" w:hAnsi="Arial" w:cs="Arial"/>
          <w:sz w:val="24"/>
          <w:szCs w:val="24"/>
        </w:rPr>
        <w:t>has achieved</w:t>
      </w:r>
      <w:r w:rsidR="001D6C2B">
        <w:rPr>
          <w:rFonts w:ascii="Arial" w:hAnsi="Arial" w:cs="Arial"/>
          <w:sz w:val="24"/>
          <w:szCs w:val="24"/>
        </w:rPr>
        <w:t>. We are now</w:t>
      </w:r>
      <w:r w:rsidR="00CB67D0">
        <w:rPr>
          <w:rFonts w:ascii="Arial" w:hAnsi="Arial" w:cs="Arial"/>
          <w:sz w:val="24"/>
          <w:szCs w:val="24"/>
        </w:rPr>
        <w:t xml:space="preserve"> tak</w:t>
      </w:r>
      <w:r w:rsidR="001D6C2B">
        <w:rPr>
          <w:rFonts w:ascii="Arial" w:hAnsi="Arial" w:cs="Arial"/>
          <w:sz w:val="24"/>
          <w:szCs w:val="24"/>
        </w:rPr>
        <w:t>ing</w:t>
      </w:r>
      <w:r w:rsidR="00CB67D0">
        <w:rPr>
          <w:rFonts w:ascii="Arial" w:hAnsi="Arial" w:cs="Arial"/>
          <w:sz w:val="24"/>
          <w:szCs w:val="24"/>
        </w:rPr>
        <w:t xml:space="preserve"> another step forward with</w:t>
      </w:r>
      <w:r w:rsidR="001D6C2B">
        <w:rPr>
          <w:rFonts w:ascii="Arial" w:hAnsi="Arial" w:cs="Arial"/>
          <w:sz w:val="24"/>
          <w:szCs w:val="24"/>
        </w:rPr>
        <w:t xml:space="preserve"> </w:t>
      </w:r>
      <w:r w:rsidR="001D6C2B">
        <w:rPr>
          <w:rFonts w:ascii="Arial" w:hAnsi="Arial" w:cs="Arial"/>
          <w:sz w:val="24"/>
          <w:szCs w:val="24"/>
        </w:rPr>
        <w:lastRenderedPageBreak/>
        <w:t xml:space="preserve">PARKROYAL COLLECTION Marina Bay to further </w:t>
      </w:r>
      <w:proofErr w:type="spellStart"/>
      <w:r w:rsidR="001D6C2B">
        <w:rPr>
          <w:rFonts w:ascii="Arial" w:hAnsi="Arial" w:cs="Arial"/>
          <w:sz w:val="24"/>
          <w:szCs w:val="24"/>
        </w:rPr>
        <w:t>capitalise</w:t>
      </w:r>
      <w:proofErr w:type="spellEnd"/>
      <w:r w:rsidR="001D6C2B">
        <w:rPr>
          <w:rFonts w:ascii="Arial" w:hAnsi="Arial" w:cs="Arial"/>
          <w:sz w:val="24"/>
          <w:szCs w:val="24"/>
        </w:rPr>
        <w:t xml:space="preserve"> on sustainability into a growth opportunity,</w:t>
      </w:r>
      <w:r w:rsidRPr="00CB67D0">
        <w:rPr>
          <w:rFonts w:ascii="Arial" w:hAnsi="Arial" w:cs="Arial"/>
          <w:sz w:val="24"/>
          <w:szCs w:val="24"/>
        </w:rPr>
        <w:t xml:space="preserve">” said Mr Liam Wee Sin, Group Chief Executive, </w:t>
      </w:r>
      <w:proofErr w:type="gramStart"/>
      <w:r w:rsidRPr="00CB67D0">
        <w:rPr>
          <w:rFonts w:ascii="Arial" w:hAnsi="Arial" w:cs="Arial"/>
          <w:sz w:val="24"/>
          <w:szCs w:val="24"/>
        </w:rPr>
        <w:t>UOL</w:t>
      </w:r>
      <w:proofErr w:type="gramEnd"/>
      <w:r w:rsidRPr="00CB67D0">
        <w:rPr>
          <w:rFonts w:ascii="Arial" w:hAnsi="Arial" w:cs="Arial"/>
          <w:sz w:val="24"/>
          <w:szCs w:val="24"/>
        </w:rPr>
        <w:t>.</w:t>
      </w:r>
    </w:p>
    <w:p w14:paraId="615C1F67" w14:textId="77777777" w:rsidR="001D370F" w:rsidRPr="000B2FF3" w:rsidRDefault="001D370F" w:rsidP="001A2998">
      <w:pPr>
        <w:spacing w:after="0" w:line="360" w:lineRule="auto"/>
        <w:ind w:left="-850" w:right="-567"/>
        <w:jc w:val="both"/>
        <w:rPr>
          <w:rFonts w:ascii="Arial" w:hAnsi="Arial" w:cs="Arial"/>
          <w:sz w:val="24"/>
          <w:szCs w:val="24"/>
          <w:highlight w:val="yellow"/>
        </w:rPr>
      </w:pPr>
    </w:p>
    <w:p w14:paraId="2FEA508F" w14:textId="148787C4" w:rsidR="001D370F" w:rsidRDefault="001D370F" w:rsidP="001A2998">
      <w:pPr>
        <w:spacing w:after="0" w:line="360" w:lineRule="auto"/>
        <w:ind w:left="-850" w:right="-567" w:firstLine="850"/>
        <w:jc w:val="both"/>
        <w:rPr>
          <w:rFonts w:ascii="Arial" w:hAnsi="Arial" w:cs="Arial"/>
          <w:sz w:val="24"/>
          <w:szCs w:val="24"/>
        </w:rPr>
      </w:pPr>
      <w:r w:rsidRPr="00CB67D0">
        <w:rPr>
          <w:rFonts w:ascii="Arial" w:hAnsi="Arial" w:cs="Arial"/>
          <w:sz w:val="24"/>
          <w:szCs w:val="24"/>
        </w:rPr>
        <w:t xml:space="preserve">“PARKROYAL COLLECTION is created for those with a sense of purpose and responsibility at heart. It demonstrates that sustainability and modern lifestyle can co-exist through conscious design and efforts. The brand adopts a long-term view of care and guardianship towards our environment and community,” said </w:t>
      </w:r>
      <w:proofErr w:type="spellStart"/>
      <w:r w:rsidRPr="00CB67D0">
        <w:rPr>
          <w:rFonts w:ascii="Arial" w:hAnsi="Arial" w:cs="Arial"/>
          <w:sz w:val="24"/>
          <w:szCs w:val="24"/>
        </w:rPr>
        <w:t>Mr</w:t>
      </w:r>
      <w:proofErr w:type="spellEnd"/>
      <w:r w:rsidRPr="00CB67D0">
        <w:rPr>
          <w:rFonts w:ascii="Arial" w:hAnsi="Arial" w:cs="Arial"/>
          <w:sz w:val="24"/>
          <w:szCs w:val="24"/>
        </w:rPr>
        <w:t xml:space="preserve"> Choe Peng Sum, Chief Executive Officer, </w:t>
      </w:r>
      <w:proofErr w:type="gramStart"/>
      <w:r w:rsidRPr="00CB67D0">
        <w:rPr>
          <w:rFonts w:ascii="Arial" w:hAnsi="Arial" w:cs="Arial"/>
          <w:sz w:val="24"/>
          <w:szCs w:val="24"/>
        </w:rPr>
        <w:t>P</w:t>
      </w:r>
      <w:r w:rsidR="00CB67D0">
        <w:rPr>
          <w:rFonts w:ascii="Arial" w:hAnsi="Arial" w:cs="Arial"/>
          <w:sz w:val="24"/>
          <w:szCs w:val="24"/>
        </w:rPr>
        <w:t>PHG</w:t>
      </w:r>
      <w:proofErr w:type="gramEnd"/>
      <w:r w:rsidRPr="00CB67D0">
        <w:rPr>
          <w:rFonts w:ascii="Arial" w:hAnsi="Arial" w:cs="Arial"/>
          <w:sz w:val="24"/>
          <w:szCs w:val="24"/>
        </w:rPr>
        <w:t>.</w:t>
      </w:r>
    </w:p>
    <w:p w14:paraId="57EFC08A" w14:textId="77777777" w:rsidR="001D370F" w:rsidRDefault="001D370F" w:rsidP="001A2998">
      <w:pPr>
        <w:spacing w:after="0" w:line="360" w:lineRule="auto"/>
        <w:ind w:left="-850" w:right="-567"/>
        <w:jc w:val="both"/>
        <w:rPr>
          <w:rFonts w:ascii="Arial" w:hAnsi="Arial" w:cs="Arial"/>
          <w:sz w:val="24"/>
          <w:szCs w:val="24"/>
        </w:rPr>
      </w:pPr>
    </w:p>
    <w:p w14:paraId="2E04483D" w14:textId="24832B95" w:rsidR="004E7380" w:rsidRPr="000B2FF3" w:rsidRDefault="004E7380" w:rsidP="001A2998">
      <w:pPr>
        <w:spacing w:after="0" w:line="360" w:lineRule="auto"/>
        <w:ind w:left="-850" w:right="-567"/>
        <w:jc w:val="both"/>
        <w:rPr>
          <w:rFonts w:ascii="Arial" w:hAnsi="Arial" w:cs="Arial"/>
          <w:b/>
          <w:sz w:val="24"/>
          <w:szCs w:val="24"/>
        </w:rPr>
      </w:pPr>
      <w:r w:rsidRPr="000B2FF3">
        <w:rPr>
          <w:rFonts w:ascii="Arial" w:hAnsi="Arial" w:cs="Arial"/>
          <w:b/>
          <w:sz w:val="24"/>
          <w:szCs w:val="24"/>
        </w:rPr>
        <w:t>PARKROYAL COLLECTION Pickering</w:t>
      </w:r>
      <w:r w:rsidR="00C11B5E" w:rsidRPr="000B2FF3">
        <w:rPr>
          <w:rFonts w:ascii="Arial" w:hAnsi="Arial" w:cs="Arial"/>
          <w:b/>
          <w:sz w:val="24"/>
          <w:szCs w:val="24"/>
        </w:rPr>
        <w:t xml:space="preserve"> </w:t>
      </w:r>
    </w:p>
    <w:p w14:paraId="58F23B37" w14:textId="77777777" w:rsidR="004A3E32" w:rsidRDefault="004A3E32" w:rsidP="001A2998">
      <w:pPr>
        <w:spacing w:after="0" w:line="360" w:lineRule="auto"/>
        <w:ind w:left="-850" w:right="-567"/>
        <w:jc w:val="both"/>
        <w:rPr>
          <w:rFonts w:ascii="Arial" w:hAnsi="Arial" w:cs="Arial"/>
          <w:sz w:val="24"/>
          <w:szCs w:val="24"/>
        </w:rPr>
      </w:pPr>
      <w:r w:rsidRPr="000B2FF3">
        <w:rPr>
          <w:rFonts w:ascii="Arial" w:hAnsi="Arial" w:cs="Arial"/>
          <w:noProof/>
          <w:sz w:val="24"/>
          <w:szCs w:val="24"/>
        </w:rPr>
        <w:drawing>
          <wp:inline distT="0" distB="0" distL="0" distR="0" wp14:anchorId="21359240" wp14:editId="1F3871E0">
            <wp:extent cx="4376057" cy="2703732"/>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057" cy="2703732"/>
                    </a:xfrm>
                    <a:prstGeom prst="rect">
                      <a:avLst/>
                    </a:prstGeom>
                    <a:noFill/>
                  </pic:spPr>
                </pic:pic>
              </a:graphicData>
            </a:graphic>
          </wp:inline>
        </w:drawing>
      </w:r>
    </w:p>
    <w:p w14:paraId="7642B709" w14:textId="057B42F9" w:rsidR="004E7380" w:rsidRDefault="004E7380" w:rsidP="001A2998">
      <w:pPr>
        <w:spacing w:after="0" w:line="360" w:lineRule="auto"/>
        <w:ind w:left="-850" w:right="-567"/>
        <w:jc w:val="both"/>
        <w:rPr>
          <w:rFonts w:ascii="Arial" w:hAnsi="Arial" w:cs="Arial"/>
          <w:sz w:val="24"/>
          <w:szCs w:val="24"/>
        </w:rPr>
      </w:pPr>
      <w:r w:rsidRPr="000B2FF3">
        <w:rPr>
          <w:rFonts w:ascii="Arial" w:hAnsi="Arial" w:cs="Arial"/>
          <w:sz w:val="24"/>
          <w:szCs w:val="24"/>
        </w:rPr>
        <w:t xml:space="preserve">Designed by renowned architect WOHA, </w:t>
      </w:r>
      <w:r w:rsidR="00107ED6" w:rsidRPr="000B2FF3">
        <w:rPr>
          <w:rFonts w:ascii="Arial" w:hAnsi="Arial" w:cs="Arial"/>
          <w:b/>
          <w:sz w:val="24"/>
          <w:szCs w:val="24"/>
        </w:rPr>
        <w:t>PARKROYAL COLLECTION Pickering</w:t>
      </w:r>
      <w:r w:rsidR="00107ED6" w:rsidRPr="000B2FF3">
        <w:rPr>
          <w:rFonts w:ascii="Arial" w:hAnsi="Arial" w:cs="Arial"/>
          <w:sz w:val="24"/>
          <w:szCs w:val="24"/>
        </w:rPr>
        <w:t xml:space="preserve"> </w:t>
      </w:r>
      <w:r w:rsidR="004D2B9A">
        <w:rPr>
          <w:rFonts w:ascii="Arial" w:hAnsi="Arial" w:cs="Arial"/>
          <w:sz w:val="24"/>
          <w:szCs w:val="24"/>
        </w:rPr>
        <w:t>pioneered</w:t>
      </w:r>
      <w:r w:rsidRPr="000B2FF3">
        <w:rPr>
          <w:rFonts w:ascii="Arial" w:hAnsi="Arial" w:cs="Arial"/>
          <w:sz w:val="24"/>
          <w:szCs w:val="24"/>
        </w:rPr>
        <w:t xml:space="preserve"> a unique hotel-in-a-garden concept with over 15,000 square </w:t>
      </w:r>
      <w:proofErr w:type="spellStart"/>
      <w:r w:rsidRPr="000B2FF3">
        <w:rPr>
          <w:rFonts w:ascii="Arial" w:hAnsi="Arial" w:cs="Arial"/>
          <w:sz w:val="24"/>
          <w:szCs w:val="24"/>
        </w:rPr>
        <w:t>metres</w:t>
      </w:r>
      <w:proofErr w:type="spellEnd"/>
      <w:r w:rsidRPr="000B2FF3">
        <w:rPr>
          <w:rFonts w:ascii="Arial" w:hAnsi="Arial" w:cs="Arial"/>
          <w:sz w:val="24"/>
          <w:szCs w:val="24"/>
        </w:rPr>
        <w:t xml:space="preserve"> of greenery, </w:t>
      </w:r>
      <w:r w:rsidR="004D2B9A">
        <w:rPr>
          <w:rFonts w:ascii="Arial" w:hAnsi="Arial" w:cs="Arial"/>
          <w:sz w:val="24"/>
          <w:szCs w:val="24"/>
        </w:rPr>
        <w:t>blending</w:t>
      </w:r>
      <w:r w:rsidRPr="000B2FF3">
        <w:rPr>
          <w:rFonts w:ascii="Arial" w:hAnsi="Arial" w:cs="Arial"/>
          <w:sz w:val="24"/>
          <w:szCs w:val="24"/>
        </w:rPr>
        <w:t xml:space="preserve"> visually compelling vertical gardens</w:t>
      </w:r>
      <w:r w:rsidR="00C35C20" w:rsidRPr="000B2FF3">
        <w:rPr>
          <w:rFonts w:ascii="Arial" w:hAnsi="Arial" w:cs="Arial"/>
          <w:sz w:val="24"/>
          <w:szCs w:val="24"/>
        </w:rPr>
        <w:t xml:space="preserve"> with an awe-inspiring</w:t>
      </w:r>
      <w:r w:rsidRPr="000B2FF3">
        <w:rPr>
          <w:rFonts w:ascii="Arial" w:hAnsi="Arial" w:cs="Arial"/>
          <w:sz w:val="24"/>
          <w:szCs w:val="24"/>
        </w:rPr>
        <w:t xml:space="preserve"> </w:t>
      </w:r>
      <w:r w:rsidR="00C35C20" w:rsidRPr="000B2FF3">
        <w:rPr>
          <w:rFonts w:ascii="Arial" w:hAnsi="Arial" w:cs="Arial"/>
          <w:sz w:val="24"/>
          <w:szCs w:val="24"/>
        </w:rPr>
        <w:t>green-blue façade. It</w:t>
      </w:r>
      <w:r w:rsidR="009C693E" w:rsidRPr="000B2FF3">
        <w:rPr>
          <w:rFonts w:ascii="Arial" w:hAnsi="Arial" w:cs="Arial"/>
          <w:sz w:val="24"/>
          <w:szCs w:val="24"/>
        </w:rPr>
        <w:t xml:space="preserve"> is</w:t>
      </w:r>
      <w:r w:rsidR="00C35C20" w:rsidRPr="000B2FF3">
        <w:rPr>
          <w:rFonts w:ascii="Arial" w:hAnsi="Arial" w:cs="Arial"/>
          <w:sz w:val="24"/>
          <w:szCs w:val="24"/>
        </w:rPr>
        <w:t xml:space="preserve"> a </w:t>
      </w:r>
      <w:r w:rsidR="009C693E" w:rsidRPr="000B2FF3">
        <w:rPr>
          <w:rFonts w:ascii="Arial" w:hAnsi="Arial" w:cs="Arial"/>
          <w:sz w:val="24"/>
          <w:szCs w:val="24"/>
        </w:rPr>
        <w:t xml:space="preserve">remarkable </w:t>
      </w:r>
      <w:r w:rsidR="00C11B5E" w:rsidRPr="000B2FF3">
        <w:rPr>
          <w:rFonts w:ascii="Arial" w:hAnsi="Arial" w:cs="Arial"/>
          <w:sz w:val="24"/>
          <w:szCs w:val="24"/>
        </w:rPr>
        <w:t>architectural</w:t>
      </w:r>
      <w:r w:rsidR="00C35C20" w:rsidRPr="000B2FF3">
        <w:rPr>
          <w:rFonts w:ascii="Arial" w:hAnsi="Arial" w:cs="Arial"/>
          <w:sz w:val="24"/>
          <w:szCs w:val="24"/>
        </w:rPr>
        <w:t xml:space="preserve"> icon in the heart of Singapore</w:t>
      </w:r>
      <w:r w:rsidR="00627D15" w:rsidRPr="000B2FF3">
        <w:rPr>
          <w:rFonts w:ascii="Arial" w:hAnsi="Arial" w:cs="Arial"/>
          <w:sz w:val="24"/>
          <w:szCs w:val="24"/>
        </w:rPr>
        <w:t>’s</w:t>
      </w:r>
      <w:r w:rsidR="00C35C20" w:rsidRPr="000B2FF3">
        <w:rPr>
          <w:rFonts w:ascii="Arial" w:hAnsi="Arial" w:cs="Arial"/>
          <w:sz w:val="24"/>
          <w:szCs w:val="24"/>
        </w:rPr>
        <w:t xml:space="preserve"> Central Business District, with numerous awards in its bag including being named one of 50 Most Influential Tall Buildings of the Last 50 Years by The Council on Tall Buildings and Urban Habitat (CTBUH).</w:t>
      </w:r>
    </w:p>
    <w:p w14:paraId="72D09032" w14:textId="10A518A6" w:rsidR="001D370F" w:rsidRPr="000B2FF3" w:rsidRDefault="00E52D9F" w:rsidP="001A2998">
      <w:pPr>
        <w:spacing w:after="0" w:line="360" w:lineRule="auto"/>
        <w:ind w:left="-850" w:right="-567"/>
        <w:jc w:val="both"/>
        <w:rPr>
          <w:rFonts w:ascii="Arial" w:hAnsi="Arial" w:cs="Arial"/>
          <w:sz w:val="24"/>
          <w:szCs w:val="24"/>
        </w:rPr>
      </w:pPr>
      <w:r w:rsidRPr="000B2FF3">
        <w:rPr>
          <w:rFonts w:ascii="Arial" w:hAnsi="Arial" w:cs="Arial"/>
          <w:noProof/>
          <w:sz w:val="24"/>
          <w:szCs w:val="24"/>
        </w:rPr>
        <w:lastRenderedPageBreak/>
        <w:drawing>
          <wp:anchor distT="0" distB="0" distL="114300" distR="114300" simplePos="0" relativeHeight="251659264" behindDoc="0" locked="0" layoutInCell="1" allowOverlap="1" wp14:anchorId="50C5F24B" wp14:editId="7A995FDD">
            <wp:simplePos x="0" y="0"/>
            <wp:positionH relativeFrom="margin">
              <wp:posOffset>-448310</wp:posOffset>
            </wp:positionH>
            <wp:positionV relativeFrom="paragraph">
              <wp:posOffset>275590</wp:posOffset>
            </wp:positionV>
            <wp:extent cx="2585720" cy="2002155"/>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KROYAL 12-2013 PBH 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5720" cy="2002155"/>
                    </a:xfrm>
                    <a:prstGeom prst="rect">
                      <a:avLst/>
                    </a:prstGeom>
                  </pic:spPr>
                </pic:pic>
              </a:graphicData>
            </a:graphic>
            <wp14:sizeRelH relativeFrom="page">
              <wp14:pctWidth>0</wp14:pctWidth>
            </wp14:sizeRelH>
            <wp14:sizeRelV relativeFrom="page">
              <wp14:pctHeight>0</wp14:pctHeight>
            </wp14:sizeRelV>
          </wp:anchor>
        </w:drawing>
      </w:r>
    </w:p>
    <w:p w14:paraId="34203802" w14:textId="3BF2805F" w:rsidR="004E7380" w:rsidRDefault="004D2B9A" w:rsidP="001A2998">
      <w:pPr>
        <w:spacing w:after="0" w:line="360" w:lineRule="auto"/>
        <w:ind w:left="-850" w:right="-567"/>
        <w:jc w:val="both"/>
        <w:rPr>
          <w:rFonts w:ascii="Arial" w:hAnsi="Arial" w:cs="Arial"/>
          <w:sz w:val="24"/>
          <w:szCs w:val="24"/>
        </w:rPr>
      </w:pPr>
      <w:r>
        <w:rPr>
          <w:rFonts w:ascii="Arial" w:hAnsi="Arial" w:cs="Arial"/>
          <w:sz w:val="24"/>
          <w:szCs w:val="24"/>
        </w:rPr>
        <w:t>PARKROYAL COLLECTION Pickering</w:t>
      </w:r>
      <w:r w:rsidR="00823E0F" w:rsidRPr="000B2FF3">
        <w:rPr>
          <w:rFonts w:ascii="Arial" w:hAnsi="Arial" w:cs="Arial"/>
          <w:sz w:val="24"/>
          <w:szCs w:val="24"/>
        </w:rPr>
        <w:t xml:space="preserve"> is the first hotel with </w:t>
      </w:r>
      <w:r w:rsidR="00107ED6" w:rsidRPr="000B2FF3">
        <w:rPr>
          <w:rFonts w:ascii="Arial" w:hAnsi="Arial" w:cs="Arial"/>
          <w:sz w:val="24"/>
          <w:szCs w:val="24"/>
        </w:rPr>
        <w:t xml:space="preserve">zero-energy </w:t>
      </w:r>
      <w:proofErr w:type="spellStart"/>
      <w:r>
        <w:rPr>
          <w:rFonts w:ascii="Arial" w:hAnsi="Arial" w:cs="Arial"/>
          <w:sz w:val="24"/>
          <w:szCs w:val="24"/>
        </w:rPr>
        <w:t>sky</w:t>
      </w:r>
      <w:r w:rsidR="00107ED6" w:rsidRPr="000B2FF3">
        <w:rPr>
          <w:rFonts w:ascii="Arial" w:hAnsi="Arial" w:cs="Arial"/>
          <w:sz w:val="24"/>
          <w:szCs w:val="24"/>
        </w:rPr>
        <w:t>gardens</w:t>
      </w:r>
      <w:proofErr w:type="spellEnd"/>
      <w:r w:rsidR="00C17E53">
        <w:rPr>
          <w:rFonts w:ascii="Arial" w:hAnsi="Arial" w:cs="Arial"/>
          <w:sz w:val="24"/>
          <w:szCs w:val="24"/>
        </w:rPr>
        <w:t>. These are powered by a</w:t>
      </w:r>
      <w:r w:rsidR="00C95023" w:rsidRPr="000B2FF3">
        <w:rPr>
          <w:rFonts w:ascii="Arial" w:hAnsi="Arial" w:cs="Arial"/>
          <w:sz w:val="24"/>
          <w:szCs w:val="24"/>
        </w:rPr>
        <w:t xml:space="preserve"> gravity-driven irrigation</w:t>
      </w:r>
      <w:r w:rsidR="003F5390" w:rsidRPr="000B2FF3">
        <w:rPr>
          <w:rFonts w:ascii="Arial" w:hAnsi="Arial" w:cs="Arial"/>
          <w:sz w:val="24"/>
          <w:szCs w:val="24"/>
        </w:rPr>
        <w:t xml:space="preserve"> </w:t>
      </w:r>
      <w:r w:rsidR="00C17E53">
        <w:rPr>
          <w:rFonts w:ascii="Arial" w:hAnsi="Arial" w:cs="Arial"/>
          <w:sz w:val="24"/>
          <w:szCs w:val="24"/>
        </w:rPr>
        <w:t xml:space="preserve">from a rainwater harvesting system </w:t>
      </w:r>
      <w:r w:rsidR="003F5390" w:rsidRPr="000B2FF3">
        <w:rPr>
          <w:rFonts w:ascii="Arial" w:hAnsi="Arial" w:cs="Arial"/>
          <w:sz w:val="24"/>
          <w:szCs w:val="24"/>
        </w:rPr>
        <w:t>and solar energy</w:t>
      </w:r>
      <w:r w:rsidR="00C17E53">
        <w:rPr>
          <w:rFonts w:ascii="Arial" w:hAnsi="Arial" w:cs="Arial"/>
          <w:sz w:val="24"/>
          <w:szCs w:val="24"/>
        </w:rPr>
        <w:t>. Light and motion sensors in the rooms help conserve energy.</w:t>
      </w:r>
      <w:r w:rsidR="00627D15" w:rsidRPr="000B2FF3">
        <w:rPr>
          <w:rFonts w:ascii="Arial" w:hAnsi="Arial" w:cs="Arial"/>
          <w:sz w:val="24"/>
          <w:szCs w:val="24"/>
        </w:rPr>
        <w:t xml:space="preserve"> </w:t>
      </w:r>
      <w:r w:rsidR="008011DD" w:rsidRPr="000B2FF3">
        <w:rPr>
          <w:rFonts w:ascii="Arial" w:hAnsi="Arial" w:cs="Arial"/>
          <w:sz w:val="24"/>
          <w:szCs w:val="24"/>
        </w:rPr>
        <w:t>The hotel</w:t>
      </w:r>
      <w:r w:rsidR="00B56365" w:rsidRPr="000B2FF3">
        <w:rPr>
          <w:rFonts w:ascii="Arial" w:hAnsi="Arial" w:cs="Arial"/>
          <w:sz w:val="24"/>
          <w:szCs w:val="24"/>
        </w:rPr>
        <w:t xml:space="preserve"> continues to be a leader in sustainable hospitality, </w:t>
      </w:r>
      <w:r w:rsidR="00627D15" w:rsidRPr="000B2FF3">
        <w:rPr>
          <w:rFonts w:ascii="Arial" w:hAnsi="Arial" w:cs="Arial"/>
          <w:sz w:val="24"/>
          <w:szCs w:val="24"/>
        </w:rPr>
        <w:t>consistently named</w:t>
      </w:r>
      <w:r w:rsidR="00B56365" w:rsidRPr="000B2FF3">
        <w:rPr>
          <w:rFonts w:ascii="Arial" w:hAnsi="Arial" w:cs="Arial"/>
          <w:sz w:val="24"/>
          <w:szCs w:val="24"/>
        </w:rPr>
        <w:t xml:space="preserve"> the “World’s Leading Green City Hotel” and “Asia’s </w:t>
      </w:r>
      <w:r w:rsidR="00627D15" w:rsidRPr="000B2FF3">
        <w:rPr>
          <w:rFonts w:ascii="Arial" w:hAnsi="Arial" w:cs="Arial"/>
          <w:sz w:val="24"/>
          <w:szCs w:val="24"/>
        </w:rPr>
        <w:t xml:space="preserve">Leading Green City Hotel” at the </w:t>
      </w:r>
      <w:r w:rsidR="00B56365" w:rsidRPr="000B2FF3">
        <w:rPr>
          <w:rFonts w:ascii="Arial" w:hAnsi="Arial" w:cs="Arial"/>
          <w:sz w:val="24"/>
          <w:szCs w:val="24"/>
        </w:rPr>
        <w:t xml:space="preserve">World Travel Awards. </w:t>
      </w:r>
    </w:p>
    <w:p w14:paraId="0ADC0EB6" w14:textId="77777777" w:rsidR="001D370F" w:rsidRPr="000B2FF3" w:rsidRDefault="001D370F" w:rsidP="001A2998">
      <w:pPr>
        <w:spacing w:after="0" w:line="360" w:lineRule="auto"/>
        <w:ind w:left="-850" w:right="-567"/>
        <w:jc w:val="both"/>
        <w:rPr>
          <w:rFonts w:ascii="Arial" w:hAnsi="Arial" w:cs="Arial"/>
          <w:sz w:val="24"/>
          <w:szCs w:val="24"/>
        </w:rPr>
      </w:pPr>
    </w:p>
    <w:p w14:paraId="1BD509E2" w14:textId="594EE868" w:rsidR="00823E0F" w:rsidRDefault="006A2749" w:rsidP="001A2998">
      <w:pPr>
        <w:spacing w:after="0" w:line="360" w:lineRule="auto"/>
        <w:ind w:left="-850" w:right="-567" w:firstLine="850"/>
        <w:jc w:val="both"/>
        <w:rPr>
          <w:rFonts w:ascii="Arial" w:hAnsi="Arial" w:cs="Arial"/>
          <w:sz w:val="24"/>
          <w:szCs w:val="24"/>
        </w:rPr>
      </w:pPr>
      <w:r w:rsidRPr="000B2FF3">
        <w:rPr>
          <w:rFonts w:ascii="Arial" w:hAnsi="Arial" w:cs="Arial"/>
          <w:sz w:val="24"/>
          <w:szCs w:val="24"/>
        </w:rPr>
        <w:t xml:space="preserve">Modern life </w:t>
      </w:r>
      <w:r w:rsidR="00C17E53">
        <w:rPr>
          <w:rFonts w:ascii="Arial" w:hAnsi="Arial" w:cs="Arial"/>
          <w:sz w:val="24"/>
          <w:szCs w:val="24"/>
        </w:rPr>
        <w:t>can be stressful, and more are</w:t>
      </w:r>
      <w:r w:rsidRPr="000B2FF3">
        <w:rPr>
          <w:rFonts w:ascii="Arial" w:hAnsi="Arial" w:cs="Arial"/>
          <w:sz w:val="24"/>
          <w:szCs w:val="24"/>
        </w:rPr>
        <w:t xml:space="preserve"> adopting a philosophy of well-being, </w:t>
      </w:r>
      <w:r w:rsidR="00823E0F" w:rsidRPr="000B2FF3">
        <w:rPr>
          <w:rFonts w:ascii="Arial" w:hAnsi="Arial" w:cs="Arial"/>
          <w:sz w:val="24"/>
          <w:szCs w:val="24"/>
        </w:rPr>
        <w:t xml:space="preserve">not only towards the environment but also </w:t>
      </w:r>
      <w:r w:rsidRPr="000B2FF3">
        <w:rPr>
          <w:rFonts w:ascii="Arial" w:hAnsi="Arial" w:cs="Arial"/>
          <w:sz w:val="24"/>
          <w:szCs w:val="24"/>
        </w:rPr>
        <w:t>a</w:t>
      </w:r>
      <w:r w:rsidR="00823E0F" w:rsidRPr="000B2FF3">
        <w:rPr>
          <w:rFonts w:ascii="Arial" w:hAnsi="Arial" w:cs="Arial"/>
          <w:sz w:val="24"/>
          <w:szCs w:val="24"/>
        </w:rPr>
        <w:t>s</w:t>
      </w:r>
      <w:r w:rsidRPr="000B2FF3">
        <w:rPr>
          <w:rFonts w:ascii="Arial" w:hAnsi="Arial" w:cs="Arial"/>
          <w:sz w:val="24"/>
          <w:szCs w:val="24"/>
        </w:rPr>
        <w:t xml:space="preserve"> part of their lifestyle</w:t>
      </w:r>
      <w:r w:rsidR="00823E0F" w:rsidRPr="000B2FF3">
        <w:rPr>
          <w:rFonts w:ascii="Arial" w:hAnsi="Arial" w:cs="Arial"/>
          <w:sz w:val="24"/>
          <w:szCs w:val="24"/>
        </w:rPr>
        <w:t xml:space="preserve">. </w:t>
      </w:r>
      <w:r w:rsidR="007D60CF" w:rsidRPr="000B2FF3">
        <w:rPr>
          <w:rFonts w:ascii="Arial" w:hAnsi="Arial" w:cs="Arial"/>
          <w:sz w:val="24"/>
          <w:szCs w:val="24"/>
        </w:rPr>
        <w:t xml:space="preserve">All year-round, </w:t>
      </w:r>
      <w:r w:rsidR="00823E0F" w:rsidRPr="000B2FF3">
        <w:rPr>
          <w:rFonts w:ascii="Arial" w:hAnsi="Arial" w:cs="Arial"/>
          <w:sz w:val="24"/>
          <w:szCs w:val="24"/>
        </w:rPr>
        <w:t>the hotel</w:t>
      </w:r>
      <w:r w:rsidR="007D60CF" w:rsidRPr="000B2FF3">
        <w:rPr>
          <w:rFonts w:ascii="Arial" w:hAnsi="Arial" w:cs="Arial"/>
          <w:sz w:val="24"/>
          <w:szCs w:val="24"/>
        </w:rPr>
        <w:t xml:space="preserve"> </w:t>
      </w:r>
      <w:r w:rsidR="006939E2" w:rsidRPr="000B2FF3">
        <w:rPr>
          <w:rFonts w:ascii="Arial" w:hAnsi="Arial" w:cs="Arial"/>
          <w:sz w:val="24"/>
          <w:szCs w:val="24"/>
        </w:rPr>
        <w:t>offer</w:t>
      </w:r>
      <w:r w:rsidR="007D60CF" w:rsidRPr="000B2FF3">
        <w:rPr>
          <w:rFonts w:ascii="Arial" w:hAnsi="Arial" w:cs="Arial"/>
          <w:sz w:val="24"/>
          <w:szCs w:val="24"/>
        </w:rPr>
        <w:t>s</w:t>
      </w:r>
      <w:r w:rsidR="006939E2" w:rsidRPr="000B2FF3">
        <w:rPr>
          <w:rFonts w:ascii="Arial" w:hAnsi="Arial" w:cs="Arial"/>
          <w:sz w:val="24"/>
          <w:szCs w:val="24"/>
        </w:rPr>
        <w:t xml:space="preserve"> guests </w:t>
      </w:r>
      <w:r w:rsidR="00D05175" w:rsidRPr="000B2FF3">
        <w:rPr>
          <w:rFonts w:ascii="Arial" w:hAnsi="Arial" w:cs="Arial"/>
          <w:sz w:val="24"/>
          <w:szCs w:val="24"/>
        </w:rPr>
        <w:t xml:space="preserve">a dedicated wellness </w:t>
      </w:r>
      <w:r w:rsidR="006F416A" w:rsidRPr="000B2FF3">
        <w:rPr>
          <w:rFonts w:ascii="Arial" w:hAnsi="Arial" w:cs="Arial"/>
          <w:sz w:val="24"/>
          <w:szCs w:val="24"/>
        </w:rPr>
        <w:t>experience,</w:t>
      </w:r>
      <w:r w:rsidR="003153EC" w:rsidRPr="000B2FF3">
        <w:rPr>
          <w:rFonts w:ascii="Arial" w:hAnsi="Arial" w:cs="Arial"/>
          <w:sz w:val="24"/>
          <w:szCs w:val="24"/>
        </w:rPr>
        <w:t xml:space="preserve"> from</w:t>
      </w:r>
      <w:r w:rsidR="006F416A" w:rsidRPr="000B2FF3">
        <w:rPr>
          <w:rFonts w:ascii="Arial" w:hAnsi="Arial" w:cs="Arial"/>
          <w:sz w:val="24"/>
          <w:szCs w:val="24"/>
        </w:rPr>
        <w:t xml:space="preserve"> </w:t>
      </w:r>
      <w:r w:rsidR="00D05175" w:rsidRPr="000B2FF3">
        <w:rPr>
          <w:rFonts w:ascii="Arial" w:hAnsi="Arial" w:cs="Arial"/>
          <w:sz w:val="24"/>
          <w:szCs w:val="24"/>
        </w:rPr>
        <w:t>locally-sourced and organic plant-based dining options</w:t>
      </w:r>
      <w:r w:rsidR="00823E0F" w:rsidRPr="000B2FF3">
        <w:rPr>
          <w:rFonts w:ascii="Arial" w:hAnsi="Arial" w:cs="Arial"/>
          <w:sz w:val="24"/>
          <w:szCs w:val="24"/>
        </w:rPr>
        <w:t>, its own herb garden</w:t>
      </w:r>
      <w:r w:rsidR="00FC281A" w:rsidRPr="000B2FF3">
        <w:rPr>
          <w:rFonts w:ascii="Arial" w:hAnsi="Arial" w:cs="Arial"/>
          <w:sz w:val="24"/>
          <w:szCs w:val="24"/>
        </w:rPr>
        <w:t xml:space="preserve">, </w:t>
      </w:r>
      <w:r w:rsidR="003153EC" w:rsidRPr="000B2FF3">
        <w:rPr>
          <w:rFonts w:ascii="Arial" w:hAnsi="Arial" w:cs="Arial"/>
          <w:sz w:val="24"/>
          <w:szCs w:val="24"/>
        </w:rPr>
        <w:t>to</w:t>
      </w:r>
      <w:r w:rsidR="00FC281A" w:rsidRPr="000B2FF3">
        <w:rPr>
          <w:rFonts w:ascii="Arial" w:hAnsi="Arial" w:cs="Arial"/>
          <w:sz w:val="24"/>
          <w:szCs w:val="24"/>
        </w:rPr>
        <w:t xml:space="preserve"> green meetings and weddings.</w:t>
      </w:r>
      <w:r w:rsidR="00E265FA" w:rsidRPr="000B2FF3">
        <w:rPr>
          <w:rFonts w:ascii="Arial" w:hAnsi="Arial" w:cs="Arial"/>
          <w:sz w:val="24"/>
          <w:szCs w:val="24"/>
        </w:rPr>
        <w:t xml:space="preserve"> </w:t>
      </w:r>
    </w:p>
    <w:p w14:paraId="578262F7" w14:textId="77777777" w:rsidR="001D370F" w:rsidRPr="000B2FF3" w:rsidRDefault="001D370F" w:rsidP="001A2998">
      <w:pPr>
        <w:spacing w:after="0" w:line="360" w:lineRule="auto"/>
        <w:ind w:left="-850" w:right="-567"/>
        <w:jc w:val="both"/>
        <w:rPr>
          <w:rFonts w:ascii="Arial" w:hAnsi="Arial" w:cs="Arial"/>
          <w:sz w:val="24"/>
          <w:szCs w:val="24"/>
        </w:rPr>
      </w:pPr>
    </w:p>
    <w:p w14:paraId="218E7C43" w14:textId="41CD472D" w:rsidR="00D05175" w:rsidRPr="000B2FF3" w:rsidRDefault="00FB7328" w:rsidP="00C17E53">
      <w:pPr>
        <w:spacing w:after="0" w:line="360" w:lineRule="auto"/>
        <w:ind w:left="-850" w:right="-567" w:firstLine="850"/>
        <w:jc w:val="both"/>
        <w:rPr>
          <w:rFonts w:ascii="Arial" w:hAnsi="Arial" w:cs="Arial"/>
          <w:sz w:val="24"/>
          <w:szCs w:val="24"/>
        </w:rPr>
      </w:pPr>
      <w:r w:rsidRPr="000B2FF3">
        <w:rPr>
          <w:rFonts w:ascii="Arial" w:hAnsi="Arial" w:cs="Arial"/>
          <w:sz w:val="24"/>
          <w:szCs w:val="24"/>
        </w:rPr>
        <w:t>As a brand,</w:t>
      </w:r>
      <w:r w:rsidR="007E5873" w:rsidRPr="000B2FF3">
        <w:rPr>
          <w:rFonts w:ascii="Arial" w:hAnsi="Arial" w:cs="Arial"/>
          <w:sz w:val="24"/>
          <w:szCs w:val="24"/>
        </w:rPr>
        <w:t xml:space="preserve"> </w:t>
      </w:r>
      <w:r w:rsidR="006A2749" w:rsidRPr="000B2FF3">
        <w:rPr>
          <w:rFonts w:ascii="Arial" w:hAnsi="Arial" w:cs="Arial"/>
          <w:sz w:val="24"/>
          <w:szCs w:val="24"/>
        </w:rPr>
        <w:t xml:space="preserve">PARKROYAL COLLECTION’s integration of </w:t>
      </w:r>
      <w:r w:rsidR="002C1B48" w:rsidRPr="000B2FF3">
        <w:rPr>
          <w:rFonts w:ascii="Arial" w:hAnsi="Arial" w:cs="Arial"/>
          <w:sz w:val="24"/>
          <w:szCs w:val="24"/>
        </w:rPr>
        <w:t>iconic spaces with sustainable elements delivers a</w:t>
      </w:r>
      <w:r w:rsidR="00C17E53">
        <w:rPr>
          <w:rFonts w:ascii="Arial" w:hAnsi="Arial" w:cs="Arial"/>
          <w:sz w:val="24"/>
          <w:szCs w:val="24"/>
        </w:rPr>
        <w:t xml:space="preserve">n elevated sense of well-being— </w:t>
      </w:r>
      <w:r w:rsidR="002C1B48" w:rsidRPr="000B2FF3">
        <w:rPr>
          <w:rFonts w:ascii="Arial" w:hAnsi="Arial" w:cs="Arial"/>
          <w:sz w:val="24"/>
          <w:szCs w:val="24"/>
        </w:rPr>
        <w:t>creating an enhanced guest experience that is exclusive to the brand.</w:t>
      </w:r>
      <w:r w:rsidR="006A2749" w:rsidRPr="000B2FF3">
        <w:rPr>
          <w:rFonts w:ascii="Arial" w:hAnsi="Arial" w:cs="Arial"/>
          <w:sz w:val="24"/>
          <w:szCs w:val="24"/>
        </w:rPr>
        <w:t xml:space="preserve"> </w:t>
      </w:r>
      <w:r w:rsidR="00C11B5E" w:rsidRPr="000B2FF3">
        <w:rPr>
          <w:rFonts w:ascii="Arial" w:hAnsi="Arial" w:cs="Arial"/>
          <w:sz w:val="24"/>
          <w:szCs w:val="24"/>
        </w:rPr>
        <w:t xml:space="preserve"> </w:t>
      </w:r>
    </w:p>
    <w:p w14:paraId="67D2A599" w14:textId="3304CF06" w:rsidR="000A1050" w:rsidRPr="000B2FF3" w:rsidRDefault="000A1050" w:rsidP="001A2998">
      <w:pPr>
        <w:spacing w:after="0" w:line="360" w:lineRule="auto"/>
        <w:ind w:left="-850" w:right="-567"/>
        <w:jc w:val="both"/>
        <w:rPr>
          <w:rFonts w:ascii="Arial" w:hAnsi="Arial" w:cs="Arial"/>
          <w:b/>
          <w:sz w:val="24"/>
          <w:szCs w:val="24"/>
        </w:rPr>
      </w:pPr>
    </w:p>
    <w:p w14:paraId="318EA01D" w14:textId="623A3A2F" w:rsidR="00713656" w:rsidRPr="000B2FF3" w:rsidRDefault="00713656" w:rsidP="001A2998">
      <w:pPr>
        <w:spacing w:after="0" w:line="360" w:lineRule="auto"/>
        <w:ind w:left="-850" w:right="-567"/>
        <w:jc w:val="both"/>
        <w:rPr>
          <w:rFonts w:ascii="Arial" w:hAnsi="Arial" w:cs="Arial"/>
          <w:b/>
          <w:sz w:val="24"/>
          <w:szCs w:val="24"/>
        </w:rPr>
      </w:pPr>
      <w:r w:rsidRPr="000B2FF3">
        <w:rPr>
          <w:rFonts w:ascii="Arial" w:hAnsi="Arial" w:cs="Arial"/>
          <w:b/>
          <w:sz w:val="24"/>
          <w:szCs w:val="24"/>
        </w:rPr>
        <w:t>PARKROYAL COLLECTION Marina Bay (formerly Marina Mandarin)</w:t>
      </w:r>
      <w:r w:rsidR="00C11B5E" w:rsidRPr="000B2FF3">
        <w:rPr>
          <w:rFonts w:ascii="Arial" w:hAnsi="Arial" w:cs="Arial"/>
          <w:b/>
          <w:sz w:val="24"/>
          <w:szCs w:val="24"/>
        </w:rPr>
        <w:t xml:space="preserve"> </w:t>
      </w:r>
    </w:p>
    <w:p w14:paraId="5BDA3A81" w14:textId="77777777" w:rsidR="00BD713C" w:rsidRPr="000B2FF3" w:rsidRDefault="00627D15" w:rsidP="001A2998">
      <w:pPr>
        <w:spacing w:after="0" w:line="360" w:lineRule="auto"/>
        <w:ind w:left="-850" w:right="-567"/>
        <w:jc w:val="both"/>
        <w:rPr>
          <w:rFonts w:ascii="Arial" w:hAnsi="Arial" w:cs="Arial"/>
          <w:sz w:val="24"/>
          <w:szCs w:val="24"/>
        </w:rPr>
      </w:pPr>
      <w:r w:rsidRPr="000B2FF3">
        <w:rPr>
          <w:rFonts w:ascii="Arial" w:hAnsi="Arial" w:cs="Arial"/>
          <w:noProof/>
          <w:sz w:val="24"/>
          <w:szCs w:val="24"/>
        </w:rPr>
        <w:drawing>
          <wp:inline distT="0" distB="0" distL="0" distR="0" wp14:anchorId="3E8A601D" wp14:editId="57A03DDD">
            <wp:extent cx="5019675" cy="262384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 PARKROYAL COLLECTION Marina Bay_L1 Concierge Desk Green Wall.jpg"/>
                    <pic:cNvPicPr/>
                  </pic:nvPicPr>
                  <pic:blipFill>
                    <a:blip r:embed="rId11" cstate="print">
                      <a:extLst>
                        <a:ext uri="{28A0092B-C50C-407E-A947-70E740481C1C}">
                          <a14:useLocalDpi xmlns:a14="http://schemas.microsoft.com/office/drawing/2010/main"/>
                        </a:ext>
                      </a:extLst>
                    </a:blip>
                    <a:stretch>
                      <a:fillRect/>
                    </a:stretch>
                  </pic:blipFill>
                  <pic:spPr>
                    <a:xfrm>
                      <a:off x="0" y="0"/>
                      <a:ext cx="5024752" cy="2626499"/>
                    </a:xfrm>
                    <a:prstGeom prst="rect">
                      <a:avLst/>
                    </a:prstGeom>
                  </pic:spPr>
                </pic:pic>
              </a:graphicData>
            </a:graphic>
          </wp:inline>
        </w:drawing>
      </w:r>
    </w:p>
    <w:p w14:paraId="47A15346" w14:textId="37647BCB" w:rsidR="00713656" w:rsidRPr="000B2FF3" w:rsidRDefault="00713656" w:rsidP="001A2998">
      <w:pPr>
        <w:spacing w:after="0" w:line="360" w:lineRule="auto"/>
        <w:ind w:left="-850" w:right="-567"/>
        <w:rPr>
          <w:rFonts w:ascii="Arial" w:hAnsi="Arial" w:cs="Arial"/>
          <w:sz w:val="24"/>
          <w:szCs w:val="24"/>
        </w:rPr>
      </w:pPr>
      <w:r w:rsidRPr="000B2FF3">
        <w:rPr>
          <w:rFonts w:ascii="Arial" w:hAnsi="Arial" w:cs="Arial"/>
          <w:sz w:val="24"/>
          <w:szCs w:val="24"/>
        </w:rPr>
        <w:lastRenderedPageBreak/>
        <w:t>The 575</w:t>
      </w:r>
      <w:r w:rsidR="00FB0466" w:rsidRPr="000B2FF3">
        <w:rPr>
          <w:rFonts w:ascii="Arial" w:hAnsi="Arial" w:cs="Arial"/>
          <w:sz w:val="24"/>
          <w:szCs w:val="24"/>
        </w:rPr>
        <w:t>-</w:t>
      </w:r>
      <w:r w:rsidRPr="000B2FF3">
        <w:rPr>
          <w:rFonts w:ascii="Arial" w:hAnsi="Arial" w:cs="Arial"/>
          <w:sz w:val="24"/>
          <w:szCs w:val="24"/>
        </w:rPr>
        <w:t>room P</w:t>
      </w:r>
      <w:r w:rsidR="00C832A6">
        <w:rPr>
          <w:rFonts w:ascii="Arial" w:hAnsi="Arial" w:cs="Arial"/>
          <w:sz w:val="24"/>
          <w:szCs w:val="24"/>
        </w:rPr>
        <w:t>ARKROYAL COLLECTION Marina Bay will</w:t>
      </w:r>
      <w:r w:rsidRPr="000B2FF3">
        <w:rPr>
          <w:rFonts w:ascii="Arial" w:hAnsi="Arial" w:cs="Arial"/>
          <w:sz w:val="24"/>
          <w:szCs w:val="24"/>
        </w:rPr>
        <w:t xml:space="preserve"> undergo a SGD45 million renovation which will see the remaking of this classic into a “garden in </w:t>
      </w:r>
      <w:r w:rsidR="00BD713C" w:rsidRPr="000B2FF3">
        <w:rPr>
          <w:rFonts w:ascii="Arial" w:hAnsi="Arial" w:cs="Arial"/>
          <w:sz w:val="24"/>
          <w:szCs w:val="24"/>
        </w:rPr>
        <w:t>a</w:t>
      </w:r>
      <w:r w:rsidRPr="000B2FF3">
        <w:rPr>
          <w:rFonts w:ascii="Arial" w:hAnsi="Arial" w:cs="Arial"/>
          <w:sz w:val="24"/>
          <w:szCs w:val="24"/>
        </w:rPr>
        <w:t xml:space="preserve"> hotel”. Retaining its iconic 21-storey John Portman</w:t>
      </w:r>
      <w:r w:rsidR="00C832A6">
        <w:rPr>
          <w:rFonts w:ascii="Arial" w:hAnsi="Arial" w:cs="Arial"/>
          <w:sz w:val="24"/>
          <w:szCs w:val="24"/>
        </w:rPr>
        <w:t>-</w:t>
      </w:r>
      <w:r w:rsidRPr="000B2FF3">
        <w:rPr>
          <w:rFonts w:ascii="Arial" w:hAnsi="Arial" w:cs="Arial"/>
          <w:sz w:val="24"/>
          <w:szCs w:val="24"/>
        </w:rPr>
        <w:t>designed atrium,</w:t>
      </w:r>
      <w:r w:rsidR="00C832A6">
        <w:rPr>
          <w:rFonts w:ascii="Arial" w:hAnsi="Arial" w:cs="Arial"/>
          <w:sz w:val="24"/>
          <w:szCs w:val="24"/>
        </w:rPr>
        <w:t xml:space="preserve"> which is</w:t>
      </w:r>
      <w:r w:rsidRPr="000B2FF3">
        <w:rPr>
          <w:rFonts w:ascii="Arial" w:hAnsi="Arial" w:cs="Arial"/>
          <w:sz w:val="24"/>
          <w:szCs w:val="24"/>
        </w:rPr>
        <w:t xml:space="preserve"> one of the largest in Southeast Asia, the </w:t>
      </w:r>
      <w:r w:rsidR="00881546" w:rsidRPr="00DE777E">
        <w:rPr>
          <w:rFonts w:ascii="Arial" w:hAnsi="Arial" w:cs="Arial"/>
          <w:noProof/>
          <w:sz w:val="24"/>
          <w:szCs w:val="24"/>
        </w:rPr>
        <w:drawing>
          <wp:anchor distT="0" distB="0" distL="114300" distR="114300" simplePos="0" relativeHeight="251661312" behindDoc="0" locked="0" layoutInCell="1" allowOverlap="1" wp14:anchorId="2D71DD72" wp14:editId="20154A97">
            <wp:simplePos x="0" y="0"/>
            <wp:positionH relativeFrom="column">
              <wp:posOffset>-424997</wp:posOffset>
            </wp:positionH>
            <wp:positionV relativeFrom="paragraph">
              <wp:posOffset>54157</wp:posOffset>
            </wp:positionV>
            <wp:extent cx="4175760" cy="2623820"/>
            <wp:effectExtent l="0" t="0" r="0" b="508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4175760" cy="2623820"/>
                    </a:xfrm>
                    <a:prstGeom prst="rect">
                      <a:avLst/>
                    </a:prstGeom>
                  </pic:spPr>
                </pic:pic>
              </a:graphicData>
            </a:graphic>
          </wp:anchor>
        </w:drawing>
      </w:r>
      <w:r w:rsidRPr="000B2FF3">
        <w:rPr>
          <w:rFonts w:ascii="Arial" w:hAnsi="Arial" w:cs="Arial"/>
          <w:sz w:val="24"/>
          <w:szCs w:val="24"/>
        </w:rPr>
        <w:t>hotel has already unveiled a soaring 13-metre high green landscaped wall, greeting guests at its entrance.</w:t>
      </w:r>
      <w:r w:rsidR="00881546">
        <w:rPr>
          <w:rFonts w:ascii="Arial" w:hAnsi="Arial" w:cs="Arial"/>
          <w:sz w:val="24"/>
          <w:szCs w:val="24"/>
        </w:rPr>
        <w:t xml:space="preserve"> </w:t>
      </w:r>
      <w:r w:rsidRPr="000B2FF3">
        <w:rPr>
          <w:rFonts w:ascii="Arial" w:hAnsi="Arial" w:cs="Arial"/>
          <w:sz w:val="24"/>
          <w:szCs w:val="24"/>
        </w:rPr>
        <w:t>The</w:t>
      </w:r>
      <w:r w:rsidR="00881546">
        <w:rPr>
          <w:rFonts w:ascii="Arial" w:hAnsi="Arial" w:cs="Arial"/>
          <w:sz w:val="24"/>
          <w:szCs w:val="24"/>
        </w:rPr>
        <w:t xml:space="preserve"> </w:t>
      </w:r>
      <w:r w:rsidRPr="000B2FF3">
        <w:rPr>
          <w:rFonts w:ascii="Arial" w:hAnsi="Arial" w:cs="Arial"/>
          <w:sz w:val="24"/>
          <w:szCs w:val="24"/>
        </w:rPr>
        <w:t xml:space="preserve">transformation will also </w:t>
      </w:r>
      <w:r w:rsidR="008F4C39">
        <w:rPr>
          <w:rFonts w:ascii="Arial" w:hAnsi="Arial" w:cs="Arial"/>
          <w:sz w:val="24"/>
          <w:szCs w:val="24"/>
        </w:rPr>
        <w:t xml:space="preserve">see </w:t>
      </w:r>
      <w:bookmarkStart w:id="0" w:name="_GoBack"/>
      <w:bookmarkEnd w:id="0"/>
      <w:r w:rsidR="000914F4" w:rsidRPr="000B2FF3">
        <w:rPr>
          <w:rFonts w:ascii="Arial" w:hAnsi="Arial" w:cs="Arial"/>
          <w:sz w:val="24"/>
          <w:szCs w:val="24"/>
        </w:rPr>
        <w:t xml:space="preserve">sculptural pavilions shaped like bird cages </w:t>
      </w:r>
      <w:r w:rsidR="000914F4">
        <w:rPr>
          <w:rFonts w:ascii="Arial" w:hAnsi="Arial" w:cs="Arial"/>
          <w:sz w:val="24"/>
          <w:szCs w:val="24"/>
        </w:rPr>
        <w:t>nestled within</w:t>
      </w:r>
      <w:r w:rsidRPr="000B2FF3">
        <w:rPr>
          <w:rFonts w:ascii="Arial" w:hAnsi="Arial" w:cs="Arial"/>
          <w:sz w:val="24"/>
          <w:szCs w:val="24"/>
        </w:rPr>
        <w:t xml:space="preserve"> lush</w:t>
      </w:r>
      <w:r w:rsidR="000914F4">
        <w:rPr>
          <w:rFonts w:ascii="Arial" w:hAnsi="Arial" w:cs="Arial"/>
          <w:sz w:val="24"/>
          <w:szCs w:val="24"/>
        </w:rPr>
        <w:t>,</w:t>
      </w:r>
      <w:r w:rsidRPr="000B2FF3">
        <w:rPr>
          <w:rFonts w:ascii="Arial" w:hAnsi="Arial" w:cs="Arial"/>
          <w:sz w:val="24"/>
          <w:szCs w:val="24"/>
        </w:rPr>
        <w:t xml:space="preserve"> meticulously curate</w:t>
      </w:r>
      <w:r w:rsidR="00DC7502">
        <w:rPr>
          <w:rFonts w:ascii="Arial" w:hAnsi="Arial" w:cs="Arial"/>
          <w:sz w:val="24"/>
          <w:szCs w:val="24"/>
        </w:rPr>
        <w:t>d greenery throughout the hotel. I</w:t>
      </w:r>
      <w:r w:rsidRPr="000B2FF3">
        <w:rPr>
          <w:rFonts w:ascii="Arial" w:hAnsi="Arial" w:cs="Arial"/>
          <w:sz w:val="24"/>
          <w:szCs w:val="24"/>
        </w:rPr>
        <w:t>lluminated by thoughtful lighting</w:t>
      </w:r>
      <w:r w:rsidR="00DC7502">
        <w:rPr>
          <w:rFonts w:ascii="Arial" w:hAnsi="Arial" w:cs="Arial"/>
          <w:sz w:val="24"/>
          <w:szCs w:val="24"/>
        </w:rPr>
        <w:t xml:space="preserve"> touches, these</w:t>
      </w:r>
      <w:r w:rsidRPr="000B2FF3">
        <w:rPr>
          <w:rFonts w:ascii="Arial" w:hAnsi="Arial" w:cs="Arial"/>
          <w:sz w:val="24"/>
          <w:szCs w:val="24"/>
        </w:rPr>
        <w:t xml:space="preserve"> exude a magical rainforest ambience at night.</w:t>
      </w:r>
    </w:p>
    <w:p w14:paraId="163D924E" w14:textId="08A89A87" w:rsidR="004A3E32" w:rsidRDefault="004A3E32" w:rsidP="001A2998">
      <w:pPr>
        <w:spacing w:after="0" w:line="360" w:lineRule="auto"/>
        <w:ind w:left="-850" w:right="-567"/>
        <w:jc w:val="both"/>
        <w:rPr>
          <w:rFonts w:ascii="Arial" w:hAnsi="Arial" w:cs="Arial"/>
          <w:sz w:val="24"/>
          <w:szCs w:val="24"/>
        </w:rPr>
      </w:pPr>
      <w:r>
        <w:rPr>
          <w:rFonts w:ascii="Arial" w:hAnsi="Arial" w:cs="Arial"/>
          <w:sz w:val="24"/>
          <w:szCs w:val="24"/>
        </w:rPr>
        <w:tab/>
      </w:r>
    </w:p>
    <w:p w14:paraId="1EE313CD" w14:textId="7DA74F75" w:rsidR="00FD43E1" w:rsidRPr="00CB67D0" w:rsidRDefault="004A3E32" w:rsidP="001A2998">
      <w:pPr>
        <w:spacing w:after="0" w:line="360" w:lineRule="auto"/>
        <w:ind w:left="-850" w:right="-567" w:firstLine="850"/>
        <w:jc w:val="both"/>
        <w:rPr>
          <w:rFonts w:ascii="Arial" w:hAnsi="Arial" w:cs="Arial"/>
          <w:sz w:val="24"/>
          <w:szCs w:val="24"/>
        </w:rPr>
      </w:pPr>
      <w:r w:rsidRPr="00CB67D0">
        <w:rPr>
          <w:rFonts w:ascii="Arial" w:hAnsi="Arial" w:cs="Arial"/>
          <w:sz w:val="24"/>
          <w:szCs w:val="24"/>
        </w:rPr>
        <w:t>“PARKROYAL COLLECTION Pickering</w:t>
      </w:r>
      <w:r w:rsidR="001D6C2B">
        <w:rPr>
          <w:rFonts w:ascii="Arial" w:hAnsi="Arial" w:cs="Arial"/>
          <w:sz w:val="24"/>
          <w:szCs w:val="24"/>
        </w:rPr>
        <w:t xml:space="preserve"> has </w:t>
      </w:r>
      <w:r w:rsidRPr="00CB67D0">
        <w:rPr>
          <w:rFonts w:ascii="Arial" w:hAnsi="Arial" w:cs="Arial"/>
          <w:sz w:val="24"/>
          <w:szCs w:val="24"/>
        </w:rPr>
        <w:t xml:space="preserve">been </w:t>
      </w:r>
      <w:proofErr w:type="spellStart"/>
      <w:r w:rsidRPr="00CB67D0">
        <w:rPr>
          <w:rFonts w:ascii="Arial" w:hAnsi="Arial" w:cs="Arial"/>
          <w:sz w:val="24"/>
          <w:szCs w:val="24"/>
        </w:rPr>
        <w:t>recognised</w:t>
      </w:r>
      <w:proofErr w:type="spellEnd"/>
      <w:r w:rsidRPr="00CB67D0">
        <w:rPr>
          <w:rFonts w:ascii="Arial" w:hAnsi="Arial" w:cs="Arial"/>
          <w:sz w:val="24"/>
          <w:szCs w:val="24"/>
        </w:rPr>
        <w:t xml:space="preserve"> as the “World’s Leading Green City Hotel” for two consecutive years. In addition, the newly minted PARKROYAL COLLECTION Marina Bay, rebranded from Marina Mandarin, will see our efforts to transform it into another statement</w:t>
      </w:r>
      <w:r w:rsidR="009D52E3">
        <w:rPr>
          <w:rFonts w:ascii="Arial" w:hAnsi="Arial" w:cs="Arial"/>
          <w:sz w:val="24"/>
          <w:szCs w:val="24"/>
        </w:rPr>
        <w:t xml:space="preserve"> -</w:t>
      </w:r>
      <w:r w:rsidRPr="00CB67D0">
        <w:rPr>
          <w:rFonts w:ascii="Arial" w:hAnsi="Arial" w:cs="Arial"/>
          <w:sz w:val="24"/>
          <w:szCs w:val="24"/>
        </w:rPr>
        <w:t xml:space="preserve"> garden in a hotel</w:t>
      </w:r>
      <w:r w:rsidR="009D52E3">
        <w:rPr>
          <w:rFonts w:ascii="Arial" w:hAnsi="Arial" w:cs="Arial"/>
          <w:sz w:val="24"/>
          <w:szCs w:val="24"/>
        </w:rPr>
        <w:t xml:space="preserve"> - </w:t>
      </w:r>
      <w:r w:rsidRPr="00CB67D0">
        <w:rPr>
          <w:rFonts w:ascii="Arial" w:hAnsi="Arial" w:cs="Arial"/>
          <w:sz w:val="24"/>
          <w:szCs w:val="24"/>
        </w:rPr>
        <w:t>in the months to come,</w:t>
      </w:r>
      <w:r w:rsidR="009D52E3">
        <w:rPr>
          <w:rFonts w:ascii="Arial" w:hAnsi="Arial" w:cs="Arial"/>
          <w:sz w:val="24"/>
          <w:szCs w:val="24"/>
        </w:rPr>
        <w:t>”</w:t>
      </w:r>
      <w:r w:rsidRPr="00CB67D0">
        <w:rPr>
          <w:rFonts w:ascii="Arial" w:hAnsi="Arial" w:cs="Arial"/>
          <w:sz w:val="24"/>
          <w:szCs w:val="24"/>
        </w:rPr>
        <w:t xml:space="preserve"> said </w:t>
      </w:r>
      <w:proofErr w:type="spellStart"/>
      <w:r w:rsidRPr="00CB67D0">
        <w:rPr>
          <w:rFonts w:ascii="Arial" w:hAnsi="Arial" w:cs="Arial"/>
          <w:sz w:val="24"/>
          <w:szCs w:val="24"/>
        </w:rPr>
        <w:t>Mr</w:t>
      </w:r>
      <w:proofErr w:type="spellEnd"/>
      <w:r w:rsidRPr="00CB67D0">
        <w:rPr>
          <w:rFonts w:ascii="Arial" w:hAnsi="Arial" w:cs="Arial"/>
          <w:sz w:val="24"/>
          <w:szCs w:val="24"/>
        </w:rPr>
        <w:t xml:space="preserve"> Choe. </w:t>
      </w:r>
    </w:p>
    <w:p w14:paraId="5024D914" w14:textId="77777777" w:rsidR="00FD43E1" w:rsidRPr="00CB67D0" w:rsidRDefault="00FD43E1" w:rsidP="001A2998">
      <w:pPr>
        <w:spacing w:after="0" w:line="360" w:lineRule="auto"/>
        <w:ind w:left="-850" w:right="-567" w:firstLine="850"/>
        <w:jc w:val="both"/>
        <w:rPr>
          <w:rFonts w:ascii="Arial" w:hAnsi="Arial" w:cs="Arial"/>
          <w:sz w:val="24"/>
          <w:szCs w:val="24"/>
        </w:rPr>
      </w:pPr>
    </w:p>
    <w:p w14:paraId="148E9D6B" w14:textId="0464A39F" w:rsidR="004A3E32" w:rsidRPr="00CB67D0" w:rsidRDefault="004A3E32" w:rsidP="001A2998">
      <w:pPr>
        <w:spacing w:after="0" w:line="360" w:lineRule="auto"/>
        <w:ind w:left="-850" w:right="-567" w:firstLine="850"/>
        <w:jc w:val="both"/>
        <w:rPr>
          <w:rFonts w:ascii="Arial" w:hAnsi="Arial" w:cs="Arial"/>
          <w:sz w:val="24"/>
          <w:szCs w:val="24"/>
        </w:rPr>
      </w:pPr>
      <w:r w:rsidRPr="00CB67D0">
        <w:rPr>
          <w:rFonts w:ascii="Arial" w:hAnsi="Arial" w:cs="Arial"/>
          <w:sz w:val="24"/>
          <w:szCs w:val="24"/>
        </w:rPr>
        <w:t>Mr Liam added</w:t>
      </w:r>
      <w:r w:rsidR="00D31299">
        <w:rPr>
          <w:rFonts w:ascii="Arial" w:hAnsi="Arial" w:cs="Arial"/>
          <w:sz w:val="24"/>
          <w:szCs w:val="24"/>
        </w:rPr>
        <w:t>:</w:t>
      </w:r>
      <w:r w:rsidRPr="00CB67D0">
        <w:rPr>
          <w:rFonts w:ascii="Arial" w:hAnsi="Arial" w:cs="Arial"/>
          <w:sz w:val="24"/>
          <w:szCs w:val="24"/>
        </w:rPr>
        <w:t xml:space="preserve"> “At the heart of the PARKROYAL COLLECTION brand is the belief that it’s not about people spending time in our hotels. It’s about their time well spent at our hotels. Time well spent because they can identify with ou</w:t>
      </w:r>
      <w:r w:rsidR="00D31299">
        <w:rPr>
          <w:rFonts w:ascii="Arial" w:hAnsi="Arial" w:cs="Arial"/>
          <w:sz w:val="24"/>
          <w:szCs w:val="24"/>
        </w:rPr>
        <w:t>r</w:t>
      </w:r>
      <w:r w:rsidRPr="00CB67D0">
        <w:rPr>
          <w:rFonts w:ascii="Arial" w:hAnsi="Arial" w:cs="Arial"/>
          <w:sz w:val="24"/>
          <w:szCs w:val="24"/>
        </w:rPr>
        <w:t xml:space="preserve"> sustainability and eco-friendly cause</w:t>
      </w:r>
      <w:r w:rsidR="00D31299">
        <w:rPr>
          <w:rFonts w:ascii="Arial" w:hAnsi="Arial" w:cs="Arial"/>
          <w:sz w:val="24"/>
          <w:szCs w:val="24"/>
        </w:rPr>
        <w:t>s</w:t>
      </w:r>
      <w:r w:rsidRPr="00CB67D0">
        <w:rPr>
          <w:rFonts w:ascii="Arial" w:hAnsi="Arial" w:cs="Arial"/>
          <w:sz w:val="24"/>
          <w:szCs w:val="24"/>
        </w:rPr>
        <w:t>, in the midst of the inspiring spaces that we have created.”</w:t>
      </w:r>
    </w:p>
    <w:p w14:paraId="6F950735" w14:textId="435AB790" w:rsidR="001D370F" w:rsidRPr="00CB67D0" w:rsidRDefault="001D370F" w:rsidP="001A2998">
      <w:pPr>
        <w:spacing w:after="0" w:line="360" w:lineRule="auto"/>
        <w:ind w:left="-850" w:right="-567"/>
        <w:jc w:val="both"/>
        <w:rPr>
          <w:rFonts w:ascii="Arial" w:hAnsi="Arial" w:cs="Arial"/>
          <w:sz w:val="24"/>
          <w:szCs w:val="24"/>
        </w:rPr>
      </w:pPr>
    </w:p>
    <w:p w14:paraId="46E722B8" w14:textId="5BDA1BFB" w:rsidR="004A3E32" w:rsidRDefault="00713656" w:rsidP="001A2998">
      <w:pPr>
        <w:spacing w:after="0" w:line="360" w:lineRule="auto"/>
        <w:ind w:left="-850" w:right="-567" w:firstLine="850"/>
        <w:jc w:val="both"/>
        <w:rPr>
          <w:rFonts w:ascii="Arial" w:hAnsi="Arial" w:cs="Arial"/>
          <w:b/>
          <w:sz w:val="24"/>
          <w:szCs w:val="24"/>
        </w:rPr>
      </w:pPr>
      <w:r w:rsidRPr="00CB67D0">
        <w:rPr>
          <w:rFonts w:ascii="Arial" w:hAnsi="Arial" w:cs="Arial"/>
          <w:sz w:val="24"/>
          <w:szCs w:val="24"/>
        </w:rPr>
        <w:t xml:space="preserve">Renovations are expected to be </w:t>
      </w:r>
      <w:r w:rsidR="002A3586" w:rsidRPr="00CB67D0">
        <w:rPr>
          <w:rFonts w:ascii="Arial" w:hAnsi="Arial" w:cs="Arial"/>
          <w:sz w:val="24"/>
          <w:szCs w:val="24"/>
        </w:rPr>
        <w:t>carried out in phases and comple</w:t>
      </w:r>
      <w:r w:rsidR="005F5A67">
        <w:rPr>
          <w:rFonts w:ascii="Arial" w:hAnsi="Arial" w:cs="Arial"/>
          <w:sz w:val="24"/>
          <w:szCs w:val="24"/>
        </w:rPr>
        <w:t>ted in the first quarter of 2021.</w:t>
      </w:r>
      <w:r w:rsidRPr="00CB67D0">
        <w:rPr>
          <w:rFonts w:ascii="Arial" w:hAnsi="Arial" w:cs="Arial"/>
          <w:sz w:val="24"/>
          <w:szCs w:val="24"/>
        </w:rPr>
        <w:t xml:space="preserve">  </w:t>
      </w:r>
      <w:r w:rsidR="00FB0466" w:rsidRPr="00CB67D0">
        <w:rPr>
          <w:rFonts w:ascii="Arial" w:hAnsi="Arial" w:cs="Arial"/>
          <w:sz w:val="24"/>
          <w:szCs w:val="24"/>
        </w:rPr>
        <w:t>This will</w:t>
      </w:r>
      <w:r w:rsidRPr="00CB67D0">
        <w:rPr>
          <w:rFonts w:ascii="Arial" w:hAnsi="Arial" w:cs="Arial"/>
          <w:sz w:val="24"/>
          <w:szCs w:val="24"/>
        </w:rPr>
        <w:t xml:space="preserve"> include the trans</w:t>
      </w:r>
      <w:r w:rsidR="00FB0466" w:rsidRPr="00CB67D0">
        <w:rPr>
          <w:rFonts w:ascii="Arial" w:hAnsi="Arial" w:cs="Arial"/>
          <w:sz w:val="24"/>
          <w:szCs w:val="24"/>
        </w:rPr>
        <w:t xml:space="preserve">formation of </w:t>
      </w:r>
      <w:proofErr w:type="spellStart"/>
      <w:r w:rsidR="00FB0466" w:rsidRPr="00CB67D0">
        <w:rPr>
          <w:rFonts w:ascii="Arial" w:hAnsi="Arial" w:cs="Arial"/>
          <w:sz w:val="24"/>
          <w:szCs w:val="24"/>
        </w:rPr>
        <w:t>AquaM</w:t>
      </w:r>
      <w:r w:rsidRPr="00CB67D0">
        <w:rPr>
          <w:rFonts w:ascii="Arial" w:hAnsi="Arial" w:cs="Arial"/>
          <w:sz w:val="24"/>
          <w:szCs w:val="24"/>
        </w:rPr>
        <w:t>arine</w:t>
      </w:r>
      <w:proofErr w:type="spellEnd"/>
      <w:r w:rsidRPr="00CB67D0">
        <w:rPr>
          <w:rFonts w:ascii="Arial" w:hAnsi="Arial" w:cs="Arial"/>
          <w:sz w:val="24"/>
          <w:szCs w:val="24"/>
        </w:rPr>
        <w:t xml:space="preserve"> into a new </w:t>
      </w:r>
      <w:r w:rsidR="007F3DB3">
        <w:rPr>
          <w:rFonts w:ascii="Arial" w:hAnsi="Arial" w:cs="Arial"/>
          <w:sz w:val="24"/>
          <w:szCs w:val="24"/>
        </w:rPr>
        <w:t xml:space="preserve">halal </w:t>
      </w:r>
      <w:r w:rsidRPr="00CB67D0">
        <w:rPr>
          <w:rFonts w:ascii="Arial" w:hAnsi="Arial" w:cs="Arial"/>
          <w:sz w:val="24"/>
          <w:szCs w:val="24"/>
        </w:rPr>
        <w:t xml:space="preserve">concept restaurant, </w:t>
      </w:r>
      <w:r w:rsidR="007F3DB3">
        <w:rPr>
          <w:rFonts w:ascii="Arial" w:hAnsi="Arial" w:cs="Arial"/>
          <w:sz w:val="24"/>
          <w:szCs w:val="24"/>
        </w:rPr>
        <w:t>“</w:t>
      </w:r>
      <w:r w:rsidRPr="00CB67D0">
        <w:rPr>
          <w:rFonts w:ascii="Arial" w:hAnsi="Arial" w:cs="Arial"/>
          <w:sz w:val="24"/>
          <w:szCs w:val="24"/>
        </w:rPr>
        <w:t>Peppermint</w:t>
      </w:r>
      <w:r w:rsidR="007F3DB3">
        <w:rPr>
          <w:rFonts w:ascii="Arial" w:hAnsi="Arial" w:cs="Arial"/>
          <w:sz w:val="24"/>
          <w:szCs w:val="24"/>
        </w:rPr>
        <w:t>”</w:t>
      </w:r>
      <w:r w:rsidRPr="00CB67D0">
        <w:rPr>
          <w:rFonts w:ascii="Arial" w:hAnsi="Arial" w:cs="Arial"/>
          <w:sz w:val="24"/>
          <w:szCs w:val="24"/>
        </w:rPr>
        <w:t>, featuring open kitchens</w:t>
      </w:r>
      <w:r w:rsidR="00FB0466" w:rsidRPr="000B2FF3">
        <w:rPr>
          <w:rFonts w:ascii="Arial" w:hAnsi="Arial" w:cs="Arial"/>
          <w:sz w:val="24"/>
          <w:szCs w:val="24"/>
        </w:rPr>
        <w:t xml:space="preserve"> and green</w:t>
      </w:r>
      <w:r w:rsidRPr="000B2FF3">
        <w:rPr>
          <w:rFonts w:ascii="Arial" w:hAnsi="Arial" w:cs="Arial"/>
          <w:sz w:val="24"/>
          <w:szCs w:val="24"/>
        </w:rPr>
        <w:t>house</w:t>
      </w:r>
      <w:r w:rsidR="00652372" w:rsidRPr="000B2FF3">
        <w:rPr>
          <w:rFonts w:ascii="Arial" w:hAnsi="Arial" w:cs="Arial"/>
          <w:sz w:val="24"/>
          <w:szCs w:val="24"/>
        </w:rPr>
        <w:t>-</w:t>
      </w:r>
      <w:r w:rsidRPr="000B2FF3">
        <w:rPr>
          <w:rFonts w:ascii="Arial" w:hAnsi="Arial" w:cs="Arial"/>
          <w:sz w:val="24"/>
          <w:szCs w:val="24"/>
        </w:rPr>
        <w:t>inspired private dining areas</w:t>
      </w:r>
      <w:r w:rsidR="002D55CC" w:rsidRPr="000B2FF3">
        <w:rPr>
          <w:rFonts w:ascii="Arial" w:hAnsi="Arial" w:cs="Arial"/>
          <w:sz w:val="24"/>
          <w:szCs w:val="24"/>
        </w:rPr>
        <w:t>;</w:t>
      </w:r>
      <w:r w:rsidRPr="000B2FF3">
        <w:rPr>
          <w:rFonts w:ascii="Arial" w:hAnsi="Arial" w:cs="Arial"/>
          <w:sz w:val="24"/>
          <w:szCs w:val="24"/>
        </w:rPr>
        <w:t xml:space="preserve"> </w:t>
      </w:r>
      <w:r w:rsidR="007F3DB3">
        <w:rPr>
          <w:rFonts w:ascii="Arial" w:hAnsi="Arial" w:cs="Arial"/>
          <w:sz w:val="24"/>
          <w:szCs w:val="24"/>
        </w:rPr>
        <w:t xml:space="preserve">and </w:t>
      </w:r>
      <w:r w:rsidRPr="000B2FF3">
        <w:rPr>
          <w:rFonts w:ascii="Arial" w:hAnsi="Arial" w:cs="Arial"/>
          <w:sz w:val="24"/>
          <w:szCs w:val="24"/>
        </w:rPr>
        <w:t>the renovation of 20,000</w:t>
      </w:r>
      <w:r w:rsidR="002D55CC" w:rsidRPr="000B2FF3">
        <w:rPr>
          <w:rFonts w:ascii="Arial" w:hAnsi="Arial" w:cs="Arial"/>
          <w:sz w:val="24"/>
          <w:szCs w:val="24"/>
        </w:rPr>
        <w:t>-</w:t>
      </w:r>
      <w:r w:rsidRPr="000B2FF3">
        <w:rPr>
          <w:rFonts w:ascii="Arial" w:hAnsi="Arial" w:cs="Arial"/>
          <w:sz w:val="24"/>
          <w:szCs w:val="24"/>
        </w:rPr>
        <w:t xml:space="preserve">square feet </w:t>
      </w:r>
      <w:r w:rsidR="007F3DB3">
        <w:rPr>
          <w:rFonts w:ascii="Arial" w:hAnsi="Arial" w:cs="Arial"/>
          <w:sz w:val="24"/>
          <w:szCs w:val="24"/>
        </w:rPr>
        <w:t xml:space="preserve">of function spaces, </w:t>
      </w:r>
      <w:r w:rsidRPr="000B2FF3">
        <w:rPr>
          <w:rFonts w:ascii="Arial" w:hAnsi="Arial" w:cs="Arial"/>
          <w:sz w:val="24"/>
          <w:szCs w:val="24"/>
        </w:rPr>
        <w:t>including the Pool</w:t>
      </w:r>
      <w:r w:rsidR="00EE70F2" w:rsidRPr="000B2FF3">
        <w:rPr>
          <w:rFonts w:ascii="Arial" w:hAnsi="Arial" w:cs="Arial"/>
          <w:sz w:val="24"/>
          <w:szCs w:val="24"/>
        </w:rPr>
        <w:t xml:space="preserve"> Garden</w:t>
      </w:r>
      <w:r w:rsidRPr="000B2FF3">
        <w:rPr>
          <w:rFonts w:ascii="Arial" w:hAnsi="Arial" w:cs="Arial"/>
          <w:sz w:val="24"/>
          <w:szCs w:val="24"/>
        </w:rPr>
        <w:t xml:space="preserve"> Pavilion area</w:t>
      </w:r>
      <w:r w:rsidR="00FB0466" w:rsidRPr="000B2FF3">
        <w:rPr>
          <w:rFonts w:ascii="Arial" w:hAnsi="Arial" w:cs="Arial"/>
          <w:sz w:val="24"/>
          <w:szCs w:val="24"/>
        </w:rPr>
        <w:t xml:space="preserve"> with</w:t>
      </w:r>
      <w:r w:rsidRPr="000B2FF3">
        <w:rPr>
          <w:rFonts w:ascii="Arial" w:hAnsi="Arial" w:cs="Arial"/>
          <w:sz w:val="24"/>
          <w:szCs w:val="24"/>
        </w:rPr>
        <w:t xml:space="preserve"> an unbeatable view of Marina Bay. The 25-metre outdoor mineral </w:t>
      </w:r>
      <w:r w:rsidRPr="000B2FF3">
        <w:rPr>
          <w:rFonts w:ascii="Arial" w:hAnsi="Arial" w:cs="Arial"/>
          <w:sz w:val="24"/>
          <w:szCs w:val="24"/>
        </w:rPr>
        <w:lastRenderedPageBreak/>
        <w:t xml:space="preserve">water pool has already been fitted with 1,380 </w:t>
      </w:r>
      <w:proofErr w:type="spellStart"/>
      <w:r w:rsidRPr="000B2FF3">
        <w:rPr>
          <w:rFonts w:ascii="Arial" w:hAnsi="Arial" w:cs="Arial"/>
          <w:sz w:val="24"/>
          <w:szCs w:val="24"/>
        </w:rPr>
        <w:t>fibre</w:t>
      </w:r>
      <w:proofErr w:type="spellEnd"/>
      <w:r w:rsidRPr="000B2FF3">
        <w:rPr>
          <w:rFonts w:ascii="Arial" w:hAnsi="Arial" w:cs="Arial"/>
          <w:sz w:val="24"/>
          <w:szCs w:val="24"/>
        </w:rPr>
        <w:t xml:space="preserve"> optic lights at</w:t>
      </w:r>
      <w:r w:rsidR="00FB0466" w:rsidRPr="000B2FF3">
        <w:rPr>
          <w:rFonts w:ascii="Arial" w:hAnsi="Arial" w:cs="Arial"/>
          <w:sz w:val="24"/>
          <w:szCs w:val="24"/>
        </w:rPr>
        <w:t xml:space="preserve"> its base</w:t>
      </w:r>
      <w:r w:rsidRPr="000B2FF3">
        <w:rPr>
          <w:rFonts w:ascii="Arial" w:hAnsi="Arial" w:cs="Arial"/>
          <w:sz w:val="24"/>
          <w:szCs w:val="24"/>
        </w:rPr>
        <w:t xml:space="preserve">, giving the feel of swimming amongst “twinkling stars” at night. </w:t>
      </w:r>
      <w:r w:rsidR="007F3DB3" w:rsidRPr="007F3DB3">
        <w:rPr>
          <w:rFonts w:ascii="Arial" w:hAnsi="Arial" w:cs="Arial"/>
          <w:sz w:val="24"/>
          <w:szCs w:val="24"/>
        </w:rPr>
        <w:t>All 575 guestrooms in the hotel will also be beautifully renovated.</w:t>
      </w:r>
    </w:p>
    <w:p w14:paraId="2F291318" w14:textId="77777777" w:rsidR="004A3E32" w:rsidRDefault="004A3E32" w:rsidP="001A2998">
      <w:pPr>
        <w:spacing w:after="0" w:line="360" w:lineRule="auto"/>
        <w:ind w:left="-850" w:right="-567"/>
        <w:jc w:val="both"/>
        <w:rPr>
          <w:rFonts w:ascii="Arial" w:hAnsi="Arial" w:cs="Arial"/>
          <w:b/>
          <w:sz w:val="24"/>
          <w:szCs w:val="24"/>
        </w:rPr>
      </w:pPr>
    </w:p>
    <w:p w14:paraId="5C373AB3" w14:textId="71E05658" w:rsidR="004A3E32" w:rsidRPr="000B2FF3" w:rsidRDefault="004A3E32" w:rsidP="001A2998">
      <w:pPr>
        <w:spacing w:after="0" w:line="360" w:lineRule="auto"/>
        <w:ind w:left="-850" w:right="-567" w:firstLine="850"/>
        <w:jc w:val="both"/>
        <w:rPr>
          <w:rFonts w:ascii="Arial" w:hAnsi="Arial" w:cs="Arial"/>
          <w:sz w:val="24"/>
          <w:szCs w:val="24"/>
        </w:rPr>
      </w:pPr>
      <w:r w:rsidRPr="000B2FF3">
        <w:rPr>
          <w:rFonts w:ascii="Arial" w:hAnsi="Arial" w:cs="Arial"/>
          <w:sz w:val="24"/>
          <w:szCs w:val="24"/>
        </w:rPr>
        <w:t xml:space="preserve">The introduction of PARKROYAL COLLECTION Hotels &amp; Resorts complements </w:t>
      </w:r>
      <w:r w:rsidR="000018C0">
        <w:rPr>
          <w:rFonts w:ascii="Arial" w:hAnsi="Arial" w:cs="Arial"/>
          <w:sz w:val="24"/>
          <w:szCs w:val="24"/>
        </w:rPr>
        <w:t>PPHG’s</w:t>
      </w:r>
      <w:r w:rsidRPr="000B2FF3">
        <w:rPr>
          <w:rFonts w:ascii="Arial" w:hAnsi="Arial" w:cs="Arial"/>
          <w:sz w:val="24"/>
          <w:szCs w:val="24"/>
        </w:rPr>
        <w:t xml:space="preserve"> other two brands, “Pan Pacific” and PARKROYAL, and further diversifies the group’s offerings while strengthening its position as a trusted, global hospitality company. Over the next five years, </w:t>
      </w:r>
      <w:r w:rsidR="000018C0">
        <w:rPr>
          <w:rFonts w:ascii="Arial" w:hAnsi="Arial" w:cs="Arial"/>
          <w:sz w:val="24"/>
          <w:szCs w:val="24"/>
        </w:rPr>
        <w:t xml:space="preserve">PPHG </w:t>
      </w:r>
      <w:r w:rsidRPr="000B2FF3">
        <w:rPr>
          <w:rFonts w:ascii="Arial" w:hAnsi="Arial" w:cs="Arial"/>
          <w:sz w:val="24"/>
          <w:szCs w:val="24"/>
        </w:rPr>
        <w:t xml:space="preserve">plans to add suitable new properties to the PARKROYAL COLLECTION Hotels &amp; Resorts brand across the region as it expands its footprint into key global cities. </w:t>
      </w:r>
    </w:p>
    <w:p w14:paraId="4DD3CC0E" w14:textId="77777777" w:rsidR="004A3E32" w:rsidRPr="000B2FF3" w:rsidRDefault="004A3E32" w:rsidP="001A2998">
      <w:pPr>
        <w:spacing w:after="0" w:line="360" w:lineRule="auto"/>
        <w:ind w:left="-850" w:right="-567"/>
        <w:jc w:val="both"/>
        <w:rPr>
          <w:rFonts w:ascii="Arial" w:hAnsi="Arial" w:cs="Arial"/>
          <w:sz w:val="24"/>
          <w:szCs w:val="24"/>
        </w:rPr>
      </w:pPr>
    </w:p>
    <w:p w14:paraId="0F252A25" w14:textId="7353FE3D" w:rsidR="004A3E32" w:rsidRPr="000B2FF3" w:rsidRDefault="00B3429E" w:rsidP="001A2998">
      <w:pPr>
        <w:spacing w:after="0" w:line="360" w:lineRule="auto"/>
        <w:ind w:left="-850" w:right="-567" w:firstLine="850"/>
        <w:jc w:val="both"/>
        <w:rPr>
          <w:rFonts w:ascii="Arial" w:hAnsi="Arial" w:cs="Arial"/>
          <w:sz w:val="24"/>
          <w:szCs w:val="24"/>
        </w:rPr>
      </w:pPr>
      <w:proofErr w:type="spellStart"/>
      <w:r w:rsidRPr="000B2FF3">
        <w:rPr>
          <w:rFonts w:ascii="Arial" w:hAnsi="Arial" w:cs="Arial"/>
          <w:sz w:val="24"/>
          <w:szCs w:val="24"/>
        </w:rPr>
        <w:t>Mr</w:t>
      </w:r>
      <w:proofErr w:type="spellEnd"/>
      <w:r w:rsidRPr="000B2FF3">
        <w:rPr>
          <w:rFonts w:ascii="Arial" w:hAnsi="Arial" w:cs="Arial"/>
          <w:sz w:val="24"/>
          <w:szCs w:val="24"/>
        </w:rPr>
        <w:t xml:space="preserve"> Choe </w:t>
      </w:r>
      <w:r w:rsidR="00BA13B2">
        <w:rPr>
          <w:rFonts w:ascii="Arial" w:hAnsi="Arial" w:cs="Arial"/>
          <w:sz w:val="24"/>
          <w:szCs w:val="24"/>
        </w:rPr>
        <w:t>said:</w:t>
      </w:r>
      <w:r w:rsidR="004A3E32" w:rsidRPr="000B2FF3">
        <w:rPr>
          <w:rFonts w:ascii="Arial" w:hAnsi="Arial" w:cs="Arial"/>
          <w:sz w:val="24"/>
          <w:szCs w:val="24"/>
        </w:rPr>
        <w:t xml:space="preserve"> “</w:t>
      </w:r>
      <w:r w:rsidR="00067D96" w:rsidRPr="00067D96">
        <w:rPr>
          <w:rFonts w:ascii="Arial" w:hAnsi="Arial" w:cs="Arial"/>
          <w:sz w:val="24"/>
          <w:szCs w:val="24"/>
        </w:rPr>
        <w:t>In terms of growth, our portfolio is nearly 50 properties across 29 cities, from Singapore to Beijing, Sydney, Kuala Lumpur, Tokyo and Toronto. 2020 will also be a landmark year with key openings in the key cities of London, Bangkok, Hanoi, Jakarta, and China’s first PARKROYAL hotel in the city of Dalian</w:t>
      </w:r>
      <w:r w:rsidR="004A3E32" w:rsidRPr="000B2FF3">
        <w:rPr>
          <w:rFonts w:ascii="Arial" w:hAnsi="Arial" w:cs="Arial"/>
          <w:sz w:val="24"/>
          <w:szCs w:val="24"/>
        </w:rPr>
        <w:t>.”</w:t>
      </w:r>
    </w:p>
    <w:p w14:paraId="070227E0" w14:textId="77777777" w:rsidR="00713656" w:rsidRPr="000B2FF3" w:rsidRDefault="00713656" w:rsidP="001A2998">
      <w:pPr>
        <w:spacing w:after="0" w:line="360" w:lineRule="auto"/>
        <w:ind w:left="-850" w:right="-567"/>
        <w:rPr>
          <w:rFonts w:ascii="Arial" w:hAnsi="Arial" w:cs="Arial"/>
          <w:b/>
          <w:sz w:val="24"/>
          <w:szCs w:val="24"/>
        </w:rPr>
      </w:pPr>
    </w:p>
    <w:p w14:paraId="3B1D3E9F" w14:textId="77777777" w:rsidR="007D6AFB" w:rsidRDefault="001D370F" w:rsidP="001A2998">
      <w:pPr>
        <w:spacing w:after="0" w:line="360" w:lineRule="auto"/>
        <w:ind w:left="-850" w:right="-567"/>
        <w:jc w:val="center"/>
        <w:rPr>
          <w:rFonts w:ascii="Arial" w:hAnsi="Arial" w:cs="Arial"/>
          <w:lang w:val="en-GB"/>
        </w:rPr>
      </w:pPr>
      <w:r>
        <w:rPr>
          <w:rFonts w:ascii="Arial" w:hAnsi="Arial" w:cs="Arial"/>
          <w:lang w:val="en-GB"/>
        </w:rPr>
        <w:t xml:space="preserve">– </w:t>
      </w:r>
      <w:r w:rsidRPr="0027461F">
        <w:rPr>
          <w:rFonts w:ascii="Arial" w:hAnsi="Arial" w:cs="Arial"/>
          <w:lang w:val="en-GB"/>
        </w:rPr>
        <w:t>End</w:t>
      </w:r>
      <w:r>
        <w:rPr>
          <w:rFonts w:ascii="Arial" w:hAnsi="Arial" w:cs="Arial"/>
          <w:lang w:val="en-GB"/>
        </w:rPr>
        <w:t xml:space="preserve"> – </w:t>
      </w:r>
    </w:p>
    <w:p w14:paraId="2A93079B" w14:textId="01A89308" w:rsidR="002847A4" w:rsidRPr="000B2FF3" w:rsidRDefault="002847A4" w:rsidP="001A2998">
      <w:pPr>
        <w:spacing w:after="0" w:line="360" w:lineRule="auto"/>
        <w:ind w:left="-850" w:right="-567"/>
        <w:rPr>
          <w:rFonts w:ascii="Arial" w:hAnsi="Arial" w:cs="Arial"/>
          <w:lang w:val="en-GB"/>
        </w:rPr>
      </w:pPr>
      <w:r w:rsidRPr="000D110C">
        <w:rPr>
          <w:rFonts w:ascii="Arial" w:hAnsi="Arial" w:cs="Arial"/>
          <w:b/>
          <w:color w:val="000000"/>
          <w:sz w:val="24"/>
          <w:szCs w:val="24"/>
          <w:lang w:val="en-SG"/>
        </w:rPr>
        <w:t xml:space="preserve">About UOL Group Limited </w:t>
      </w:r>
    </w:p>
    <w:p w14:paraId="6597946E" w14:textId="77777777" w:rsidR="002847A4" w:rsidRPr="000D110C" w:rsidRDefault="002847A4" w:rsidP="001A2998">
      <w:pPr>
        <w:spacing w:after="0" w:line="240" w:lineRule="auto"/>
        <w:ind w:left="-850" w:right="-567"/>
        <w:jc w:val="both"/>
        <w:rPr>
          <w:rFonts w:ascii="Arial" w:hAnsi="Arial" w:cs="Arial"/>
          <w:b/>
          <w:color w:val="000000"/>
          <w:sz w:val="24"/>
          <w:szCs w:val="24"/>
          <w:lang w:val="en-SG"/>
        </w:rPr>
      </w:pPr>
      <w:r w:rsidRPr="000D110C">
        <w:rPr>
          <w:rFonts w:ascii="Arial" w:hAnsi="Arial" w:cs="Arial"/>
          <w:color w:val="000000"/>
          <w:sz w:val="24"/>
          <w:szCs w:val="24"/>
          <w:lang w:val="en-SG"/>
        </w:rPr>
        <w:t xml:space="preserve">UOL Group Limited (UOL) is one of Singapore’s leading public-listed property companies with total assets of about $20 billion. The Company has a diversified portfolio of development and investment properties, hotels and serviced suites in Asia, Oceania and North America. With a track record of over 50 years, UOL strongly believes in delivering product excellence and quality service in all its business ventures. </w:t>
      </w:r>
      <w:r w:rsidRPr="000D110C">
        <w:rPr>
          <w:rFonts w:ascii="Arial" w:hAnsi="Arial" w:cs="Arial"/>
          <w:color w:val="000000" w:themeColor="text1"/>
          <w:sz w:val="24"/>
          <w:szCs w:val="24"/>
          <w:lang w:val="en-SG"/>
        </w:rPr>
        <w:t xml:space="preserve">UOL, through its hotel subsidiary Pan Pacific Hotels Group Limited, owns three acclaimed brands namely “Pan Pacific”, PARKROYAL COLLECTION and PARKROYAL. The Company’s Singapore-listed </w:t>
      </w:r>
      <w:r w:rsidRPr="000D110C">
        <w:rPr>
          <w:rFonts w:ascii="Arial" w:hAnsi="Arial" w:cs="Arial"/>
          <w:color w:val="000000"/>
          <w:sz w:val="24"/>
          <w:szCs w:val="24"/>
          <w:lang w:val="en-SG"/>
        </w:rPr>
        <w:t>property subsidiary, United Industrial Corporation Limited, owns an extensive portfolio of prime commercial assets and hotels in Singapore.</w:t>
      </w:r>
    </w:p>
    <w:p w14:paraId="032638F9" w14:textId="77777777" w:rsidR="002847A4" w:rsidRDefault="002847A4" w:rsidP="001A2998">
      <w:pPr>
        <w:spacing w:after="0" w:line="360" w:lineRule="auto"/>
        <w:ind w:left="-850" w:right="-567"/>
        <w:jc w:val="both"/>
        <w:rPr>
          <w:rFonts w:ascii="Arial" w:eastAsia="Times New Roman" w:hAnsi="Arial" w:cs="Arial"/>
          <w:b/>
          <w:sz w:val="24"/>
          <w:szCs w:val="24"/>
          <w:shd w:val="clear" w:color="auto" w:fill="FFFFFF"/>
          <w:lang w:val="en-AU"/>
        </w:rPr>
      </w:pPr>
    </w:p>
    <w:p w14:paraId="6C646958" w14:textId="6D194BD1" w:rsidR="002847A4" w:rsidRPr="000D110C" w:rsidRDefault="002847A4" w:rsidP="001A2998">
      <w:pPr>
        <w:spacing w:after="0" w:line="360" w:lineRule="auto"/>
        <w:ind w:left="-850" w:right="-567"/>
        <w:jc w:val="both"/>
        <w:rPr>
          <w:rFonts w:ascii="Arial" w:eastAsia="Times New Roman" w:hAnsi="Arial" w:cs="Arial"/>
          <w:b/>
          <w:sz w:val="24"/>
          <w:szCs w:val="24"/>
          <w:shd w:val="clear" w:color="auto" w:fill="FFFFFF"/>
          <w:lang w:val="en-AU"/>
        </w:rPr>
      </w:pPr>
      <w:r w:rsidRPr="000D110C">
        <w:rPr>
          <w:rFonts w:ascii="Arial" w:eastAsia="Times New Roman" w:hAnsi="Arial" w:cs="Arial"/>
          <w:b/>
          <w:sz w:val="24"/>
          <w:szCs w:val="24"/>
          <w:shd w:val="clear" w:color="auto" w:fill="FFFFFF"/>
          <w:lang w:val="en-AU"/>
        </w:rPr>
        <w:t>About Pan Pacific Hotels Group</w:t>
      </w:r>
      <w:r w:rsidR="009D52E3">
        <w:rPr>
          <w:rFonts w:ascii="Arial" w:eastAsia="Times New Roman" w:hAnsi="Arial" w:cs="Arial"/>
          <w:b/>
          <w:sz w:val="24"/>
          <w:szCs w:val="24"/>
          <w:shd w:val="clear" w:color="auto" w:fill="FFFFFF"/>
          <w:lang w:val="en-AU"/>
        </w:rPr>
        <w:t xml:space="preserve"> Limited</w:t>
      </w:r>
    </w:p>
    <w:p w14:paraId="75BB7006" w14:textId="6C4D70E3" w:rsidR="009E4CD1" w:rsidRDefault="002847A4" w:rsidP="001A2998">
      <w:pPr>
        <w:spacing w:after="0" w:line="240" w:lineRule="auto"/>
        <w:ind w:left="-850" w:right="-567"/>
        <w:jc w:val="both"/>
        <w:rPr>
          <w:rFonts w:ascii="Arial" w:hAnsi="Arial" w:cs="Arial"/>
          <w:sz w:val="24"/>
          <w:szCs w:val="24"/>
        </w:rPr>
      </w:pPr>
      <w:r w:rsidRPr="000D110C">
        <w:rPr>
          <w:rFonts w:ascii="Arial" w:hAnsi="Arial" w:cs="Arial"/>
          <w:sz w:val="24"/>
          <w:szCs w:val="24"/>
        </w:rPr>
        <w:t>Pan Pacific Hotels Group</w:t>
      </w:r>
      <w:r w:rsidR="009D52E3">
        <w:rPr>
          <w:rFonts w:ascii="Arial" w:hAnsi="Arial" w:cs="Arial"/>
          <w:sz w:val="24"/>
          <w:szCs w:val="24"/>
        </w:rPr>
        <w:t xml:space="preserve"> Limited</w:t>
      </w:r>
      <w:r w:rsidRPr="000D110C">
        <w:rPr>
          <w:rFonts w:ascii="Arial" w:hAnsi="Arial" w:cs="Arial"/>
          <w:sz w:val="24"/>
          <w:szCs w:val="24"/>
        </w:rPr>
        <w:t xml:space="preserve"> is a member of Singapore-listed UOL Group Limited, one of Asia’s most established hotel and property companies with an outstanding portfolio of investment and development properties.</w:t>
      </w:r>
      <w:r w:rsidR="00BA13B2">
        <w:rPr>
          <w:rFonts w:ascii="Arial" w:hAnsi="Arial" w:cs="Arial"/>
          <w:sz w:val="24"/>
          <w:szCs w:val="24"/>
        </w:rPr>
        <w:t xml:space="preserve"> </w:t>
      </w:r>
      <w:r w:rsidRPr="000D110C">
        <w:rPr>
          <w:rFonts w:ascii="Arial" w:hAnsi="Arial" w:cs="Arial"/>
          <w:sz w:val="24"/>
          <w:szCs w:val="24"/>
        </w:rPr>
        <w:t>Based in Singapore, Pan Pacific Hotels Group owns and/or manages nearly 50 hotels, resorts and serviced suites including those under development in 29 cities across Asia, Oceania, North America and Europe.</w:t>
      </w:r>
      <w:r>
        <w:rPr>
          <w:rFonts w:ascii="Arial" w:hAnsi="Arial" w:cs="Arial"/>
          <w:sz w:val="24"/>
          <w:szCs w:val="24"/>
        </w:rPr>
        <w:t xml:space="preserve"> </w:t>
      </w:r>
      <w:r w:rsidRPr="000D110C">
        <w:rPr>
          <w:rFonts w:ascii="Arial" w:hAnsi="Arial" w:cs="Arial"/>
          <w:sz w:val="24"/>
          <w:szCs w:val="24"/>
        </w:rPr>
        <w:t>Voted “Best Regional Hotel Chain” by readers in Asia from 2017 to 2019, Pan Pacific Hotels Group comprises three brands: </w:t>
      </w:r>
      <w:r>
        <w:rPr>
          <w:rFonts w:ascii="Arial" w:hAnsi="Arial" w:cs="Arial"/>
          <w:sz w:val="24"/>
          <w:szCs w:val="24"/>
        </w:rPr>
        <w:t>“</w:t>
      </w:r>
      <w:r w:rsidRPr="000D110C">
        <w:rPr>
          <w:rFonts w:ascii="Arial" w:hAnsi="Arial" w:cs="Arial"/>
          <w:sz w:val="24"/>
          <w:szCs w:val="24"/>
        </w:rPr>
        <w:t>Pan Pacific</w:t>
      </w:r>
      <w:r>
        <w:rPr>
          <w:rFonts w:ascii="Arial" w:hAnsi="Arial" w:cs="Arial"/>
          <w:sz w:val="24"/>
          <w:szCs w:val="24"/>
        </w:rPr>
        <w:t>”</w:t>
      </w:r>
      <w:r w:rsidRPr="000D110C">
        <w:rPr>
          <w:rFonts w:ascii="Arial" w:hAnsi="Arial" w:cs="Arial"/>
          <w:sz w:val="24"/>
          <w:szCs w:val="24"/>
        </w:rPr>
        <w:t>, PARKROYAL COLLECTION and PARKROYAL.</w:t>
      </w:r>
      <w:r>
        <w:rPr>
          <w:rFonts w:ascii="Arial" w:hAnsi="Arial" w:cs="Arial"/>
          <w:sz w:val="24"/>
          <w:szCs w:val="24"/>
        </w:rPr>
        <w:t xml:space="preserve"> </w:t>
      </w:r>
      <w:r w:rsidRPr="000D110C">
        <w:rPr>
          <w:rFonts w:ascii="Arial" w:hAnsi="Arial" w:cs="Arial"/>
          <w:sz w:val="24"/>
          <w:szCs w:val="24"/>
        </w:rPr>
        <w:t>Sincerity is the hallmark of Pan Pacific Hotels Group. The Group is known to its guests, partners, associates and owners for its sincerity in people and the sense of confidence which alleviates the stresses of today’s complex world.</w:t>
      </w:r>
      <w:r w:rsidR="009E4CD1">
        <w:rPr>
          <w:rFonts w:ascii="Arial" w:hAnsi="Arial" w:cs="Arial"/>
          <w:sz w:val="24"/>
          <w:szCs w:val="24"/>
        </w:rPr>
        <w:t xml:space="preserve"> </w:t>
      </w:r>
      <w:r w:rsidRPr="000D110C">
        <w:rPr>
          <w:rFonts w:ascii="Arial" w:eastAsia="Times New Roman" w:hAnsi="Arial" w:cs="Arial"/>
          <w:sz w:val="24"/>
          <w:szCs w:val="24"/>
          <w:shd w:val="clear" w:color="auto" w:fill="FFFFFF"/>
          <w:lang w:val="en-AU"/>
        </w:rPr>
        <w:t xml:space="preserve">Visit </w:t>
      </w:r>
      <w:hyperlink r:id="rId13" w:history="1">
        <w:r w:rsidRPr="000D110C">
          <w:rPr>
            <w:rStyle w:val="Hyperlink"/>
            <w:rFonts w:ascii="Arial" w:hAnsi="Arial" w:cs="Arial"/>
            <w:sz w:val="24"/>
            <w:szCs w:val="24"/>
          </w:rPr>
          <w:t>www.panpacific.com</w:t>
        </w:r>
      </w:hyperlink>
      <w:r w:rsidRPr="000D110C">
        <w:rPr>
          <w:rFonts w:ascii="Arial" w:hAnsi="Arial" w:cs="Arial"/>
          <w:sz w:val="24"/>
          <w:szCs w:val="24"/>
        </w:rPr>
        <w:t>.</w:t>
      </w:r>
    </w:p>
    <w:p w14:paraId="43A29E86" w14:textId="61A761D1" w:rsidR="002847A4" w:rsidRPr="000B2FF3" w:rsidRDefault="00B32294" w:rsidP="00DD6BE6">
      <w:pPr>
        <w:spacing w:after="0" w:line="240" w:lineRule="auto"/>
        <w:ind w:left="-850" w:right="-629"/>
        <w:jc w:val="both"/>
        <w:rPr>
          <w:rFonts w:ascii="Arial" w:hAnsi="Arial" w:cs="Arial"/>
          <w:sz w:val="24"/>
          <w:szCs w:val="24"/>
        </w:rPr>
      </w:pPr>
      <w:r>
        <w:rPr>
          <w:rFonts w:ascii="Arial" w:hAnsi="Arial" w:cs="Arial"/>
          <w:b/>
          <w:sz w:val="24"/>
          <w:szCs w:val="24"/>
        </w:rPr>
        <w:lastRenderedPageBreak/>
        <w:t xml:space="preserve">About </w:t>
      </w:r>
      <w:r w:rsidR="002847A4" w:rsidRPr="000D110C">
        <w:rPr>
          <w:rFonts w:ascii="Arial" w:hAnsi="Arial" w:cs="Arial"/>
          <w:b/>
          <w:sz w:val="24"/>
          <w:szCs w:val="24"/>
        </w:rPr>
        <w:t>PARKROYAL COLLECTION Hotels &amp; Resorts</w:t>
      </w:r>
    </w:p>
    <w:p w14:paraId="4A9E00D7" w14:textId="15BC8FEC" w:rsidR="002847A4" w:rsidRPr="000B2FF3" w:rsidRDefault="002847A4" w:rsidP="00DD6BE6">
      <w:pPr>
        <w:spacing w:after="0" w:line="240" w:lineRule="auto"/>
        <w:ind w:left="-850" w:right="-629"/>
        <w:jc w:val="both"/>
        <w:rPr>
          <w:rFonts w:ascii="Arial" w:hAnsi="Arial" w:cs="Arial"/>
          <w:sz w:val="24"/>
          <w:szCs w:val="24"/>
        </w:rPr>
      </w:pPr>
      <w:r w:rsidRPr="000D110C">
        <w:rPr>
          <w:rFonts w:ascii="Arial" w:hAnsi="Arial" w:cs="Arial"/>
          <w:sz w:val="24"/>
          <w:szCs w:val="24"/>
        </w:rPr>
        <w:t>PARKROYAL COLLECTION hotels are icons of design with a sense of responsibility and care towards the environment and self. Each hotel is one of a kind and not one in a line. It goes beyond bricks and mortar to refresh body and soul. It breathes style with a contemporary vibe, inspiring everyone who steps through its doors to live life.</w:t>
      </w:r>
    </w:p>
    <w:p w14:paraId="67260085" w14:textId="77777777" w:rsidR="001D370F" w:rsidRPr="0027461F" w:rsidRDefault="001D370F" w:rsidP="001D370F">
      <w:pPr>
        <w:pBdr>
          <w:bottom w:val="single" w:sz="12" w:space="1" w:color="auto"/>
        </w:pBdr>
        <w:spacing w:line="360" w:lineRule="auto"/>
        <w:ind w:left="-709" w:right="-629"/>
        <w:jc w:val="both"/>
        <w:rPr>
          <w:rFonts w:ascii="Arial" w:eastAsia="Times New Roman" w:hAnsi="Arial" w:cs="Arial"/>
          <w:bCs/>
          <w:lang w:val="en-GB"/>
        </w:rPr>
      </w:pPr>
    </w:p>
    <w:p w14:paraId="37EECAB4" w14:textId="4AF36CE2" w:rsidR="001D370F" w:rsidRPr="000B2FF3" w:rsidRDefault="001D370F" w:rsidP="001D370F">
      <w:pPr>
        <w:spacing w:line="360" w:lineRule="auto"/>
        <w:ind w:left="-709" w:right="-631"/>
        <w:jc w:val="both"/>
        <w:outlineLvl w:val="0"/>
        <w:rPr>
          <w:rFonts w:ascii="Arial" w:hAnsi="Arial" w:cs="Arial"/>
          <w:b/>
          <w:sz w:val="24"/>
          <w:szCs w:val="16"/>
          <w:lang w:val="en-GB"/>
        </w:rPr>
      </w:pPr>
      <w:r w:rsidRPr="000B2FF3">
        <w:rPr>
          <w:rFonts w:ascii="Arial" w:hAnsi="Arial" w:cs="Arial"/>
          <w:b/>
          <w:sz w:val="24"/>
          <w:szCs w:val="16"/>
          <w:lang w:val="en-GB"/>
        </w:rPr>
        <w:t>For media queries, please contact: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0"/>
        <w:gridCol w:w="4513"/>
      </w:tblGrid>
      <w:tr w:rsidR="001D370F" w:rsidRPr="00F31274" w14:paraId="1024114E" w14:textId="77777777" w:rsidTr="000B2FF3">
        <w:tc>
          <w:tcPr>
            <w:tcW w:w="9023" w:type="dxa"/>
            <w:gridSpan w:val="2"/>
          </w:tcPr>
          <w:p w14:paraId="178CD069" w14:textId="739D0CAB" w:rsidR="001D370F" w:rsidRPr="000D110C" w:rsidRDefault="001D370F" w:rsidP="000D110C">
            <w:pPr>
              <w:spacing w:line="360" w:lineRule="auto"/>
              <w:jc w:val="both"/>
              <w:rPr>
                <w:rFonts w:ascii="Arial" w:eastAsia="Times New Roman" w:hAnsi="Arial" w:cs="Arial"/>
                <w:b/>
                <w:sz w:val="24"/>
                <w:szCs w:val="24"/>
                <w:shd w:val="clear" w:color="auto" w:fill="FFFFFF"/>
                <w:lang w:val="en-AU"/>
              </w:rPr>
            </w:pPr>
            <w:r w:rsidRPr="000D110C">
              <w:rPr>
                <w:rFonts w:ascii="Arial" w:eastAsia="Times New Roman" w:hAnsi="Arial" w:cs="Arial"/>
                <w:b/>
                <w:sz w:val="24"/>
                <w:szCs w:val="24"/>
                <w:shd w:val="clear" w:color="auto" w:fill="FFFFFF"/>
                <w:lang w:val="en-AU"/>
              </w:rPr>
              <w:t>UOL Group</w:t>
            </w:r>
            <w:r w:rsidR="009D52E3">
              <w:rPr>
                <w:rFonts w:ascii="Arial" w:eastAsia="Times New Roman" w:hAnsi="Arial" w:cs="Arial"/>
                <w:b/>
                <w:sz w:val="24"/>
                <w:szCs w:val="24"/>
                <w:shd w:val="clear" w:color="auto" w:fill="FFFFFF"/>
                <w:lang w:val="en-AU"/>
              </w:rPr>
              <w:t xml:space="preserve"> Limited</w:t>
            </w:r>
          </w:p>
        </w:tc>
      </w:tr>
      <w:tr w:rsidR="001D370F" w:rsidRPr="00F31274" w14:paraId="061BDF25" w14:textId="77777777" w:rsidTr="000B2FF3">
        <w:tc>
          <w:tcPr>
            <w:tcW w:w="4510" w:type="dxa"/>
          </w:tcPr>
          <w:p w14:paraId="52B8A9E9" w14:textId="2C66A99F" w:rsidR="001D370F" w:rsidRPr="000D110C" w:rsidRDefault="001D370F" w:rsidP="000B2FF3">
            <w:pPr>
              <w:jc w:val="both"/>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Sarah N</w:t>
            </w:r>
            <w:r w:rsidR="002847A4">
              <w:rPr>
                <w:rFonts w:ascii="Arial" w:eastAsia="Times New Roman" w:hAnsi="Arial" w:cs="Arial"/>
                <w:sz w:val="24"/>
                <w:szCs w:val="24"/>
                <w:shd w:val="clear" w:color="auto" w:fill="FFFFFF"/>
                <w:lang w:val="en-AU"/>
              </w:rPr>
              <w:t>g</w:t>
            </w:r>
            <w:r w:rsidRPr="000D110C">
              <w:rPr>
                <w:rFonts w:ascii="Arial" w:eastAsia="Times New Roman" w:hAnsi="Arial" w:cs="Arial"/>
                <w:sz w:val="24"/>
                <w:szCs w:val="24"/>
                <w:shd w:val="clear" w:color="auto" w:fill="FFFFFF"/>
                <w:lang w:val="en-AU"/>
              </w:rPr>
              <w:t xml:space="preserve"> </w:t>
            </w:r>
          </w:p>
          <w:p w14:paraId="74FC618E" w14:textId="255F6852" w:rsidR="001D370F" w:rsidRPr="000D110C" w:rsidRDefault="001D370F" w:rsidP="00D9007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Head</w:t>
            </w:r>
            <w:r w:rsidR="0010256D">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Corporate Communications</w:t>
            </w:r>
            <w:r w:rsidR="0010256D">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&amp; Investor Relations</w:t>
            </w:r>
          </w:p>
          <w:p w14:paraId="11378398" w14:textId="77777777" w:rsidR="001D370F" w:rsidRPr="000D110C" w:rsidRDefault="001D370F" w:rsidP="000B2FF3">
            <w:pPr>
              <w:jc w:val="both"/>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DID: +65 6350 5175</w:t>
            </w:r>
          </w:p>
          <w:p w14:paraId="19C00D34" w14:textId="77777777" w:rsidR="001D370F" w:rsidRPr="000D110C" w:rsidRDefault="001D370F" w:rsidP="000B2FF3">
            <w:pPr>
              <w:jc w:val="both"/>
              <w:rPr>
                <w:rFonts w:ascii="Arial" w:eastAsia="Times New Roman" w:hAnsi="Arial" w:cs="Arial"/>
                <w:b/>
                <w:sz w:val="24"/>
                <w:szCs w:val="24"/>
                <w:shd w:val="clear" w:color="auto" w:fill="FFFFFF"/>
                <w:lang w:val="en-AU"/>
              </w:rPr>
            </w:pPr>
            <w:r w:rsidRPr="000D110C">
              <w:rPr>
                <w:rFonts w:ascii="Arial" w:eastAsia="Times New Roman" w:hAnsi="Arial" w:cs="Arial"/>
                <w:sz w:val="24"/>
                <w:szCs w:val="24"/>
                <w:shd w:val="clear" w:color="auto" w:fill="FFFFFF"/>
                <w:lang w:val="en-AU"/>
              </w:rPr>
              <w:t xml:space="preserve">Email: </w:t>
            </w:r>
            <w:hyperlink r:id="rId14" w:history="1">
              <w:r w:rsidRPr="000D110C">
                <w:rPr>
                  <w:rStyle w:val="Hyperlink"/>
                  <w:rFonts w:ascii="Arial" w:hAnsi="Arial" w:cs="Arial"/>
                  <w:sz w:val="24"/>
                  <w:szCs w:val="24"/>
                </w:rPr>
                <w:t>ng.sarah@uol.com.sg</w:t>
              </w:r>
            </w:hyperlink>
            <w:r w:rsidRPr="000D110C">
              <w:rPr>
                <w:rFonts w:ascii="Arial" w:eastAsia="Times New Roman" w:hAnsi="Arial" w:cs="Arial"/>
                <w:sz w:val="24"/>
                <w:szCs w:val="24"/>
                <w:shd w:val="clear" w:color="auto" w:fill="FFFFFF"/>
                <w:lang w:val="en-AU"/>
              </w:rPr>
              <w:t xml:space="preserve"> </w:t>
            </w:r>
          </w:p>
        </w:tc>
        <w:tc>
          <w:tcPr>
            <w:tcW w:w="4513" w:type="dxa"/>
          </w:tcPr>
          <w:p w14:paraId="77C73318" w14:textId="5831D8BF" w:rsidR="001D370F" w:rsidRPr="000B2FF3" w:rsidRDefault="001D370F" w:rsidP="000B2FF3">
            <w:pPr>
              <w:jc w:val="both"/>
              <w:rPr>
                <w:rFonts w:ascii="Arial" w:eastAsia="Times New Roman" w:hAnsi="Arial" w:cs="Arial"/>
                <w:sz w:val="24"/>
                <w:szCs w:val="24"/>
                <w:shd w:val="clear" w:color="auto" w:fill="FFFFFF"/>
                <w:lang w:val="en-AU"/>
              </w:rPr>
            </w:pPr>
            <w:r w:rsidRPr="000B2FF3">
              <w:rPr>
                <w:rFonts w:ascii="Arial" w:eastAsia="Times New Roman" w:hAnsi="Arial" w:cs="Arial"/>
                <w:sz w:val="24"/>
                <w:szCs w:val="24"/>
                <w:shd w:val="clear" w:color="auto" w:fill="FFFFFF"/>
                <w:lang w:val="en-AU"/>
              </w:rPr>
              <w:t xml:space="preserve">Aveline Tan </w:t>
            </w:r>
          </w:p>
          <w:p w14:paraId="0C93D7FD" w14:textId="0B54F1C1" w:rsidR="001D370F" w:rsidRPr="000D110C" w:rsidRDefault="001D370F" w:rsidP="00D90073">
            <w:pPr>
              <w:rPr>
                <w:rFonts w:ascii="Arial" w:eastAsia="Times New Roman" w:hAnsi="Arial" w:cs="Arial"/>
                <w:sz w:val="24"/>
                <w:szCs w:val="24"/>
                <w:shd w:val="clear" w:color="auto" w:fill="FFFFFF"/>
                <w:lang w:val="en-AU"/>
              </w:rPr>
            </w:pPr>
            <w:r>
              <w:rPr>
                <w:rFonts w:ascii="Arial" w:eastAsia="Times New Roman" w:hAnsi="Arial" w:cs="Arial"/>
                <w:sz w:val="24"/>
                <w:szCs w:val="24"/>
                <w:shd w:val="clear" w:color="auto" w:fill="FFFFFF"/>
                <w:lang w:val="en-AU"/>
              </w:rPr>
              <w:t xml:space="preserve">Assistant </w:t>
            </w:r>
            <w:r w:rsidRPr="000D110C">
              <w:rPr>
                <w:rFonts w:ascii="Arial" w:eastAsia="Times New Roman" w:hAnsi="Arial" w:cs="Arial"/>
                <w:sz w:val="24"/>
                <w:szCs w:val="24"/>
                <w:shd w:val="clear" w:color="auto" w:fill="FFFFFF"/>
                <w:lang w:val="en-AU"/>
              </w:rPr>
              <w:t>Manager</w:t>
            </w:r>
            <w:r w:rsidR="0010256D">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Corporate Communications &amp; Investor Relations</w:t>
            </w:r>
          </w:p>
          <w:p w14:paraId="1ED1C4C0" w14:textId="1BDA752E"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DID: +65 635</w:t>
            </w:r>
            <w:r w:rsidR="002847A4">
              <w:rPr>
                <w:rFonts w:ascii="Arial" w:eastAsia="Times New Roman" w:hAnsi="Arial" w:cs="Arial"/>
                <w:sz w:val="24"/>
                <w:szCs w:val="24"/>
                <w:shd w:val="clear" w:color="auto" w:fill="FFFFFF"/>
                <w:lang w:val="en-AU"/>
              </w:rPr>
              <w:t>4 9611</w:t>
            </w:r>
          </w:p>
          <w:p w14:paraId="7075CA4C" w14:textId="445F0D43"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 xml:space="preserve">Email: </w:t>
            </w:r>
            <w:hyperlink r:id="rId15" w:history="1">
              <w:r w:rsidR="002847A4" w:rsidRPr="000B2FF3">
                <w:rPr>
                  <w:rStyle w:val="Hyperlink"/>
                  <w:rFonts w:ascii="Arial" w:eastAsia="Times New Roman" w:hAnsi="Arial" w:cs="Arial"/>
                  <w:sz w:val="24"/>
                  <w:szCs w:val="24"/>
                  <w:shd w:val="clear" w:color="auto" w:fill="FFFFFF"/>
                  <w:lang w:val="en-AU"/>
                </w:rPr>
                <w:t>tan.aveline@uol.com.sg</w:t>
              </w:r>
            </w:hyperlink>
            <w:r w:rsidR="002847A4">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 xml:space="preserve"> </w:t>
            </w:r>
          </w:p>
          <w:p w14:paraId="71DEA990" w14:textId="77777777" w:rsidR="001D370F" w:rsidRPr="000D110C" w:rsidRDefault="001D370F" w:rsidP="000D110C">
            <w:pPr>
              <w:spacing w:line="360" w:lineRule="auto"/>
              <w:jc w:val="both"/>
              <w:rPr>
                <w:rFonts w:ascii="Arial" w:eastAsia="Times New Roman" w:hAnsi="Arial" w:cs="Arial"/>
                <w:b/>
                <w:sz w:val="24"/>
                <w:szCs w:val="24"/>
                <w:shd w:val="clear" w:color="auto" w:fill="FFFFFF"/>
                <w:lang w:val="en-AU"/>
              </w:rPr>
            </w:pPr>
          </w:p>
        </w:tc>
      </w:tr>
      <w:tr w:rsidR="001D370F" w:rsidRPr="00F31274" w14:paraId="0CCC5DD9" w14:textId="77777777" w:rsidTr="000B2FF3">
        <w:tc>
          <w:tcPr>
            <w:tcW w:w="9023" w:type="dxa"/>
            <w:gridSpan w:val="2"/>
          </w:tcPr>
          <w:p w14:paraId="65AF2FDF" w14:textId="4417087C" w:rsidR="001D370F" w:rsidRPr="000D110C" w:rsidRDefault="001D370F" w:rsidP="000D110C">
            <w:pPr>
              <w:spacing w:line="360" w:lineRule="auto"/>
              <w:jc w:val="both"/>
              <w:rPr>
                <w:rFonts w:ascii="Arial" w:eastAsia="Times New Roman" w:hAnsi="Arial" w:cs="Arial"/>
                <w:b/>
                <w:sz w:val="24"/>
                <w:szCs w:val="24"/>
                <w:shd w:val="clear" w:color="auto" w:fill="FFFFFF"/>
                <w:lang w:val="en-AU"/>
              </w:rPr>
            </w:pPr>
            <w:r w:rsidRPr="000D110C">
              <w:rPr>
                <w:rFonts w:ascii="Arial" w:eastAsia="Times New Roman" w:hAnsi="Arial" w:cs="Arial"/>
                <w:b/>
                <w:sz w:val="24"/>
                <w:szCs w:val="24"/>
                <w:shd w:val="clear" w:color="auto" w:fill="FFFFFF"/>
                <w:lang w:val="en-AU"/>
              </w:rPr>
              <w:t>Pan Pacific Hotels Group</w:t>
            </w:r>
            <w:r w:rsidR="009D52E3">
              <w:rPr>
                <w:rFonts w:ascii="Arial" w:eastAsia="Times New Roman" w:hAnsi="Arial" w:cs="Arial"/>
                <w:b/>
                <w:sz w:val="24"/>
                <w:szCs w:val="24"/>
                <w:shd w:val="clear" w:color="auto" w:fill="FFFFFF"/>
                <w:lang w:val="en-AU"/>
              </w:rPr>
              <w:t xml:space="preserve"> Limited</w:t>
            </w:r>
          </w:p>
        </w:tc>
      </w:tr>
      <w:tr w:rsidR="001D370F" w:rsidRPr="00F31274" w14:paraId="50E6D3D4" w14:textId="77777777" w:rsidTr="000B2FF3">
        <w:tc>
          <w:tcPr>
            <w:tcW w:w="4510" w:type="dxa"/>
          </w:tcPr>
          <w:p w14:paraId="17390D86" w14:textId="54CB2ED6"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Cuili N</w:t>
            </w:r>
            <w:r w:rsidR="002847A4">
              <w:rPr>
                <w:rFonts w:ascii="Arial" w:eastAsia="Times New Roman" w:hAnsi="Arial" w:cs="Arial"/>
                <w:sz w:val="24"/>
                <w:szCs w:val="24"/>
                <w:shd w:val="clear" w:color="auto" w:fill="FFFFFF"/>
                <w:lang w:val="en-AU"/>
              </w:rPr>
              <w:t>g</w:t>
            </w:r>
            <w:r w:rsidRPr="000D110C">
              <w:rPr>
                <w:rFonts w:ascii="Arial" w:eastAsia="Times New Roman" w:hAnsi="Arial" w:cs="Arial"/>
                <w:sz w:val="24"/>
                <w:szCs w:val="24"/>
                <w:shd w:val="clear" w:color="auto" w:fill="FFFFFF"/>
                <w:lang w:val="en-AU"/>
              </w:rPr>
              <w:t xml:space="preserve"> </w:t>
            </w:r>
          </w:p>
          <w:p w14:paraId="63545314" w14:textId="11D0AAA7"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Director</w:t>
            </w:r>
            <w:r w:rsidR="0010256D">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Brand &amp; Corporate Communications</w:t>
            </w:r>
          </w:p>
          <w:p w14:paraId="35040B33" w14:textId="77777777"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Mobile: +65 9634 4425</w:t>
            </w:r>
          </w:p>
          <w:p w14:paraId="772E6157" w14:textId="28E04419" w:rsidR="001D370F" w:rsidRPr="000D110C" w:rsidRDefault="001D370F" w:rsidP="000B2FF3">
            <w:pPr>
              <w:rPr>
                <w:rFonts w:ascii="Arial" w:eastAsia="Times New Roman" w:hAnsi="Arial" w:cs="Arial"/>
                <w:b/>
                <w:sz w:val="24"/>
                <w:szCs w:val="24"/>
                <w:shd w:val="clear" w:color="auto" w:fill="FFFFFF"/>
                <w:lang w:val="en-AU"/>
              </w:rPr>
            </w:pPr>
            <w:r w:rsidRPr="000D110C">
              <w:rPr>
                <w:rFonts w:ascii="Arial" w:eastAsia="Times New Roman" w:hAnsi="Arial" w:cs="Arial"/>
                <w:sz w:val="24"/>
                <w:szCs w:val="24"/>
                <w:shd w:val="clear" w:color="auto" w:fill="FFFFFF"/>
                <w:lang w:val="en-AU"/>
              </w:rPr>
              <w:t xml:space="preserve">Email: </w:t>
            </w:r>
            <w:hyperlink r:id="rId16" w:history="1">
              <w:r w:rsidR="002847A4" w:rsidRPr="000B2FF3">
                <w:rPr>
                  <w:rStyle w:val="Hyperlink"/>
                  <w:rFonts w:ascii="Arial" w:eastAsia="Times New Roman" w:hAnsi="Arial" w:cs="Arial"/>
                  <w:sz w:val="24"/>
                  <w:szCs w:val="24"/>
                  <w:shd w:val="clear" w:color="auto" w:fill="FFFFFF"/>
                  <w:lang w:val="en-AU"/>
                </w:rPr>
                <w:t>ng.cuili@pphg.com</w:t>
              </w:r>
            </w:hyperlink>
            <w:r w:rsidRPr="000D110C">
              <w:rPr>
                <w:rFonts w:ascii="Arial" w:eastAsia="Times New Roman" w:hAnsi="Arial" w:cs="Arial"/>
                <w:b/>
                <w:sz w:val="24"/>
                <w:szCs w:val="24"/>
                <w:shd w:val="clear" w:color="auto" w:fill="FFFFFF"/>
                <w:lang w:val="en-AU"/>
              </w:rPr>
              <w:t xml:space="preserve"> </w:t>
            </w:r>
          </w:p>
        </w:tc>
        <w:tc>
          <w:tcPr>
            <w:tcW w:w="4513" w:type="dxa"/>
          </w:tcPr>
          <w:p w14:paraId="49594130" w14:textId="0D2F7328"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Kit Pui L</w:t>
            </w:r>
            <w:r w:rsidR="002847A4">
              <w:rPr>
                <w:rFonts w:ascii="Arial" w:eastAsia="Times New Roman" w:hAnsi="Arial" w:cs="Arial"/>
                <w:sz w:val="24"/>
                <w:szCs w:val="24"/>
                <w:shd w:val="clear" w:color="auto" w:fill="FFFFFF"/>
                <w:lang w:val="en-AU"/>
              </w:rPr>
              <w:t>ee</w:t>
            </w:r>
            <w:r w:rsidRPr="000D110C">
              <w:rPr>
                <w:rFonts w:ascii="Arial" w:eastAsia="Times New Roman" w:hAnsi="Arial" w:cs="Arial"/>
                <w:sz w:val="24"/>
                <w:szCs w:val="24"/>
                <w:shd w:val="clear" w:color="auto" w:fill="FFFFFF"/>
                <w:lang w:val="en-AU"/>
              </w:rPr>
              <w:t xml:space="preserve"> </w:t>
            </w:r>
          </w:p>
          <w:p w14:paraId="6703F299" w14:textId="706178A1"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Vice-President</w:t>
            </w:r>
            <w:r w:rsidR="0010256D">
              <w:rPr>
                <w:rFonts w:ascii="Arial" w:eastAsia="Times New Roman" w:hAnsi="Arial" w:cs="Arial"/>
                <w:sz w:val="24"/>
                <w:szCs w:val="24"/>
                <w:shd w:val="clear" w:color="auto" w:fill="FFFFFF"/>
                <w:lang w:val="en-AU"/>
              </w:rPr>
              <w:t xml:space="preserve">, </w:t>
            </w:r>
            <w:r w:rsidRPr="000D110C">
              <w:rPr>
                <w:rFonts w:ascii="Arial" w:eastAsia="Times New Roman" w:hAnsi="Arial" w:cs="Arial"/>
                <w:sz w:val="24"/>
                <w:szCs w:val="24"/>
                <w:shd w:val="clear" w:color="auto" w:fill="FFFFFF"/>
                <w:lang w:val="en-AU"/>
              </w:rPr>
              <w:t xml:space="preserve">Brand Marketing &amp; Communications </w:t>
            </w:r>
          </w:p>
          <w:p w14:paraId="1D7ED671" w14:textId="77777777"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 xml:space="preserve">Mobile: +65 9437 5973 </w:t>
            </w:r>
          </w:p>
          <w:p w14:paraId="25F55C68" w14:textId="77777777" w:rsidR="001D370F" w:rsidRPr="000D110C" w:rsidRDefault="001D370F" w:rsidP="000B2FF3">
            <w:pPr>
              <w:rPr>
                <w:rFonts w:ascii="Arial" w:eastAsia="Times New Roman" w:hAnsi="Arial" w:cs="Arial"/>
                <w:sz w:val="24"/>
                <w:szCs w:val="24"/>
                <w:shd w:val="clear" w:color="auto" w:fill="FFFFFF"/>
                <w:lang w:val="en-AU"/>
              </w:rPr>
            </w:pPr>
            <w:r w:rsidRPr="000D110C">
              <w:rPr>
                <w:rFonts w:ascii="Arial" w:eastAsia="Times New Roman" w:hAnsi="Arial" w:cs="Arial"/>
                <w:sz w:val="24"/>
                <w:szCs w:val="24"/>
                <w:shd w:val="clear" w:color="auto" w:fill="FFFFFF"/>
                <w:lang w:val="en-AU"/>
              </w:rPr>
              <w:t xml:space="preserve">Email: </w:t>
            </w:r>
            <w:hyperlink r:id="rId17" w:history="1">
              <w:r w:rsidRPr="000D110C">
                <w:rPr>
                  <w:rStyle w:val="Hyperlink"/>
                  <w:rFonts w:ascii="Arial" w:eastAsia="Times New Roman" w:hAnsi="Arial" w:cs="Arial"/>
                  <w:sz w:val="24"/>
                  <w:szCs w:val="24"/>
                  <w:shd w:val="clear" w:color="auto" w:fill="FFFFFF"/>
                  <w:lang w:val="en-AU"/>
                </w:rPr>
                <w:t>lee.kitpui@pphg.com</w:t>
              </w:r>
            </w:hyperlink>
            <w:r w:rsidRPr="000D110C">
              <w:rPr>
                <w:rFonts w:ascii="Arial" w:eastAsia="Times New Roman" w:hAnsi="Arial" w:cs="Arial"/>
                <w:sz w:val="24"/>
                <w:szCs w:val="24"/>
                <w:shd w:val="clear" w:color="auto" w:fill="FFFFFF"/>
                <w:lang w:val="en-AU"/>
              </w:rPr>
              <w:t xml:space="preserve"> </w:t>
            </w:r>
          </w:p>
        </w:tc>
      </w:tr>
      <w:tr w:rsidR="001D370F" w:rsidRPr="00F31274" w14:paraId="6750289E" w14:textId="77777777" w:rsidTr="000B2FF3">
        <w:tc>
          <w:tcPr>
            <w:tcW w:w="9023" w:type="dxa"/>
            <w:gridSpan w:val="2"/>
          </w:tcPr>
          <w:p w14:paraId="425941E2" w14:textId="77777777" w:rsidR="001D370F" w:rsidRPr="000D110C" w:rsidRDefault="001D370F" w:rsidP="000D110C">
            <w:pPr>
              <w:spacing w:line="360" w:lineRule="auto"/>
              <w:rPr>
                <w:rFonts w:ascii="Arial" w:hAnsi="Arial" w:cs="Arial"/>
                <w:b/>
                <w:sz w:val="24"/>
                <w:szCs w:val="24"/>
                <w:lang w:val="en-AU"/>
              </w:rPr>
            </w:pPr>
          </w:p>
          <w:p w14:paraId="75415B15" w14:textId="5CEAE3CD" w:rsidR="001D370F" w:rsidRPr="000D110C" w:rsidRDefault="001D370F" w:rsidP="000D110C">
            <w:pPr>
              <w:spacing w:line="360" w:lineRule="auto"/>
              <w:rPr>
                <w:rFonts w:ascii="Arial" w:eastAsia="Times New Roman" w:hAnsi="Arial" w:cs="Arial"/>
                <w:b/>
                <w:sz w:val="24"/>
                <w:szCs w:val="24"/>
                <w:shd w:val="clear" w:color="auto" w:fill="FFFFFF"/>
                <w:lang w:val="en-AU"/>
              </w:rPr>
            </w:pPr>
            <w:r w:rsidRPr="000D110C">
              <w:rPr>
                <w:rFonts w:ascii="Arial" w:hAnsi="Arial" w:cs="Arial"/>
                <w:b/>
                <w:sz w:val="24"/>
                <w:szCs w:val="24"/>
                <w:lang w:val="en-AU"/>
              </w:rPr>
              <w:t>Ruder Finn Asia</w:t>
            </w:r>
          </w:p>
        </w:tc>
      </w:tr>
      <w:tr w:rsidR="001D370F" w:rsidRPr="00F31274" w14:paraId="4E12B072" w14:textId="77777777" w:rsidTr="000B2FF3">
        <w:tc>
          <w:tcPr>
            <w:tcW w:w="4510" w:type="dxa"/>
          </w:tcPr>
          <w:p w14:paraId="09331622" w14:textId="77777777" w:rsidR="001D370F" w:rsidRPr="000D110C" w:rsidRDefault="001D370F" w:rsidP="000B2FF3">
            <w:pPr>
              <w:rPr>
                <w:rFonts w:ascii="Arial" w:hAnsi="Arial" w:cs="Arial"/>
                <w:sz w:val="24"/>
                <w:szCs w:val="24"/>
                <w:lang w:val="en-AU"/>
              </w:rPr>
            </w:pPr>
            <w:r w:rsidRPr="000D110C">
              <w:rPr>
                <w:rFonts w:ascii="Arial" w:hAnsi="Arial" w:cs="Arial"/>
                <w:sz w:val="24"/>
                <w:szCs w:val="24"/>
                <w:lang w:val="en-AU"/>
              </w:rPr>
              <w:t xml:space="preserve">Christine Lim </w:t>
            </w:r>
          </w:p>
          <w:p w14:paraId="07E4DCF0" w14:textId="77777777" w:rsidR="001D370F" w:rsidRPr="000D110C" w:rsidRDefault="001D370F" w:rsidP="000B2FF3">
            <w:pPr>
              <w:rPr>
                <w:rFonts w:ascii="Arial" w:eastAsia="Times New Roman" w:hAnsi="Arial" w:cs="Arial"/>
                <w:b/>
                <w:sz w:val="24"/>
                <w:szCs w:val="24"/>
                <w:shd w:val="clear" w:color="auto" w:fill="FFFFFF"/>
                <w:lang w:val="en-AU"/>
              </w:rPr>
            </w:pPr>
            <w:r w:rsidRPr="000D110C">
              <w:rPr>
                <w:rFonts w:ascii="Arial" w:hAnsi="Arial" w:cs="Arial"/>
                <w:sz w:val="24"/>
                <w:szCs w:val="24"/>
                <w:lang w:val="en-AU"/>
              </w:rPr>
              <w:t>Mobile: +65 92704086</w:t>
            </w:r>
            <w:r w:rsidRPr="000D110C">
              <w:rPr>
                <w:rFonts w:ascii="Arial" w:hAnsi="Arial" w:cs="Arial"/>
                <w:sz w:val="24"/>
                <w:szCs w:val="24"/>
                <w:lang w:val="en-AU"/>
              </w:rPr>
              <w:br/>
              <w:t>Email:</w:t>
            </w:r>
            <w:r w:rsidRPr="000D110C">
              <w:rPr>
                <w:rFonts w:ascii="Arial" w:hAnsi="Arial" w:cs="Arial"/>
                <w:sz w:val="24"/>
                <w:szCs w:val="24"/>
              </w:rPr>
              <w:t xml:space="preserve"> </w:t>
            </w:r>
            <w:hyperlink r:id="rId18" w:history="1">
              <w:r w:rsidRPr="000D110C">
                <w:rPr>
                  <w:rStyle w:val="Hyperlink"/>
                  <w:rFonts w:ascii="Arial" w:hAnsi="Arial" w:cs="Arial"/>
                  <w:sz w:val="24"/>
                  <w:szCs w:val="24"/>
                </w:rPr>
                <w:t>limc@ruderfinnasia.com</w:t>
              </w:r>
            </w:hyperlink>
            <w:r w:rsidRPr="000D110C">
              <w:rPr>
                <w:rFonts w:ascii="Arial" w:hAnsi="Arial" w:cs="Arial"/>
                <w:sz w:val="24"/>
                <w:szCs w:val="24"/>
              </w:rPr>
              <w:t xml:space="preserve"> </w:t>
            </w:r>
          </w:p>
        </w:tc>
        <w:tc>
          <w:tcPr>
            <w:tcW w:w="4513" w:type="dxa"/>
          </w:tcPr>
          <w:p w14:paraId="71FC9AB5" w14:textId="77777777" w:rsidR="001D370F" w:rsidRPr="000D110C" w:rsidRDefault="001D370F" w:rsidP="000B2FF3">
            <w:pPr>
              <w:jc w:val="both"/>
              <w:rPr>
                <w:rFonts w:ascii="Arial" w:hAnsi="Arial" w:cs="Arial"/>
                <w:sz w:val="24"/>
                <w:szCs w:val="24"/>
                <w:lang w:val="en-AU"/>
              </w:rPr>
            </w:pPr>
            <w:r w:rsidRPr="000D110C">
              <w:rPr>
                <w:rFonts w:ascii="Arial" w:hAnsi="Arial" w:cs="Arial"/>
                <w:sz w:val="24"/>
                <w:szCs w:val="24"/>
                <w:lang w:val="en-AU"/>
              </w:rPr>
              <w:t>Eugene Chuang</w:t>
            </w:r>
          </w:p>
          <w:p w14:paraId="02C80273" w14:textId="77777777" w:rsidR="001D370F" w:rsidRPr="000D110C" w:rsidRDefault="001D370F" w:rsidP="000B2FF3">
            <w:pPr>
              <w:rPr>
                <w:rFonts w:ascii="Arial" w:eastAsia="Times New Roman" w:hAnsi="Arial" w:cs="Arial"/>
                <w:b/>
                <w:sz w:val="24"/>
                <w:szCs w:val="24"/>
                <w:shd w:val="clear" w:color="auto" w:fill="FFFFFF"/>
                <w:lang w:val="en-AU"/>
              </w:rPr>
            </w:pPr>
            <w:r w:rsidRPr="000D110C">
              <w:rPr>
                <w:rFonts w:ascii="Arial" w:hAnsi="Arial" w:cs="Arial"/>
                <w:sz w:val="24"/>
                <w:szCs w:val="24"/>
                <w:lang w:val="en-AU"/>
              </w:rPr>
              <w:t>Mobile: +65 82221741</w:t>
            </w:r>
            <w:r w:rsidRPr="000D110C">
              <w:rPr>
                <w:rFonts w:ascii="Arial" w:hAnsi="Arial" w:cs="Arial"/>
                <w:sz w:val="24"/>
                <w:szCs w:val="24"/>
                <w:lang w:val="en-AU"/>
              </w:rPr>
              <w:br/>
              <w:t xml:space="preserve">Email: </w:t>
            </w:r>
            <w:hyperlink r:id="rId19" w:history="1">
              <w:r w:rsidRPr="000D110C">
                <w:rPr>
                  <w:rStyle w:val="Hyperlink"/>
                  <w:rFonts w:ascii="Arial" w:hAnsi="Arial" w:cs="Arial"/>
                  <w:sz w:val="24"/>
                  <w:szCs w:val="24"/>
                </w:rPr>
                <w:t>chuange@ruderfinnasia.com</w:t>
              </w:r>
            </w:hyperlink>
          </w:p>
        </w:tc>
      </w:tr>
      <w:tr w:rsidR="001D370F" w:rsidRPr="00F31274" w14:paraId="50573A6A" w14:textId="77777777" w:rsidTr="000B2FF3">
        <w:trPr>
          <w:gridAfter w:val="1"/>
          <w:wAfter w:w="4513" w:type="dxa"/>
        </w:trPr>
        <w:tc>
          <w:tcPr>
            <w:tcW w:w="4510" w:type="dxa"/>
          </w:tcPr>
          <w:p w14:paraId="3E07E7DF" w14:textId="77777777" w:rsidR="001D370F" w:rsidRPr="000D110C" w:rsidRDefault="001D370F" w:rsidP="000D110C">
            <w:pPr>
              <w:spacing w:line="360" w:lineRule="auto"/>
              <w:rPr>
                <w:rFonts w:ascii="Arial" w:hAnsi="Arial" w:cs="Arial"/>
                <w:sz w:val="24"/>
                <w:szCs w:val="24"/>
                <w:lang w:val="en-AU"/>
              </w:rPr>
            </w:pPr>
            <w:r w:rsidRPr="000D110C">
              <w:rPr>
                <w:rFonts w:ascii="Arial" w:hAnsi="Arial" w:cs="Arial"/>
                <w:sz w:val="24"/>
                <w:szCs w:val="24"/>
              </w:rPr>
              <w:t xml:space="preserve"> </w:t>
            </w:r>
          </w:p>
        </w:tc>
      </w:tr>
    </w:tbl>
    <w:p w14:paraId="42365ADE" w14:textId="77777777" w:rsidR="001D370F" w:rsidRPr="000B2FF3" w:rsidRDefault="001D370F" w:rsidP="001D370F">
      <w:pPr>
        <w:spacing w:line="360" w:lineRule="auto"/>
        <w:ind w:left="-709" w:right="-631"/>
        <w:jc w:val="both"/>
        <w:outlineLvl w:val="0"/>
        <w:rPr>
          <w:rFonts w:ascii="Arial" w:hAnsi="Arial" w:cs="Arial"/>
          <w:b/>
          <w:szCs w:val="16"/>
        </w:rPr>
      </w:pPr>
    </w:p>
    <w:p w14:paraId="06A171B5" w14:textId="7144E796" w:rsidR="00E719E2" w:rsidRPr="000B2FF3" w:rsidRDefault="00E719E2" w:rsidP="001D6C2B">
      <w:pPr>
        <w:spacing w:after="0" w:line="360" w:lineRule="auto"/>
        <w:ind w:right="-624"/>
        <w:rPr>
          <w:rFonts w:ascii="Arial" w:hAnsi="Arial" w:cs="Arial"/>
          <w:sz w:val="24"/>
          <w:szCs w:val="24"/>
        </w:rPr>
      </w:pPr>
    </w:p>
    <w:sectPr w:rsidR="00E719E2" w:rsidRPr="000B2FF3" w:rsidSect="000B2FF3">
      <w:headerReference w:type="default" r:id="rId20"/>
      <w:footerReference w:type="default" r:id="rId21"/>
      <w:pgSz w:w="11906" w:h="16838" w:code="9"/>
      <w:pgMar w:top="1871" w:right="1797" w:bottom="1440" w:left="179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F839E" w14:textId="77777777" w:rsidR="009D6114" w:rsidRDefault="009D6114" w:rsidP="00426E37">
      <w:pPr>
        <w:spacing w:after="0" w:line="240" w:lineRule="auto"/>
      </w:pPr>
      <w:r>
        <w:separator/>
      </w:r>
    </w:p>
  </w:endnote>
  <w:endnote w:type="continuationSeparator" w:id="0">
    <w:p w14:paraId="59853A48" w14:textId="77777777" w:rsidR="009D6114" w:rsidRDefault="009D6114" w:rsidP="00426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6416668"/>
      <w:docPartObj>
        <w:docPartGallery w:val="Page Numbers (Bottom of Page)"/>
        <w:docPartUnique/>
      </w:docPartObj>
    </w:sdtPr>
    <w:sdtEndPr>
      <w:rPr>
        <w:noProof/>
      </w:rPr>
    </w:sdtEndPr>
    <w:sdtContent>
      <w:p w14:paraId="77E5E824" w14:textId="3DF0ECEA" w:rsidR="00F56E02" w:rsidRDefault="00F56E02">
        <w:pPr>
          <w:pStyle w:val="Footer"/>
          <w:jc w:val="right"/>
        </w:pPr>
        <w:r>
          <w:fldChar w:fldCharType="begin"/>
        </w:r>
        <w:r>
          <w:instrText xml:space="preserve"> PAGE   \* MERGEFORMAT </w:instrText>
        </w:r>
        <w:r>
          <w:fldChar w:fldCharType="separate"/>
        </w:r>
        <w:r w:rsidR="008F4C39">
          <w:rPr>
            <w:noProof/>
          </w:rPr>
          <w:t>6</w:t>
        </w:r>
        <w:r>
          <w:rPr>
            <w:noProof/>
          </w:rPr>
          <w:fldChar w:fldCharType="end"/>
        </w:r>
      </w:p>
    </w:sdtContent>
  </w:sdt>
  <w:p w14:paraId="03380AAB" w14:textId="77777777" w:rsidR="000936E2" w:rsidRDefault="000936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538C0" w14:textId="77777777" w:rsidR="009D6114" w:rsidRDefault="009D6114" w:rsidP="00426E37">
      <w:pPr>
        <w:spacing w:after="0" w:line="240" w:lineRule="auto"/>
      </w:pPr>
      <w:r>
        <w:separator/>
      </w:r>
    </w:p>
  </w:footnote>
  <w:footnote w:type="continuationSeparator" w:id="0">
    <w:p w14:paraId="729CAB25" w14:textId="77777777" w:rsidR="009D6114" w:rsidRDefault="009D6114" w:rsidP="00426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F97EC" w14:textId="77777777" w:rsidR="00426E37" w:rsidRDefault="00426E37">
    <w:pPr>
      <w:pStyle w:val="Header"/>
    </w:pPr>
  </w:p>
  <w:p w14:paraId="213F0C66" w14:textId="1F390A91"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904B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8F8A995"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79D5AC7"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4867BAE"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CC5BA5"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3312E5C"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2F101D"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9EBBAF"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AF8D7E0"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F1989E"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8DE42F1"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6DA93E8"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5B1F915"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D808027"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29F2655"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6A3E50F"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1628F88"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6776F96C"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17A7F2D"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DAE376D"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25D3698"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860B12"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4CF81922"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CBF9DB6"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A32CB3E"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4FB98E8"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68CC5E5" w14:textId="77777777" w:rsidR="00C904BB" w:rsidRDefault="00C904BB">
    <w:pPr>
      <w:pStyle w:val="Head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D8C66C8" w14:textId="15A54D80" w:rsidR="00C904BB" w:rsidRDefault="00534CC9">
    <w:pPr>
      <w:pStyle w:val="Header"/>
    </w:pPr>
    <w:r>
      <w:t xml:space="preserve">                                                                                    </w:t>
    </w:r>
    <w:r w:rsidR="001648BC">
      <w:t xml:space="preserve">        </w:t>
    </w:r>
    <w:r>
      <w:t xml:space="preserve">   </w:t>
    </w:r>
    <w:r w:rsidR="00F11C10">
      <w:t xml:space="preserve">  </w:t>
    </w:r>
    <w:r>
      <w:t xml:space="preserve">   </w:t>
    </w:r>
  </w:p>
  <w:p w14:paraId="07659945" w14:textId="77777777" w:rsidR="00426E37" w:rsidRDefault="00426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940CF"/>
    <w:multiLevelType w:val="hybridMultilevel"/>
    <w:tmpl w:val="0A049F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917DAC"/>
    <w:multiLevelType w:val="hybridMultilevel"/>
    <w:tmpl w:val="FD12523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162509"/>
    <w:multiLevelType w:val="hybridMultilevel"/>
    <w:tmpl w:val="C5BC781A"/>
    <w:lvl w:ilvl="0" w:tplc="3B0497FA">
      <w:numFmt w:val="bullet"/>
      <w:lvlText w:val="-"/>
      <w:lvlJc w:val="left"/>
      <w:pPr>
        <w:ind w:left="720" w:hanging="360"/>
      </w:pPr>
      <w:rPr>
        <w:rFonts w:ascii="Tahoma" w:eastAsiaTheme="minorEastAsia"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A6220E"/>
    <w:multiLevelType w:val="hybridMultilevel"/>
    <w:tmpl w:val="64545D3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729F7BAF"/>
    <w:multiLevelType w:val="hybridMultilevel"/>
    <w:tmpl w:val="185843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E2"/>
    <w:rsid w:val="000018C0"/>
    <w:rsid w:val="0000566E"/>
    <w:rsid w:val="00006EF6"/>
    <w:rsid w:val="00011567"/>
    <w:rsid w:val="0001562E"/>
    <w:rsid w:val="00022D9E"/>
    <w:rsid w:val="000247C6"/>
    <w:rsid w:val="00025D2A"/>
    <w:rsid w:val="000260F7"/>
    <w:rsid w:val="0003062E"/>
    <w:rsid w:val="000356D7"/>
    <w:rsid w:val="00035959"/>
    <w:rsid w:val="0005063A"/>
    <w:rsid w:val="00050CEB"/>
    <w:rsid w:val="00056AAA"/>
    <w:rsid w:val="00061160"/>
    <w:rsid w:val="00061BB4"/>
    <w:rsid w:val="000674A2"/>
    <w:rsid w:val="00067D96"/>
    <w:rsid w:val="000730E6"/>
    <w:rsid w:val="00075A40"/>
    <w:rsid w:val="00084ECF"/>
    <w:rsid w:val="00087C80"/>
    <w:rsid w:val="000907C5"/>
    <w:rsid w:val="000914F4"/>
    <w:rsid w:val="00093450"/>
    <w:rsid w:val="000936E2"/>
    <w:rsid w:val="00094A8E"/>
    <w:rsid w:val="00095B2D"/>
    <w:rsid w:val="000A1050"/>
    <w:rsid w:val="000A33FC"/>
    <w:rsid w:val="000B2FF3"/>
    <w:rsid w:val="000C0DF7"/>
    <w:rsid w:val="000C52C3"/>
    <w:rsid w:val="000D7DDA"/>
    <w:rsid w:val="000E4CEC"/>
    <w:rsid w:val="000F44AD"/>
    <w:rsid w:val="000F74C9"/>
    <w:rsid w:val="0010256D"/>
    <w:rsid w:val="00107ED6"/>
    <w:rsid w:val="001105F7"/>
    <w:rsid w:val="00112F1F"/>
    <w:rsid w:val="001200F8"/>
    <w:rsid w:val="00121B58"/>
    <w:rsid w:val="00124590"/>
    <w:rsid w:val="00125AFB"/>
    <w:rsid w:val="00126B16"/>
    <w:rsid w:val="001324B8"/>
    <w:rsid w:val="00132D77"/>
    <w:rsid w:val="00135B22"/>
    <w:rsid w:val="00136A59"/>
    <w:rsid w:val="00137BD3"/>
    <w:rsid w:val="00140D1D"/>
    <w:rsid w:val="001456C4"/>
    <w:rsid w:val="00155E3D"/>
    <w:rsid w:val="001566F6"/>
    <w:rsid w:val="00157AEB"/>
    <w:rsid w:val="00161CF0"/>
    <w:rsid w:val="001648BC"/>
    <w:rsid w:val="001669D0"/>
    <w:rsid w:val="0017190D"/>
    <w:rsid w:val="00176D5D"/>
    <w:rsid w:val="00177394"/>
    <w:rsid w:val="00177CB1"/>
    <w:rsid w:val="001853F5"/>
    <w:rsid w:val="001916DA"/>
    <w:rsid w:val="001A04F0"/>
    <w:rsid w:val="001A2998"/>
    <w:rsid w:val="001B0891"/>
    <w:rsid w:val="001C10D9"/>
    <w:rsid w:val="001C76F7"/>
    <w:rsid w:val="001D077D"/>
    <w:rsid w:val="001D0A7F"/>
    <w:rsid w:val="001D370F"/>
    <w:rsid w:val="001D3DA7"/>
    <w:rsid w:val="001D6C2B"/>
    <w:rsid w:val="001D70A2"/>
    <w:rsid w:val="001D7329"/>
    <w:rsid w:val="001E0221"/>
    <w:rsid w:val="001E20F2"/>
    <w:rsid w:val="001E46F0"/>
    <w:rsid w:val="001E642E"/>
    <w:rsid w:val="001E6D5A"/>
    <w:rsid w:val="001F3593"/>
    <w:rsid w:val="001F7CFA"/>
    <w:rsid w:val="00203511"/>
    <w:rsid w:val="002051CE"/>
    <w:rsid w:val="00210EE0"/>
    <w:rsid w:val="002135A2"/>
    <w:rsid w:val="002143A7"/>
    <w:rsid w:val="00216272"/>
    <w:rsid w:val="00220DDC"/>
    <w:rsid w:val="00227D3F"/>
    <w:rsid w:val="00234366"/>
    <w:rsid w:val="00234E31"/>
    <w:rsid w:val="00240A6E"/>
    <w:rsid w:val="0024286A"/>
    <w:rsid w:val="002429EE"/>
    <w:rsid w:val="00244F2C"/>
    <w:rsid w:val="00250B4A"/>
    <w:rsid w:val="00253E1F"/>
    <w:rsid w:val="00254248"/>
    <w:rsid w:val="002559DB"/>
    <w:rsid w:val="00255A17"/>
    <w:rsid w:val="002579C4"/>
    <w:rsid w:val="00262A52"/>
    <w:rsid w:val="00266356"/>
    <w:rsid w:val="0026648C"/>
    <w:rsid w:val="00272D70"/>
    <w:rsid w:val="00273FDB"/>
    <w:rsid w:val="002847A4"/>
    <w:rsid w:val="002909AE"/>
    <w:rsid w:val="00291733"/>
    <w:rsid w:val="002A2C31"/>
    <w:rsid w:val="002A3586"/>
    <w:rsid w:val="002C0D98"/>
    <w:rsid w:val="002C1B48"/>
    <w:rsid w:val="002C3A7B"/>
    <w:rsid w:val="002C656F"/>
    <w:rsid w:val="002C67D8"/>
    <w:rsid w:val="002C797C"/>
    <w:rsid w:val="002D29C5"/>
    <w:rsid w:val="002D55CC"/>
    <w:rsid w:val="002E696F"/>
    <w:rsid w:val="002F07C0"/>
    <w:rsid w:val="002F2EF8"/>
    <w:rsid w:val="003026D4"/>
    <w:rsid w:val="00303447"/>
    <w:rsid w:val="003044AC"/>
    <w:rsid w:val="00307805"/>
    <w:rsid w:val="003133D2"/>
    <w:rsid w:val="003153EC"/>
    <w:rsid w:val="00316656"/>
    <w:rsid w:val="003175C8"/>
    <w:rsid w:val="00317E26"/>
    <w:rsid w:val="00320227"/>
    <w:rsid w:val="00321CD2"/>
    <w:rsid w:val="0034471E"/>
    <w:rsid w:val="003470EB"/>
    <w:rsid w:val="00353477"/>
    <w:rsid w:val="00353EB9"/>
    <w:rsid w:val="00355845"/>
    <w:rsid w:val="0035590A"/>
    <w:rsid w:val="00357E5A"/>
    <w:rsid w:val="0036475F"/>
    <w:rsid w:val="00365FBE"/>
    <w:rsid w:val="00375830"/>
    <w:rsid w:val="00380204"/>
    <w:rsid w:val="003855A7"/>
    <w:rsid w:val="003963FA"/>
    <w:rsid w:val="00397497"/>
    <w:rsid w:val="003974D5"/>
    <w:rsid w:val="003A0B85"/>
    <w:rsid w:val="003A2390"/>
    <w:rsid w:val="003B35FF"/>
    <w:rsid w:val="003B680B"/>
    <w:rsid w:val="003D09E9"/>
    <w:rsid w:val="003D2246"/>
    <w:rsid w:val="003D55E5"/>
    <w:rsid w:val="003D5EE7"/>
    <w:rsid w:val="003E0C74"/>
    <w:rsid w:val="003E1D60"/>
    <w:rsid w:val="003E35C4"/>
    <w:rsid w:val="003E5FEE"/>
    <w:rsid w:val="003E7041"/>
    <w:rsid w:val="003E796D"/>
    <w:rsid w:val="003F3E2A"/>
    <w:rsid w:val="003F5390"/>
    <w:rsid w:val="003F6CBD"/>
    <w:rsid w:val="003F7575"/>
    <w:rsid w:val="00407DFC"/>
    <w:rsid w:val="00411A3C"/>
    <w:rsid w:val="00423BD0"/>
    <w:rsid w:val="00426E37"/>
    <w:rsid w:val="00433917"/>
    <w:rsid w:val="004349F7"/>
    <w:rsid w:val="0044039F"/>
    <w:rsid w:val="00454286"/>
    <w:rsid w:val="004543B3"/>
    <w:rsid w:val="00463286"/>
    <w:rsid w:val="004632EA"/>
    <w:rsid w:val="0046698C"/>
    <w:rsid w:val="004733C5"/>
    <w:rsid w:val="00476EED"/>
    <w:rsid w:val="0048061A"/>
    <w:rsid w:val="0048743D"/>
    <w:rsid w:val="004875FD"/>
    <w:rsid w:val="00491433"/>
    <w:rsid w:val="004978C1"/>
    <w:rsid w:val="00497CD3"/>
    <w:rsid w:val="004A1274"/>
    <w:rsid w:val="004A2F7C"/>
    <w:rsid w:val="004A36EF"/>
    <w:rsid w:val="004A3E32"/>
    <w:rsid w:val="004A64E4"/>
    <w:rsid w:val="004B0043"/>
    <w:rsid w:val="004B2274"/>
    <w:rsid w:val="004B535A"/>
    <w:rsid w:val="004B71E1"/>
    <w:rsid w:val="004C4AD3"/>
    <w:rsid w:val="004D2B9A"/>
    <w:rsid w:val="004D4F50"/>
    <w:rsid w:val="004E31FA"/>
    <w:rsid w:val="004E5809"/>
    <w:rsid w:val="004E7380"/>
    <w:rsid w:val="004F4A43"/>
    <w:rsid w:val="004F58B8"/>
    <w:rsid w:val="00501604"/>
    <w:rsid w:val="00505522"/>
    <w:rsid w:val="00514515"/>
    <w:rsid w:val="005217CE"/>
    <w:rsid w:val="005218CE"/>
    <w:rsid w:val="005255C7"/>
    <w:rsid w:val="00532203"/>
    <w:rsid w:val="00532490"/>
    <w:rsid w:val="00534CC9"/>
    <w:rsid w:val="00541BB1"/>
    <w:rsid w:val="00542110"/>
    <w:rsid w:val="00542FC4"/>
    <w:rsid w:val="005454EA"/>
    <w:rsid w:val="005461F2"/>
    <w:rsid w:val="005514F3"/>
    <w:rsid w:val="00551AFA"/>
    <w:rsid w:val="0055264B"/>
    <w:rsid w:val="00556B6E"/>
    <w:rsid w:val="005814BE"/>
    <w:rsid w:val="00583C67"/>
    <w:rsid w:val="00587F9F"/>
    <w:rsid w:val="00594B5E"/>
    <w:rsid w:val="0059782D"/>
    <w:rsid w:val="005A1F7A"/>
    <w:rsid w:val="005A7B7D"/>
    <w:rsid w:val="005B1B10"/>
    <w:rsid w:val="005C499B"/>
    <w:rsid w:val="005C7CE6"/>
    <w:rsid w:val="005D20A8"/>
    <w:rsid w:val="005D4103"/>
    <w:rsid w:val="005D6CC2"/>
    <w:rsid w:val="005E058D"/>
    <w:rsid w:val="005E1FFE"/>
    <w:rsid w:val="005E7ECC"/>
    <w:rsid w:val="005F5A67"/>
    <w:rsid w:val="0060206C"/>
    <w:rsid w:val="006036FB"/>
    <w:rsid w:val="0060516A"/>
    <w:rsid w:val="006053C0"/>
    <w:rsid w:val="00626163"/>
    <w:rsid w:val="00627D15"/>
    <w:rsid w:val="0063701B"/>
    <w:rsid w:val="0064669F"/>
    <w:rsid w:val="00652372"/>
    <w:rsid w:val="00652649"/>
    <w:rsid w:val="00656D5E"/>
    <w:rsid w:val="0066501A"/>
    <w:rsid w:val="0066687C"/>
    <w:rsid w:val="0067069D"/>
    <w:rsid w:val="00670CDE"/>
    <w:rsid w:val="00677DC9"/>
    <w:rsid w:val="00684557"/>
    <w:rsid w:val="006939E2"/>
    <w:rsid w:val="00696EE6"/>
    <w:rsid w:val="00697D70"/>
    <w:rsid w:val="006A070A"/>
    <w:rsid w:val="006A2749"/>
    <w:rsid w:val="006A3075"/>
    <w:rsid w:val="006B106E"/>
    <w:rsid w:val="006C2E88"/>
    <w:rsid w:val="006C4238"/>
    <w:rsid w:val="006C7CFF"/>
    <w:rsid w:val="006D5799"/>
    <w:rsid w:val="006E2F69"/>
    <w:rsid w:val="006E49AB"/>
    <w:rsid w:val="006E7EC2"/>
    <w:rsid w:val="006F1BF3"/>
    <w:rsid w:val="006F39BE"/>
    <w:rsid w:val="006F416A"/>
    <w:rsid w:val="006F479E"/>
    <w:rsid w:val="006F567E"/>
    <w:rsid w:val="006F58CF"/>
    <w:rsid w:val="00705C56"/>
    <w:rsid w:val="007075A5"/>
    <w:rsid w:val="00713656"/>
    <w:rsid w:val="00723117"/>
    <w:rsid w:val="007253E2"/>
    <w:rsid w:val="0072547F"/>
    <w:rsid w:val="007312B8"/>
    <w:rsid w:val="0073156F"/>
    <w:rsid w:val="00737263"/>
    <w:rsid w:val="00737A56"/>
    <w:rsid w:val="00742773"/>
    <w:rsid w:val="00743E45"/>
    <w:rsid w:val="00744E2B"/>
    <w:rsid w:val="00746EB3"/>
    <w:rsid w:val="00754BC6"/>
    <w:rsid w:val="0075567B"/>
    <w:rsid w:val="007627ED"/>
    <w:rsid w:val="0076289F"/>
    <w:rsid w:val="007639F9"/>
    <w:rsid w:val="00763E32"/>
    <w:rsid w:val="00766A66"/>
    <w:rsid w:val="00774039"/>
    <w:rsid w:val="00777E2A"/>
    <w:rsid w:val="00782E86"/>
    <w:rsid w:val="00785610"/>
    <w:rsid w:val="007A214E"/>
    <w:rsid w:val="007A2365"/>
    <w:rsid w:val="007B6BDC"/>
    <w:rsid w:val="007C2716"/>
    <w:rsid w:val="007C345C"/>
    <w:rsid w:val="007C590C"/>
    <w:rsid w:val="007C5C16"/>
    <w:rsid w:val="007D152B"/>
    <w:rsid w:val="007D2407"/>
    <w:rsid w:val="007D31A6"/>
    <w:rsid w:val="007D5971"/>
    <w:rsid w:val="007D5B5F"/>
    <w:rsid w:val="007D60CF"/>
    <w:rsid w:val="007D6AFB"/>
    <w:rsid w:val="007D6F9F"/>
    <w:rsid w:val="007E0EEA"/>
    <w:rsid w:val="007E1785"/>
    <w:rsid w:val="007E5873"/>
    <w:rsid w:val="007F3DB3"/>
    <w:rsid w:val="007F3F0F"/>
    <w:rsid w:val="007F5008"/>
    <w:rsid w:val="007F5226"/>
    <w:rsid w:val="00801152"/>
    <w:rsid w:val="008011DD"/>
    <w:rsid w:val="00804EBF"/>
    <w:rsid w:val="00807124"/>
    <w:rsid w:val="00811F38"/>
    <w:rsid w:val="00817B74"/>
    <w:rsid w:val="00823AFD"/>
    <w:rsid w:val="00823E0F"/>
    <w:rsid w:val="008331EA"/>
    <w:rsid w:val="00834793"/>
    <w:rsid w:val="008349BB"/>
    <w:rsid w:val="00837F7E"/>
    <w:rsid w:val="0084000F"/>
    <w:rsid w:val="00840E6D"/>
    <w:rsid w:val="0085377C"/>
    <w:rsid w:val="0085487A"/>
    <w:rsid w:val="00856FC2"/>
    <w:rsid w:val="00871D34"/>
    <w:rsid w:val="0087421D"/>
    <w:rsid w:val="008762D3"/>
    <w:rsid w:val="008764D2"/>
    <w:rsid w:val="00881546"/>
    <w:rsid w:val="00884104"/>
    <w:rsid w:val="00885E0E"/>
    <w:rsid w:val="00892D67"/>
    <w:rsid w:val="00893077"/>
    <w:rsid w:val="008959FC"/>
    <w:rsid w:val="008A0EE7"/>
    <w:rsid w:val="008A3A05"/>
    <w:rsid w:val="008A7C0D"/>
    <w:rsid w:val="008B2A9F"/>
    <w:rsid w:val="008B48D5"/>
    <w:rsid w:val="008C0DC9"/>
    <w:rsid w:val="008C2085"/>
    <w:rsid w:val="008D2279"/>
    <w:rsid w:val="008D2BF1"/>
    <w:rsid w:val="008F302A"/>
    <w:rsid w:val="008F4C39"/>
    <w:rsid w:val="00901D74"/>
    <w:rsid w:val="00902200"/>
    <w:rsid w:val="00907847"/>
    <w:rsid w:val="009112A8"/>
    <w:rsid w:val="00911C1E"/>
    <w:rsid w:val="009127AD"/>
    <w:rsid w:val="00914728"/>
    <w:rsid w:val="009172F1"/>
    <w:rsid w:val="00920609"/>
    <w:rsid w:val="009246E1"/>
    <w:rsid w:val="00925480"/>
    <w:rsid w:val="00927D69"/>
    <w:rsid w:val="00940331"/>
    <w:rsid w:val="00942B40"/>
    <w:rsid w:val="00943444"/>
    <w:rsid w:val="00944450"/>
    <w:rsid w:val="00967556"/>
    <w:rsid w:val="009758D8"/>
    <w:rsid w:val="00991BB1"/>
    <w:rsid w:val="00996D2E"/>
    <w:rsid w:val="009B3A0D"/>
    <w:rsid w:val="009B4868"/>
    <w:rsid w:val="009B4D3F"/>
    <w:rsid w:val="009C1762"/>
    <w:rsid w:val="009C693E"/>
    <w:rsid w:val="009D0A41"/>
    <w:rsid w:val="009D52E3"/>
    <w:rsid w:val="009D6114"/>
    <w:rsid w:val="009E340B"/>
    <w:rsid w:val="009E4CD1"/>
    <w:rsid w:val="009E4F41"/>
    <w:rsid w:val="009E7DFD"/>
    <w:rsid w:val="009F612A"/>
    <w:rsid w:val="009F751D"/>
    <w:rsid w:val="00A04CDD"/>
    <w:rsid w:val="00A06D5C"/>
    <w:rsid w:val="00A109E4"/>
    <w:rsid w:val="00A13FB2"/>
    <w:rsid w:val="00A14F60"/>
    <w:rsid w:val="00A214C4"/>
    <w:rsid w:val="00A22C92"/>
    <w:rsid w:val="00A24C10"/>
    <w:rsid w:val="00A27A34"/>
    <w:rsid w:val="00A55CE7"/>
    <w:rsid w:val="00A612D9"/>
    <w:rsid w:val="00A61F8E"/>
    <w:rsid w:val="00A62AC1"/>
    <w:rsid w:val="00A7109A"/>
    <w:rsid w:val="00A72258"/>
    <w:rsid w:val="00A7414C"/>
    <w:rsid w:val="00A751C9"/>
    <w:rsid w:val="00A77AD9"/>
    <w:rsid w:val="00A80268"/>
    <w:rsid w:val="00A81E74"/>
    <w:rsid w:val="00A92233"/>
    <w:rsid w:val="00A94E59"/>
    <w:rsid w:val="00AA05BD"/>
    <w:rsid w:val="00AA38C4"/>
    <w:rsid w:val="00AA5D88"/>
    <w:rsid w:val="00AB326A"/>
    <w:rsid w:val="00AB4F54"/>
    <w:rsid w:val="00AC34F2"/>
    <w:rsid w:val="00AD05EB"/>
    <w:rsid w:val="00AD7003"/>
    <w:rsid w:val="00AE0228"/>
    <w:rsid w:val="00AE3EAA"/>
    <w:rsid w:val="00AF130A"/>
    <w:rsid w:val="00AF3507"/>
    <w:rsid w:val="00AF7677"/>
    <w:rsid w:val="00B202E0"/>
    <w:rsid w:val="00B26A81"/>
    <w:rsid w:val="00B26FAE"/>
    <w:rsid w:val="00B27365"/>
    <w:rsid w:val="00B32294"/>
    <w:rsid w:val="00B322DB"/>
    <w:rsid w:val="00B3429E"/>
    <w:rsid w:val="00B45B41"/>
    <w:rsid w:val="00B46551"/>
    <w:rsid w:val="00B47645"/>
    <w:rsid w:val="00B51A66"/>
    <w:rsid w:val="00B528D8"/>
    <w:rsid w:val="00B52DB1"/>
    <w:rsid w:val="00B545A8"/>
    <w:rsid w:val="00B547BB"/>
    <w:rsid w:val="00B56365"/>
    <w:rsid w:val="00B644A4"/>
    <w:rsid w:val="00B6669C"/>
    <w:rsid w:val="00B71F33"/>
    <w:rsid w:val="00B72C13"/>
    <w:rsid w:val="00B76A05"/>
    <w:rsid w:val="00B8415C"/>
    <w:rsid w:val="00B84ED3"/>
    <w:rsid w:val="00B87FFE"/>
    <w:rsid w:val="00B91B1F"/>
    <w:rsid w:val="00B920C4"/>
    <w:rsid w:val="00BA06C8"/>
    <w:rsid w:val="00BA13B2"/>
    <w:rsid w:val="00BA56B2"/>
    <w:rsid w:val="00BA5DDA"/>
    <w:rsid w:val="00BA7323"/>
    <w:rsid w:val="00BB1343"/>
    <w:rsid w:val="00BB7444"/>
    <w:rsid w:val="00BB7975"/>
    <w:rsid w:val="00BC2A2D"/>
    <w:rsid w:val="00BD0FCA"/>
    <w:rsid w:val="00BD2884"/>
    <w:rsid w:val="00BD5EA4"/>
    <w:rsid w:val="00BD713C"/>
    <w:rsid w:val="00BF1F4A"/>
    <w:rsid w:val="00BF6609"/>
    <w:rsid w:val="00C03234"/>
    <w:rsid w:val="00C0719C"/>
    <w:rsid w:val="00C10A9D"/>
    <w:rsid w:val="00C11B5E"/>
    <w:rsid w:val="00C141DE"/>
    <w:rsid w:val="00C17E53"/>
    <w:rsid w:val="00C2450F"/>
    <w:rsid w:val="00C3436C"/>
    <w:rsid w:val="00C35C20"/>
    <w:rsid w:val="00C41ABF"/>
    <w:rsid w:val="00C41F51"/>
    <w:rsid w:val="00C433D7"/>
    <w:rsid w:val="00C438BE"/>
    <w:rsid w:val="00C43C16"/>
    <w:rsid w:val="00C43E93"/>
    <w:rsid w:val="00C46514"/>
    <w:rsid w:val="00C47CFF"/>
    <w:rsid w:val="00C568D6"/>
    <w:rsid w:val="00C569F5"/>
    <w:rsid w:val="00C75522"/>
    <w:rsid w:val="00C832A6"/>
    <w:rsid w:val="00C863C3"/>
    <w:rsid w:val="00C875CF"/>
    <w:rsid w:val="00C904BB"/>
    <w:rsid w:val="00C93994"/>
    <w:rsid w:val="00C95023"/>
    <w:rsid w:val="00C97CF7"/>
    <w:rsid w:val="00C97D67"/>
    <w:rsid w:val="00CA6B27"/>
    <w:rsid w:val="00CB2E40"/>
    <w:rsid w:val="00CB67D0"/>
    <w:rsid w:val="00CC7319"/>
    <w:rsid w:val="00CD48A9"/>
    <w:rsid w:val="00CD4F7D"/>
    <w:rsid w:val="00CD6428"/>
    <w:rsid w:val="00CD6DF1"/>
    <w:rsid w:val="00CD7885"/>
    <w:rsid w:val="00CD7E04"/>
    <w:rsid w:val="00CE1221"/>
    <w:rsid w:val="00CF4F55"/>
    <w:rsid w:val="00CF604F"/>
    <w:rsid w:val="00CF7F29"/>
    <w:rsid w:val="00D00C62"/>
    <w:rsid w:val="00D0123B"/>
    <w:rsid w:val="00D05175"/>
    <w:rsid w:val="00D07561"/>
    <w:rsid w:val="00D11443"/>
    <w:rsid w:val="00D117EB"/>
    <w:rsid w:val="00D1324C"/>
    <w:rsid w:val="00D14598"/>
    <w:rsid w:val="00D14E9A"/>
    <w:rsid w:val="00D206EB"/>
    <w:rsid w:val="00D2551E"/>
    <w:rsid w:val="00D279E8"/>
    <w:rsid w:val="00D30682"/>
    <w:rsid w:val="00D31299"/>
    <w:rsid w:val="00D401D1"/>
    <w:rsid w:val="00D439CE"/>
    <w:rsid w:val="00D4629A"/>
    <w:rsid w:val="00D57428"/>
    <w:rsid w:val="00D600D9"/>
    <w:rsid w:val="00D6038F"/>
    <w:rsid w:val="00D66A5B"/>
    <w:rsid w:val="00D81461"/>
    <w:rsid w:val="00D816F4"/>
    <w:rsid w:val="00D82320"/>
    <w:rsid w:val="00D90073"/>
    <w:rsid w:val="00D90246"/>
    <w:rsid w:val="00D906D6"/>
    <w:rsid w:val="00D910BC"/>
    <w:rsid w:val="00D91B87"/>
    <w:rsid w:val="00D92C48"/>
    <w:rsid w:val="00D93FC2"/>
    <w:rsid w:val="00DA317C"/>
    <w:rsid w:val="00DA7E08"/>
    <w:rsid w:val="00DB0E67"/>
    <w:rsid w:val="00DB1711"/>
    <w:rsid w:val="00DB17B5"/>
    <w:rsid w:val="00DB4753"/>
    <w:rsid w:val="00DB6854"/>
    <w:rsid w:val="00DC3960"/>
    <w:rsid w:val="00DC61E3"/>
    <w:rsid w:val="00DC7502"/>
    <w:rsid w:val="00DD6BE6"/>
    <w:rsid w:val="00DE698F"/>
    <w:rsid w:val="00DF4250"/>
    <w:rsid w:val="00E03CD9"/>
    <w:rsid w:val="00E07A19"/>
    <w:rsid w:val="00E11BA2"/>
    <w:rsid w:val="00E133C7"/>
    <w:rsid w:val="00E22A65"/>
    <w:rsid w:val="00E23485"/>
    <w:rsid w:val="00E23967"/>
    <w:rsid w:val="00E265FA"/>
    <w:rsid w:val="00E26FE0"/>
    <w:rsid w:val="00E3236D"/>
    <w:rsid w:val="00E32882"/>
    <w:rsid w:val="00E35169"/>
    <w:rsid w:val="00E35CB0"/>
    <w:rsid w:val="00E52D9F"/>
    <w:rsid w:val="00E53503"/>
    <w:rsid w:val="00E53F99"/>
    <w:rsid w:val="00E54195"/>
    <w:rsid w:val="00E643CE"/>
    <w:rsid w:val="00E6551F"/>
    <w:rsid w:val="00E6785A"/>
    <w:rsid w:val="00E67C6C"/>
    <w:rsid w:val="00E709BB"/>
    <w:rsid w:val="00E719E2"/>
    <w:rsid w:val="00E77C89"/>
    <w:rsid w:val="00E8510B"/>
    <w:rsid w:val="00E91077"/>
    <w:rsid w:val="00E9130F"/>
    <w:rsid w:val="00E9247A"/>
    <w:rsid w:val="00E94AD1"/>
    <w:rsid w:val="00EA16A0"/>
    <w:rsid w:val="00EA3517"/>
    <w:rsid w:val="00EA7365"/>
    <w:rsid w:val="00EB0188"/>
    <w:rsid w:val="00EB6BB7"/>
    <w:rsid w:val="00EC5383"/>
    <w:rsid w:val="00EC572C"/>
    <w:rsid w:val="00EC7802"/>
    <w:rsid w:val="00ED0401"/>
    <w:rsid w:val="00ED13EF"/>
    <w:rsid w:val="00ED23C7"/>
    <w:rsid w:val="00ED5977"/>
    <w:rsid w:val="00ED6131"/>
    <w:rsid w:val="00EE70F2"/>
    <w:rsid w:val="00EF4533"/>
    <w:rsid w:val="00EF7319"/>
    <w:rsid w:val="00F00124"/>
    <w:rsid w:val="00F017C6"/>
    <w:rsid w:val="00F11C10"/>
    <w:rsid w:val="00F148F8"/>
    <w:rsid w:val="00F163A7"/>
    <w:rsid w:val="00F16B97"/>
    <w:rsid w:val="00F303E3"/>
    <w:rsid w:val="00F31274"/>
    <w:rsid w:val="00F345A3"/>
    <w:rsid w:val="00F36164"/>
    <w:rsid w:val="00F419EC"/>
    <w:rsid w:val="00F41A5F"/>
    <w:rsid w:val="00F46B26"/>
    <w:rsid w:val="00F50AC6"/>
    <w:rsid w:val="00F52C63"/>
    <w:rsid w:val="00F56E02"/>
    <w:rsid w:val="00F57EEE"/>
    <w:rsid w:val="00F664B0"/>
    <w:rsid w:val="00F66618"/>
    <w:rsid w:val="00F67CDB"/>
    <w:rsid w:val="00F73189"/>
    <w:rsid w:val="00F7683A"/>
    <w:rsid w:val="00F77571"/>
    <w:rsid w:val="00F846D6"/>
    <w:rsid w:val="00F866D9"/>
    <w:rsid w:val="00F90064"/>
    <w:rsid w:val="00F9400A"/>
    <w:rsid w:val="00FA389F"/>
    <w:rsid w:val="00FB0466"/>
    <w:rsid w:val="00FB7328"/>
    <w:rsid w:val="00FC281A"/>
    <w:rsid w:val="00FC3D90"/>
    <w:rsid w:val="00FC49DB"/>
    <w:rsid w:val="00FC5E3D"/>
    <w:rsid w:val="00FD14BB"/>
    <w:rsid w:val="00FD43E1"/>
    <w:rsid w:val="00FF0632"/>
    <w:rsid w:val="00FF1E28"/>
    <w:rsid w:val="00FF6334"/>
    <w:rsid w:val="00FF64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02F74F"/>
  <w15:chartTrackingRefBased/>
  <w15:docId w15:val="{2A5FB170-0282-4E2E-B571-267F750A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7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9E2"/>
    <w:pPr>
      <w:ind w:left="720"/>
      <w:contextualSpacing/>
    </w:pPr>
  </w:style>
  <w:style w:type="character" w:styleId="CommentReference">
    <w:name w:val="annotation reference"/>
    <w:basedOn w:val="DefaultParagraphFont"/>
    <w:uiPriority w:val="99"/>
    <w:semiHidden/>
    <w:unhideWhenUsed/>
    <w:rsid w:val="00253E1F"/>
    <w:rPr>
      <w:sz w:val="16"/>
      <w:szCs w:val="16"/>
    </w:rPr>
  </w:style>
  <w:style w:type="paragraph" w:styleId="CommentText">
    <w:name w:val="annotation text"/>
    <w:basedOn w:val="Normal"/>
    <w:link w:val="CommentTextChar"/>
    <w:uiPriority w:val="99"/>
    <w:semiHidden/>
    <w:unhideWhenUsed/>
    <w:rsid w:val="00253E1F"/>
    <w:pPr>
      <w:spacing w:line="240" w:lineRule="auto"/>
    </w:pPr>
    <w:rPr>
      <w:sz w:val="20"/>
      <w:szCs w:val="20"/>
    </w:rPr>
  </w:style>
  <w:style w:type="character" w:customStyle="1" w:styleId="CommentTextChar">
    <w:name w:val="Comment Text Char"/>
    <w:basedOn w:val="DefaultParagraphFont"/>
    <w:link w:val="CommentText"/>
    <w:uiPriority w:val="99"/>
    <w:semiHidden/>
    <w:rsid w:val="00253E1F"/>
    <w:rPr>
      <w:sz w:val="20"/>
      <w:szCs w:val="20"/>
    </w:rPr>
  </w:style>
  <w:style w:type="paragraph" w:styleId="CommentSubject">
    <w:name w:val="annotation subject"/>
    <w:basedOn w:val="CommentText"/>
    <w:next w:val="CommentText"/>
    <w:link w:val="CommentSubjectChar"/>
    <w:uiPriority w:val="99"/>
    <w:semiHidden/>
    <w:unhideWhenUsed/>
    <w:rsid w:val="00253E1F"/>
    <w:rPr>
      <w:b/>
      <w:bCs/>
    </w:rPr>
  </w:style>
  <w:style w:type="character" w:customStyle="1" w:styleId="CommentSubjectChar">
    <w:name w:val="Comment Subject Char"/>
    <w:basedOn w:val="CommentTextChar"/>
    <w:link w:val="CommentSubject"/>
    <w:uiPriority w:val="99"/>
    <w:semiHidden/>
    <w:rsid w:val="00253E1F"/>
    <w:rPr>
      <w:b/>
      <w:bCs/>
      <w:sz w:val="20"/>
      <w:szCs w:val="20"/>
    </w:rPr>
  </w:style>
  <w:style w:type="paragraph" w:styleId="BalloonText">
    <w:name w:val="Balloon Text"/>
    <w:basedOn w:val="Normal"/>
    <w:link w:val="BalloonTextChar"/>
    <w:uiPriority w:val="99"/>
    <w:semiHidden/>
    <w:unhideWhenUsed/>
    <w:rsid w:val="00253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E1F"/>
    <w:rPr>
      <w:rFonts w:ascii="Segoe UI" w:hAnsi="Segoe UI" w:cs="Segoe UI"/>
      <w:sz w:val="18"/>
      <w:szCs w:val="18"/>
    </w:rPr>
  </w:style>
  <w:style w:type="paragraph" w:styleId="Header">
    <w:name w:val="header"/>
    <w:basedOn w:val="Normal"/>
    <w:link w:val="HeaderChar"/>
    <w:uiPriority w:val="99"/>
    <w:unhideWhenUsed/>
    <w:rsid w:val="00426E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E37"/>
  </w:style>
  <w:style w:type="paragraph" w:styleId="Footer">
    <w:name w:val="footer"/>
    <w:basedOn w:val="Normal"/>
    <w:link w:val="FooterChar"/>
    <w:uiPriority w:val="99"/>
    <w:unhideWhenUsed/>
    <w:rsid w:val="00426E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E37"/>
  </w:style>
  <w:style w:type="character" w:styleId="Hyperlink">
    <w:name w:val="Hyperlink"/>
    <w:rsid w:val="00801152"/>
    <w:rPr>
      <w:color w:val="0000FF"/>
      <w:u w:val="single"/>
    </w:rPr>
  </w:style>
  <w:style w:type="paragraph" w:customStyle="1" w:styleId="Default">
    <w:name w:val="Default"/>
    <w:rsid w:val="00801152"/>
    <w:pPr>
      <w:autoSpaceDE w:val="0"/>
      <w:autoSpaceDN w:val="0"/>
      <w:adjustRightInd w:val="0"/>
      <w:spacing w:after="0" w:line="240" w:lineRule="auto"/>
    </w:pPr>
    <w:rPr>
      <w:rFonts w:ascii="Century Gothic" w:eastAsiaTheme="minorHAnsi" w:hAnsi="Century Gothic" w:cs="Century Gothic"/>
      <w:color w:val="000000"/>
      <w:sz w:val="24"/>
      <w:szCs w:val="24"/>
      <w:lang w:eastAsia="en-US"/>
    </w:rPr>
  </w:style>
  <w:style w:type="paragraph" w:styleId="FootnoteText">
    <w:name w:val="footnote text"/>
    <w:basedOn w:val="Normal"/>
    <w:link w:val="FootnoteTextChar"/>
    <w:uiPriority w:val="99"/>
    <w:semiHidden/>
    <w:unhideWhenUsed/>
    <w:rsid w:val="009F6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12A"/>
    <w:rPr>
      <w:sz w:val="20"/>
      <w:szCs w:val="20"/>
    </w:rPr>
  </w:style>
  <w:style w:type="character" w:styleId="FootnoteReference">
    <w:name w:val="footnote reference"/>
    <w:basedOn w:val="DefaultParagraphFont"/>
    <w:uiPriority w:val="99"/>
    <w:semiHidden/>
    <w:unhideWhenUsed/>
    <w:rsid w:val="009F612A"/>
    <w:rPr>
      <w:vertAlign w:val="superscript"/>
    </w:rPr>
  </w:style>
  <w:style w:type="table" w:styleId="TableGrid">
    <w:name w:val="Table Grid"/>
    <w:basedOn w:val="TableNormal"/>
    <w:uiPriority w:val="39"/>
    <w:rsid w:val="00E94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345C"/>
    <w:rPr>
      <w:b/>
      <w:bCs/>
    </w:rPr>
  </w:style>
  <w:style w:type="paragraph" w:styleId="Revision">
    <w:name w:val="Revision"/>
    <w:hidden/>
    <w:uiPriority w:val="99"/>
    <w:semiHidden/>
    <w:rsid w:val="000B2F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951177">
      <w:bodyDiv w:val="1"/>
      <w:marLeft w:val="0"/>
      <w:marRight w:val="0"/>
      <w:marTop w:val="0"/>
      <w:marBottom w:val="0"/>
      <w:divBdr>
        <w:top w:val="none" w:sz="0" w:space="0" w:color="auto"/>
        <w:left w:val="none" w:sz="0" w:space="0" w:color="auto"/>
        <w:bottom w:val="none" w:sz="0" w:space="0" w:color="auto"/>
        <w:right w:val="none" w:sz="0" w:space="0" w:color="auto"/>
      </w:divBdr>
    </w:div>
    <w:div w:id="1607806379">
      <w:bodyDiv w:val="1"/>
      <w:marLeft w:val="0"/>
      <w:marRight w:val="0"/>
      <w:marTop w:val="0"/>
      <w:marBottom w:val="0"/>
      <w:divBdr>
        <w:top w:val="none" w:sz="0" w:space="0" w:color="auto"/>
        <w:left w:val="none" w:sz="0" w:space="0" w:color="auto"/>
        <w:bottom w:val="none" w:sz="0" w:space="0" w:color="auto"/>
        <w:right w:val="none" w:sz="0" w:space="0" w:color="auto"/>
      </w:divBdr>
    </w:div>
    <w:div w:id="171287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anpacific.com" TargetMode="External"/><Relationship Id="rId18" Type="http://schemas.openxmlformats.org/officeDocument/2006/relationships/hyperlink" Target="mailto:limc@ruderfinnasia.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ee.kitpui@pphg.com" TargetMode="External"/><Relationship Id="rId2" Type="http://schemas.openxmlformats.org/officeDocument/2006/relationships/numbering" Target="numbering.xml"/><Relationship Id="rId16" Type="http://schemas.openxmlformats.org/officeDocument/2006/relationships/hyperlink" Target="mailto:ng.cuili@pphg.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tan.aveline@uol.com.s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chuange@ruderfinnasia.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g.sarah@uol.com.s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D9130-C5BF-49F9-98E3-CC65DE9F4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1485</Words>
  <Characters>8470</Characters>
  <Application>Microsoft Office Word</Application>
  <DocSecurity>0</DocSecurity>
  <Lines>70</Lines>
  <Paragraphs>19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Microsoft</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Cuili Ng</dc:creator>
  <cp:keywords/>
  <dc:description/>
  <cp:lastModifiedBy>Ng Cuili</cp:lastModifiedBy>
  <cp:revision>12</cp:revision>
  <cp:lastPrinted>2020-01-06T06:56:00Z</cp:lastPrinted>
  <dcterms:created xsi:type="dcterms:W3CDTF">2020-01-06T08:07:00Z</dcterms:created>
  <dcterms:modified xsi:type="dcterms:W3CDTF">2020-01-07T03:52:00Z</dcterms:modified>
</cp:coreProperties>
</file>